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tbl>
      <w:tblPr>
        <w:jc w:val="left"/>
        <w:tblInd w:type="dxa" w:w="-177"/>
        <w:tblBorders>
          <w:top w:color="00000A" w:space="0" w:sz="24" w:val="thinThickSmallGap"/>
          <w:left w:color="00000A" w:space="0" w:sz="24" w:val="thinThickSmallGap"/>
          <w:bottom w:color="00000A" w:space="0" w:sz="24" w:val="thinThickSmallGap"/>
          <w:right w:color="00000A" w:space="0" w:sz="24" w:val="thinThickSmallGap"/>
        </w:tblBorders>
      </w:tblPr>
      <w:tblGrid>
        <w:gridCol w:w="2513"/>
      </w:tblGrid>
      <w:tr>
        <w:trPr>
          <w:trHeight w:hRule="atLeast" w:val="2597"/>
          <w:cantSplit w:val="false"/>
        </w:trPr>
        <w:tc>
          <w:tcPr>
            <w:tcW w:type="dxa" w:w="2513"/>
            <w:tcBorders>
              <w:top w:color="00000A" w:space="0" w:sz="24" w:val="thinThickSmallGap"/>
              <w:left w:color="00000A" w:space="0" w:sz="24" w:val="thinThickSmallGap"/>
              <w:bottom w:color="00000A" w:space="0" w:sz="24" w:val="thinThickSmallGap"/>
              <w:right w:color="00000A" w:space="0" w:sz="24" w:val="thinThickSmallGap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31"/>
              <w:tabs>
                <w:tab w:leader="none" w:pos="708" w:val="left"/>
                <w:tab w:leader="none" w:pos="6300" w:val="left"/>
              </w:tabs>
            </w:pPr>
            <w:r>
              <w:rPr/>
            </w:r>
          </w:p>
        </w:tc>
      </w:tr>
    </w:tbl>
    <w:p>
      <w:pPr>
        <w:pStyle w:val="style31"/>
        <w:tabs>
          <w:tab w:leader="none" w:pos="708" w:val="left"/>
          <w:tab w:leader="none" w:pos="6300" w:val="left"/>
        </w:tabs>
      </w:pPr>
      <w:r>
        <w:rPr>
          <w:rFonts w:ascii="Arial" w:cs="Arial" w:hAnsi="Arial"/>
          <w:sz w:val="44"/>
          <w:szCs w:val="44"/>
        </w:rPr>
        <w:t xml:space="preserve">           </w:t>
      </w:r>
      <w:r>
        <w:rPr>
          <w:rFonts w:ascii="Arial" w:cs="Arial" w:hAnsi="Arial"/>
          <w:sz w:val="44"/>
          <w:szCs w:val="44"/>
        </w:rPr>
        <w:t>CURRICULUM VITAE</w:t>
      </w:r>
    </w:p>
    <w:p>
      <w:pPr>
        <w:pStyle w:val="style31"/>
        <w:tabs>
          <w:tab w:leader="none" w:pos="708" w:val="left"/>
          <w:tab w:leader="none" w:pos="6300" w:val="left"/>
        </w:tabs>
      </w:pPr>
      <w:r>
        <w:rPr>
          <w:rFonts w:ascii="Arial" w:cs="Arial" w:hAnsi="Arial"/>
          <w:sz w:val="22"/>
          <w:szCs w:val="22"/>
        </w:rPr>
        <w:t xml:space="preserve">                                                           </w:t>
      </w:r>
    </w:p>
    <w:p>
      <w:pPr>
        <w:pStyle w:val="style31"/>
        <w:tabs>
          <w:tab w:leader="none" w:pos="708" w:val="left"/>
          <w:tab w:leader="none" w:pos="6300" w:val="left"/>
        </w:tabs>
      </w:pPr>
      <w:r>
        <w:rPr/>
      </w:r>
    </w:p>
    <w:p>
      <w:pPr>
        <w:pStyle w:val="style0"/>
      </w:pPr>
      <w:r>
        <w:rPr>
          <w:rFonts w:ascii="Arial" w:cs="Arial" w:hAnsi="Arial"/>
          <w:b/>
          <w:bCs/>
          <w:sz w:val="32"/>
          <w:szCs w:val="32"/>
        </w:rPr>
        <w:t>Max Mauricio González García</w:t>
      </w:r>
    </w:p>
    <w:p>
      <w:pPr>
        <w:pStyle w:val="style1"/>
        <w:numPr>
          <w:ilvl w:val="0"/>
          <w:numId w:val="1"/>
        </w:numPr>
        <w:jc w:val="left"/>
      </w:pPr>
      <w:r>
        <w:rPr>
          <w:rFonts w:ascii="Arial" w:cs="Arial" w:hAnsi="Arial"/>
          <w:b w:val="false"/>
          <w:bCs w:val="false"/>
          <w:sz w:val="32"/>
          <w:szCs w:val="32"/>
        </w:rPr>
        <w:t>Presidente Carlos Ibáñez #2464 Villa Militar, Calama</w:t>
      </w:r>
    </w:p>
    <w:p>
      <w:pPr>
        <w:pStyle w:val="style0"/>
      </w:pPr>
      <w:r>
        <w:rPr>
          <w:rFonts w:ascii="Arial" w:cs="Arial" w:hAnsi="Arial"/>
          <w:sz w:val="32"/>
          <w:szCs w:val="32"/>
        </w:rPr>
        <w:t>16.921.616-9</w:t>
      </w:r>
    </w:p>
    <w:p>
      <w:pPr>
        <w:pStyle w:val="style0"/>
      </w:pPr>
      <w:r>
        <w:rPr>
          <w:rFonts w:ascii="Arial" w:cs="Arial" w:hAnsi="Arial"/>
          <w:sz w:val="32"/>
          <w:szCs w:val="32"/>
        </w:rPr>
        <w:t>Soltero</w:t>
      </w:r>
    </w:p>
    <w:p>
      <w:pPr>
        <w:pStyle w:val="style0"/>
      </w:pPr>
      <w:r>
        <w:rPr>
          <w:rFonts w:ascii="Arial" w:cs="Arial" w:hAnsi="Arial"/>
          <w:sz w:val="32"/>
          <w:szCs w:val="32"/>
        </w:rPr>
        <w:t>27 de Abril de 1988</w:t>
      </w:r>
    </w:p>
    <w:p>
      <w:pPr>
        <w:pStyle w:val="style0"/>
      </w:pPr>
      <w:r>
        <w:rPr>
          <w:rFonts w:ascii="Arial" w:cs="Arial" w:hAnsi="Arial"/>
          <w:sz w:val="32"/>
          <w:szCs w:val="32"/>
        </w:rPr>
        <w:t>Mxgonzalezgarcia1988@gmail.com</w:t>
      </w:r>
    </w:p>
    <w:p>
      <w:pPr>
        <w:pStyle w:val="style0"/>
      </w:pPr>
      <w:r>
        <w:rPr>
          <w:rFonts w:ascii="Arial" w:cs="Arial" w:hAnsi="Arial"/>
          <w:sz w:val="32"/>
          <w:szCs w:val="32"/>
        </w:rPr>
        <w:t>Fono: 02-2796681 – 066247804</w:t>
      </w:r>
    </w:p>
    <w:p>
      <w:pPr>
        <w:pStyle w:val="style0"/>
      </w:pPr>
      <w:r>
        <w:rPr>
          <w:rFonts w:ascii="Arial" w:cs="Arial" w:hAnsi="Arial"/>
          <w:sz w:val="22"/>
          <w:szCs w:val="22"/>
        </w:rPr>
        <w:t xml:space="preserve">                                                                                                                               </w:t>
      </w:r>
    </w:p>
    <w:p>
      <w:pPr>
        <w:pStyle w:val="style0"/>
        <w:pBdr>
          <w:top w:color="00000A" w:space="0" w:sz="4" w:val="single"/>
          <w:left w:color="00000A" w:space="0" w:sz="4" w:val="single"/>
          <w:bottom w:color="00000A" w:space="0" w:sz="4" w:val="single"/>
          <w:right w:color="00000A" w:space="0" w:sz="4" w:val="single"/>
        </w:pBdr>
        <w:jc w:val="center"/>
      </w:pPr>
      <w:r>
        <w:rPr>
          <w:rFonts w:ascii="Arial" w:cs="Arial" w:hAnsi="Arial"/>
          <w:b/>
          <w:bCs/>
          <w:sz w:val="44"/>
          <w:szCs w:val="44"/>
        </w:rPr>
        <w:t>RESUMEN</w:t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>
          <w:rFonts w:ascii="Arial" w:cs="Arial" w:hAnsi="Arial"/>
          <w:sz w:val="32"/>
          <w:szCs w:val="32"/>
        </w:rPr>
        <w:t xml:space="preserve">        </w:t>
      </w:r>
      <w:r>
        <w:rPr>
          <w:rFonts w:ascii="Arial" w:cs="Arial" w:hAnsi="Arial"/>
          <w:sz w:val="32"/>
          <w:szCs w:val="32"/>
        </w:rPr>
        <w:t>Actualmente cursando Ingeniería en Maquinaria Pesada y Vehículos Automotrices en 3 año, en la Universidad Tecnológica Inacap.</w:t>
      </w:r>
    </w:p>
    <w:p>
      <w:pPr>
        <w:pStyle w:val="style0"/>
        <w:jc w:val="both"/>
      </w:pPr>
      <w:r>
        <w:rPr>
          <w:rFonts w:ascii="Arial" w:cs="Arial" w:hAnsi="Arial"/>
          <w:sz w:val="32"/>
          <w:szCs w:val="32"/>
        </w:rPr>
        <w:t xml:space="preserve">  </w:t>
      </w:r>
      <w:r>
        <w:rPr>
          <w:rFonts w:ascii="Arial" w:cs="Arial" w:hAnsi="Arial"/>
          <w:sz w:val="32"/>
          <w:szCs w:val="32"/>
        </w:rPr>
        <w:t>Soy una persona proactiva, emprendedor,  comprometido, responsable, honrada, dispuesto a aprender y sobre todo muy motivado en cumplir todas mis metas y objetivos</w:t>
      </w:r>
      <w:r>
        <w:rPr>
          <w:rFonts w:ascii="Arial" w:cs="Arial" w:hAnsi="Arial"/>
          <w:sz w:val="22"/>
          <w:szCs w:val="22"/>
        </w:rPr>
        <w:t xml:space="preserve">. </w:t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/>
      </w:r>
    </w:p>
    <w:p>
      <w:pPr>
        <w:pStyle w:val="style0"/>
        <w:pBdr>
          <w:top w:color="00000A" w:space="0" w:sz="4" w:val="single"/>
          <w:left w:color="00000A" w:space="0" w:sz="4" w:val="single"/>
          <w:bottom w:color="00000A" w:space="0" w:sz="4" w:val="single"/>
          <w:right w:color="00000A" w:space="0" w:sz="4" w:val="single"/>
        </w:pBdr>
        <w:jc w:val="center"/>
      </w:pPr>
      <w:r>
        <w:rPr>
          <w:rFonts w:ascii="Arial" w:cs="Arial" w:hAnsi="Arial"/>
          <w:b/>
          <w:bCs/>
          <w:sz w:val="44"/>
          <w:szCs w:val="44"/>
        </w:rPr>
        <w:t>EXPERIENCIA LABORAL</w:t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>
          <w:rFonts w:ascii="Arial" w:cs="Arial" w:hAnsi="Arial"/>
          <w:b/>
          <w:bCs/>
          <w:sz w:val="32"/>
          <w:szCs w:val="32"/>
        </w:rPr>
        <w:t xml:space="preserve">Veolia Transporte Red bus urbano S.A. </w:t>
      </w:r>
    </w:p>
    <w:p>
      <w:pPr>
        <w:pStyle w:val="style0"/>
        <w:jc w:val="both"/>
      </w:pPr>
      <w:r>
        <w:rPr>
          <w:rFonts w:ascii="Arial" w:cs="Arial" w:hAnsi="Arial"/>
          <w:b/>
          <w:bCs/>
          <w:sz w:val="32"/>
          <w:szCs w:val="32"/>
        </w:rPr>
        <w:t>Técnico Mecánico (octubre 2007 / abril 2009).</w:t>
      </w:r>
    </w:p>
    <w:p>
      <w:pPr>
        <w:pStyle w:val="style0"/>
        <w:jc w:val="both"/>
      </w:pPr>
      <w:r>
        <w:rPr>
          <w:rFonts w:ascii="Arial" w:cs="Arial" w:hAnsi="Arial"/>
          <w:b/>
          <w:bCs/>
          <w:sz w:val="32"/>
          <w:szCs w:val="32"/>
        </w:rPr>
        <w:t>(Desempeño mantención y reparación de buses, ajuste de motor mercedes benz OH 1115, 915 )</w:t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>
          <w:rFonts w:ascii="Arial" w:cs="Arial" w:hAnsi="Arial"/>
          <w:b/>
          <w:bCs/>
          <w:sz w:val="32"/>
          <w:szCs w:val="32"/>
        </w:rPr>
        <w:t>Buses Gran Santiago S.A. (BGS)</w:t>
      </w:r>
    </w:p>
    <w:p>
      <w:pPr>
        <w:pStyle w:val="style0"/>
        <w:jc w:val="both"/>
      </w:pPr>
      <w:r>
        <w:rPr>
          <w:rFonts w:ascii="Arial" w:cs="Arial" w:hAnsi="Arial"/>
          <w:b/>
          <w:bCs/>
          <w:sz w:val="32"/>
          <w:szCs w:val="32"/>
        </w:rPr>
        <w:t>Técnico Mecánico (mayo 2009 / junio 2009).</w:t>
      </w:r>
    </w:p>
    <w:p>
      <w:pPr>
        <w:pStyle w:val="style0"/>
        <w:jc w:val="both"/>
      </w:pPr>
      <w:r>
        <w:rPr>
          <w:rFonts w:ascii="Arial" w:cs="Arial" w:hAnsi="Arial"/>
          <w:b/>
          <w:bCs/>
          <w:sz w:val="32"/>
          <w:szCs w:val="32"/>
        </w:rPr>
        <w:t>(Desempeño mantención y reparación de buses, mercedes benz, serie 1418, 1420, 915)</w:t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>
          <w:rFonts w:ascii="Arial" w:cs="Arial" w:hAnsi="Arial"/>
          <w:b/>
          <w:bCs/>
          <w:sz w:val="32"/>
          <w:szCs w:val="32"/>
        </w:rPr>
        <w:t>Servicio Transporte Personas (STP)</w:t>
      </w:r>
    </w:p>
    <w:p>
      <w:pPr>
        <w:pStyle w:val="style0"/>
        <w:jc w:val="both"/>
      </w:pPr>
      <w:r>
        <w:rPr>
          <w:rFonts w:ascii="Arial" w:cs="Arial" w:hAnsi="Arial"/>
          <w:b/>
          <w:bCs/>
          <w:sz w:val="32"/>
          <w:szCs w:val="32"/>
        </w:rPr>
        <w:t>Técnico Mecánico (Septiembre de 2009 / mayo 2010).</w:t>
      </w:r>
    </w:p>
    <w:p>
      <w:pPr>
        <w:pStyle w:val="style0"/>
        <w:jc w:val="both"/>
      </w:pPr>
      <w:r>
        <w:rPr>
          <w:rFonts w:ascii="Arial" w:cs="Arial" w:hAnsi="Arial"/>
          <w:b/>
          <w:bCs/>
          <w:sz w:val="32"/>
          <w:szCs w:val="32"/>
        </w:rPr>
        <w:t>(Desempeño mecánico de ajuste de motores  mercedes benz serie OH 1115, OH 500)</w:t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>
          <w:rFonts w:ascii="Arial" w:cs="Arial" w:hAnsi="Arial"/>
          <w:b/>
          <w:bCs/>
          <w:sz w:val="32"/>
          <w:szCs w:val="32"/>
        </w:rPr>
        <w:t>Buses Metropolitana</w:t>
      </w:r>
    </w:p>
    <w:p>
      <w:pPr>
        <w:pStyle w:val="style0"/>
        <w:jc w:val="both"/>
      </w:pPr>
      <w:r>
        <w:rPr>
          <w:rFonts w:ascii="Arial" w:cs="Arial" w:hAnsi="Arial"/>
          <w:b/>
          <w:bCs/>
          <w:sz w:val="32"/>
          <w:szCs w:val="32"/>
        </w:rPr>
        <w:t>Técnico Mecánico (junio 2010 / agosto 2011).</w:t>
      </w:r>
    </w:p>
    <w:p>
      <w:pPr>
        <w:pStyle w:val="style0"/>
        <w:jc w:val="both"/>
      </w:pPr>
      <w:r>
        <w:rPr>
          <w:rFonts w:ascii="Arial" w:cs="Arial" w:hAnsi="Arial"/>
          <w:b/>
          <w:bCs/>
          <w:sz w:val="32"/>
          <w:szCs w:val="32"/>
        </w:rPr>
        <w:t>(Desempeño mantención  y reparación  de buses y vehículos menores, días  festivos  mecánico de ruta)</w:t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>
          <w:rFonts w:ascii="Arial" w:cs="Arial" w:hAnsi="Arial"/>
          <w:b/>
          <w:bCs/>
          <w:sz w:val="32"/>
          <w:szCs w:val="32"/>
        </w:rPr>
        <w:t xml:space="preserve">Martinic Ingeniería y Servicios Ltda. </w:t>
      </w:r>
    </w:p>
    <w:p>
      <w:pPr>
        <w:pStyle w:val="style0"/>
        <w:jc w:val="both"/>
      </w:pPr>
      <w:r>
        <w:rPr>
          <w:rFonts w:ascii="Arial" w:cs="Arial" w:hAnsi="Arial"/>
          <w:b/>
          <w:bCs/>
          <w:sz w:val="32"/>
          <w:szCs w:val="32"/>
        </w:rPr>
        <w:t>Técnico  Mecánico  (enero 2012 – junio 2012)</w:t>
      </w:r>
    </w:p>
    <w:p>
      <w:pPr>
        <w:pStyle w:val="style0"/>
        <w:jc w:val="both"/>
      </w:pPr>
      <w:r>
        <w:rPr>
          <w:rFonts w:ascii="Arial" w:cs="Arial" w:hAnsi="Arial"/>
          <w:b/>
          <w:bCs/>
          <w:sz w:val="32"/>
          <w:szCs w:val="32"/>
        </w:rPr>
        <w:t>(Desempeño mantención y reparación  de camiones Iveco, mercedes benz , volvo, scania, grúas horquillas, maquinaria pesada y vehículos menores.)</w:t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/>
      </w:r>
    </w:p>
    <w:p>
      <w:pPr>
        <w:pStyle w:val="style0"/>
        <w:pBdr>
          <w:top w:color="00000A" w:space="0" w:sz="4" w:val="single"/>
          <w:left w:color="00000A" w:space="0" w:sz="4" w:val="single"/>
          <w:bottom w:color="00000A" w:space="0" w:sz="4" w:val="single"/>
          <w:right w:color="00000A" w:space="0" w:sz="4" w:val="single"/>
        </w:pBdr>
        <w:jc w:val="center"/>
      </w:pPr>
      <w:r>
        <w:rPr>
          <w:rFonts w:ascii="Arial" w:cs="Arial" w:hAnsi="Arial"/>
          <w:b/>
          <w:bCs/>
          <w:sz w:val="44"/>
          <w:szCs w:val="44"/>
        </w:rPr>
        <w:t>ANTECEDENTES  EDUCACIONALES</w:t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>
          <w:rFonts w:ascii="Arial" w:cs="Arial" w:hAnsi="Arial"/>
          <w:b/>
          <w:bCs/>
          <w:sz w:val="32"/>
          <w:szCs w:val="32"/>
        </w:rPr>
        <w:t xml:space="preserve">2007 – 2008  </w:t>
      </w:r>
      <w:r>
        <w:rPr>
          <w:rFonts w:ascii="Arial" w:cs="Arial" w:hAnsi="Arial"/>
          <w:sz w:val="32"/>
          <w:szCs w:val="32"/>
        </w:rPr>
        <w:t xml:space="preserve"> </w:t>
      </w:r>
      <w:r>
        <w:rPr>
          <w:rFonts w:ascii="Arial" w:cs="Arial" w:hAnsi="Arial"/>
          <w:b/>
          <w:bCs/>
          <w:sz w:val="32"/>
          <w:szCs w:val="32"/>
        </w:rPr>
        <w:t>Universidad Tecnológica de Chile, Inacap</w:t>
      </w:r>
    </w:p>
    <w:p>
      <w:pPr>
        <w:pStyle w:val="style0"/>
        <w:jc w:val="center"/>
      </w:pPr>
      <w:r>
        <w:rPr>
          <w:rFonts w:ascii="Arial" w:cs="Arial" w:hAnsi="Arial"/>
          <w:sz w:val="32"/>
          <w:szCs w:val="32"/>
        </w:rPr>
        <w:t xml:space="preserve">                     </w:t>
      </w:r>
      <w:r>
        <w:rPr>
          <w:rFonts w:ascii="Arial" w:cs="Arial" w:hAnsi="Arial"/>
          <w:sz w:val="32"/>
          <w:szCs w:val="32"/>
        </w:rPr>
        <w:t xml:space="preserve">Tercer año de Ingeniería en Maquinaria Pesada y  </w:t>
      </w:r>
    </w:p>
    <w:p>
      <w:pPr>
        <w:pStyle w:val="style0"/>
        <w:ind w:firstLine="708" w:left="1416" w:right="0"/>
      </w:pPr>
      <w:r>
        <w:rPr>
          <w:rFonts w:ascii="Arial" w:cs="Arial" w:hAnsi="Arial"/>
          <w:sz w:val="32"/>
          <w:szCs w:val="32"/>
        </w:rPr>
        <w:t>Vehículos Automotrices</w:t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>
          <w:rFonts w:ascii="Arial" w:cs="Arial" w:hAnsi="Arial"/>
          <w:b/>
          <w:bCs/>
          <w:sz w:val="32"/>
          <w:szCs w:val="32"/>
        </w:rPr>
        <w:t>2002 – 2006</w:t>
        <w:tab/>
        <w:t>Complejo Educacional La Reina</w:t>
      </w:r>
    </w:p>
    <w:p>
      <w:pPr>
        <w:pStyle w:val="style0"/>
        <w:jc w:val="both"/>
      </w:pPr>
      <w:r>
        <w:rPr>
          <w:rFonts w:ascii="Arial" w:cs="Arial" w:hAnsi="Arial"/>
          <w:sz w:val="32"/>
          <w:szCs w:val="32"/>
        </w:rPr>
        <w:t xml:space="preserve"> </w:t>
      </w:r>
      <w:r>
        <w:rPr>
          <w:rFonts w:ascii="Arial" w:cs="Arial" w:hAnsi="Arial"/>
          <w:sz w:val="32"/>
          <w:szCs w:val="32"/>
        </w:rPr>
        <w:tab/>
        <w:tab/>
        <w:t xml:space="preserve">        1º y 4º Enseñanza Media. </w:t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>
          <w:rFonts w:ascii="Arial" w:cs="Arial" w:hAnsi="Arial"/>
          <w:b/>
          <w:bCs/>
          <w:sz w:val="32"/>
          <w:szCs w:val="32"/>
        </w:rPr>
        <w:t xml:space="preserve">1993 – 2001   Colegio Antonio Hermida Fabrés 171 </w:t>
      </w:r>
    </w:p>
    <w:p>
      <w:pPr>
        <w:pStyle w:val="style0"/>
        <w:jc w:val="both"/>
      </w:pPr>
      <w:r>
        <w:rPr>
          <w:rFonts w:ascii="Arial" w:cs="Arial" w:hAnsi="Arial"/>
          <w:b/>
          <w:bCs/>
          <w:sz w:val="32"/>
          <w:szCs w:val="32"/>
        </w:rPr>
        <w:t xml:space="preserve"> </w:t>
      </w:r>
      <w:r>
        <w:rPr>
          <w:rFonts w:ascii="Arial" w:cs="Arial" w:hAnsi="Arial"/>
          <w:b/>
          <w:bCs/>
          <w:sz w:val="32"/>
          <w:szCs w:val="32"/>
        </w:rPr>
        <w:tab/>
        <w:tab/>
        <w:t xml:space="preserve">       </w:t>
      </w:r>
      <w:r>
        <w:rPr>
          <w:rFonts w:ascii="Arial" w:cs="Arial" w:hAnsi="Arial"/>
          <w:sz w:val="32"/>
          <w:szCs w:val="32"/>
        </w:rPr>
        <w:t>1º a 8º Enseñanza Básica.</w:t>
      </w:r>
    </w:p>
    <w:p>
      <w:pPr>
        <w:pStyle w:val="style0"/>
        <w:jc w:val="both"/>
      </w:pPr>
      <w:r>
        <w:rPr/>
      </w:r>
    </w:p>
    <w:p>
      <w:pPr>
        <w:pStyle w:val="style0"/>
        <w:jc w:val="right"/>
      </w:pPr>
      <w:r>
        <w:rPr>
          <w:rFonts w:ascii="Arial" w:cs="Arial" w:hAnsi="Arial"/>
          <w:i/>
          <w:sz w:val="32"/>
          <w:szCs w:val="32"/>
        </w:rPr>
        <w:t>Disponibilidad inmediata</w:t>
      </w:r>
    </w:p>
    <w:p>
      <w:pPr>
        <w:pStyle w:val="style0"/>
      </w:pPr>
      <w:r>
        <w:rPr/>
      </w:r>
    </w:p>
    <w:sectPr>
      <w:type w:val="nextPage"/>
      <w:pgSz w:h="15840" w:w="12240"/>
      <w:pgMar w:bottom="1417" w:footer="0" w:gutter="0" w:header="0" w:left="1701" w:right="1260" w:top="540"/>
      <w:pgNumType w:fmt="decimal"/>
      <w:formProt w:val="false"/>
      <w:textDirection w:val="lrTb"/>
      <w:docGrid w:charSpace="0" w:linePitch="36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</w:fonts>
</file>

<file path=word/numbering.xml><?xml version="1.0" encoding="utf-8"?>
<w:numbering xmlns:w="http://schemas.openxmlformats.org/wordprocessingml/2006/main">
  <w:abstractNum w:abstractNumId="1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</w:numbering>
</file>

<file path=word/styles.xml><?xml version="1.0" encoding="utf-8"?>
<w:styles xmlns:w="http://schemas.openxmlformats.org/wordprocessingml/2006/main">
  <w:style w:styleId="style0" w:type="paragraph">
    <w:name w:val="Predeterminado"/>
    <w:next w:val="style0"/>
    <w:pPr>
      <w:widowControl/>
      <w:tabs>
        <w:tab w:leader="none" w:pos="708" w:val="left"/>
      </w:tabs>
      <w:suppressAutoHyphens w:val="true"/>
    </w:pPr>
    <w:rPr>
      <w:rFonts w:ascii="Times New Roman" w:cs="Times New Roman" w:eastAsia="Times New Roman" w:hAnsi="Times New Roman"/>
      <w:color w:val="00000A"/>
      <w:sz w:val="24"/>
      <w:szCs w:val="24"/>
      <w:lang w:bidi="ar-SA" w:eastAsia="es-ES" w:val="es-ES"/>
    </w:rPr>
  </w:style>
  <w:style w:styleId="style1" w:type="paragraph">
    <w:name w:val="Encabezado 1"/>
    <w:basedOn w:val="style0"/>
    <w:next w:val="style27"/>
    <w:pPr>
      <w:keepNext/>
      <w:numPr>
        <w:ilvl w:val="0"/>
        <w:numId w:val="1"/>
      </w:numPr>
      <w:jc w:val="both"/>
      <w:outlineLvl w:val="0"/>
    </w:pPr>
    <w:rPr>
      <w:b/>
      <w:bCs/>
      <w:sz w:val="28"/>
      <w:szCs w:val="28"/>
    </w:rPr>
  </w:style>
  <w:style w:styleId="style2" w:type="paragraph">
    <w:name w:val="Encabezado 2"/>
    <w:basedOn w:val="style0"/>
    <w:next w:val="style27"/>
    <w:pPr>
      <w:keepNext/>
      <w:numPr>
        <w:ilvl w:val="1"/>
        <w:numId w:val="1"/>
      </w:numPr>
      <w:pBdr>
        <w:top w:color="00000A" w:space="0" w:sz="4" w:val="single"/>
      </w:pBdr>
      <w:jc w:val="both"/>
      <w:outlineLvl w:val="1"/>
    </w:pPr>
    <w:rPr>
      <w:rFonts w:ascii="Arial" w:cs="Arial" w:hAnsi="Arial"/>
      <w:b/>
      <w:bCs/>
      <w:i/>
      <w:iCs/>
      <w:sz w:val="20"/>
      <w:szCs w:val="20"/>
    </w:rPr>
  </w:style>
  <w:style w:styleId="style3" w:type="paragraph">
    <w:name w:val="Encabezado 3"/>
    <w:basedOn w:val="style0"/>
    <w:next w:val="style27"/>
    <w:pPr>
      <w:keepNext/>
      <w:numPr>
        <w:ilvl w:val="2"/>
        <w:numId w:val="1"/>
      </w:numPr>
      <w:outlineLvl w:val="2"/>
    </w:pPr>
    <w:rPr>
      <w:b/>
      <w:bCs/>
      <w:sz w:val="28"/>
      <w:szCs w:val="28"/>
      <w:lang w:val="en-US"/>
    </w:rPr>
  </w:style>
  <w:style w:styleId="style4" w:type="paragraph">
    <w:name w:val="Encabezado 4"/>
    <w:basedOn w:val="style0"/>
    <w:next w:val="style27"/>
    <w:pPr>
      <w:keepNext/>
      <w:numPr>
        <w:ilvl w:val="3"/>
        <w:numId w:val="1"/>
      </w:numPr>
      <w:jc w:val="center"/>
      <w:outlineLvl w:val="3"/>
    </w:pPr>
    <w:rPr>
      <w:b/>
      <w:bCs/>
      <w:i/>
      <w:iCs/>
      <w:sz w:val="20"/>
      <w:szCs w:val="20"/>
      <w:lang w:val="en-US"/>
    </w:rPr>
  </w:style>
  <w:style w:styleId="style5" w:type="paragraph">
    <w:name w:val="Encabezado 5"/>
    <w:basedOn w:val="style0"/>
    <w:next w:val="style27"/>
    <w:pPr>
      <w:keepNext/>
      <w:numPr>
        <w:ilvl w:val="4"/>
        <w:numId w:val="1"/>
      </w:numPr>
      <w:outlineLvl w:val="4"/>
    </w:pPr>
    <w:rPr>
      <w:rFonts w:ascii="Arial" w:cs="Arial" w:hAnsi="Arial"/>
      <w:b/>
      <w:bCs/>
      <w:sz w:val="20"/>
      <w:szCs w:val="20"/>
    </w:rPr>
  </w:style>
  <w:style w:styleId="style15" w:type="character">
    <w:name w:val="Default Paragraph Font"/>
    <w:next w:val="style15"/>
    <w:rPr/>
  </w:style>
  <w:style w:styleId="style16" w:type="character">
    <w:name w:val="Heading 1 Char"/>
    <w:basedOn w:val="style15"/>
    <w:next w:val="style16"/>
    <w:rPr>
      <w:rFonts w:ascii="Cambria" w:cs="Cambria" w:hAnsi="Cambria"/>
      <w:b/>
      <w:bCs/>
      <w:sz w:val="32"/>
      <w:szCs w:val="32"/>
    </w:rPr>
  </w:style>
  <w:style w:styleId="style17" w:type="character">
    <w:name w:val="Heading 2 Char"/>
    <w:basedOn w:val="style15"/>
    <w:next w:val="style17"/>
    <w:rPr>
      <w:rFonts w:ascii="Cambria" w:cs="Cambria" w:hAnsi="Cambria"/>
      <w:b/>
      <w:bCs/>
      <w:i/>
      <w:iCs/>
      <w:sz w:val="28"/>
      <w:szCs w:val="28"/>
    </w:rPr>
  </w:style>
  <w:style w:styleId="style18" w:type="character">
    <w:name w:val="Heading 3 Char"/>
    <w:basedOn w:val="style15"/>
    <w:next w:val="style18"/>
    <w:rPr>
      <w:rFonts w:ascii="Cambria" w:cs="Cambria" w:hAnsi="Cambria"/>
      <w:b/>
      <w:bCs/>
      <w:sz w:val="26"/>
      <w:szCs w:val="26"/>
    </w:rPr>
  </w:style>
  <w:style w:styleId="style19" w:type="character">
    <w:name w:val="Heading 4 Char"/>
    <w:basedOn w:val="style15"/>
    <w:next w:val="style19"/>
    <w:rPr>
      <w:rFonts w:ascii="Calibri" w:cs="Calibri" w:hAnsi="Calibri"/>
      <w:b/>
      <w:bCs/>
      <w:sz w:val="28"/>
      <w:szCs w:val="28"/>
    </w:rPr>
  </w:style>
  <w:style w:styleId="style20" w:type="character">
    <w:name w:val="Heading 5 Char"/>
    <w:basedOn w:val="style15"/>
    <w:next w:val="style20"/>
    <w:rPr>
      <w:rFonts w:ascii="Calibri" w:cs="Calibri" w:hAnsi="Calibri"/>
      <w:b/>
      <w:bCs/>
      <w:i/>
      <w:iCs/>
      <w:sz w:val="26"/>
      <w:szCs w:val="26"/>
    </w:rPr>
  </w:style>
  <w:style w:styleId="style21" w:type="character">
    <w:name w:val="Title Char"/>
    <w:basedOn w:val="style15"/>
    <w:next w:val="style21"/>
    <w:rPr>
      <w:rFonts w:ascii="Cambria" w:cs="Cambria" w:hAnsi="Cambria"/>
      <w:b/>
      <w:bCs/>
      <w:sz w:val="32"/>
      <w:szCs w:val="32"/>
    </w:rPr>
  </w:style>
  <w:style w:styleId="style22" w:type="character">
    <w:name w:val="Enlace de Internet"/>
    <w:basedOn w:val="style15"/>
    <w:next w:val="style22"/>
    <w:rPr>
      <w:rFonts w:cs="Times New Roman"/>
      <w:color w:val="0000FF"/>
      <w:u w:val="single"/>
      <w:lang w:bidi="es-ES" w:eastAsia="es-ES" w:val="es-ES"/>
    </w:rPr>
  </w:style>
  <w:style w:styleId="style23" w:type="character">
    <w:name w:val="Body Text Char"/>
    <w:basedOn w:val="style15"/>
    <w:next w:val="style23"/>
    <w:rPr>
      <w:rFonts w:cs="Times New Roman"/>
      <w:sz w:val="24"/>
      <w:szCs w:val="24"/>
    </w:rPr>
  </w:style>
  <w:style w:styleId="style24" w:type="character">
    <w:name w:val="ListLabel 1"/>
    <w:next w:val="style24"/>
    <w:rPr>
      <w:rFonts w:cs="Times New Roman"/>
    </w:rPr>
  </w:style>
  <w:style w:styleId="style25" w:type="character">
    <w:name w:val="ListLabel 2"/>
    <w:next w:val="style25"/>
    <w:rPr>
      <w:rFonts w:cs="Times New Roman"/>
      <w:b w:val="false"/>
      <w:bCs w:val="false"/>
    </w:rPr>
  </w:style>
  <w:style w:styleId="style26" w:type="paragraph">
    <w:name w:val="Encabezado"/>
    <w:basedOn w:val="style0"/>
    <w:next w:val="style27"/>
    <w:pPr>
      <w:keepNext/>
      <w:spacing w:after="120" w:before="240"/>
    </w:pPr>
    <w:rPr>
      <w:rFonts w:ascii="Arial" w:cs="Lohit Hindi" w:eastAsia="Droid Sans Fallback" w:hAnsi="Arial"/>
      <w:sz w:val="28"/>
      <w:szCs w:val="28"/>
    </w:rPr>
  </w:style>
  <w:style w:styleId="style27" w:type="paragraph">
    <w:name w:val="Cuerpo de texto"/>
    <w:basedOn w:val="style0"/>
    <w:next w:val="style27"/>
    <w:pPr>
      <w:spacing w:after="120" w:before="0"/>
    </w:pPr>
    <w:rPr>
      <w:rFonts w:ascii="Arial" w:cs="Arial" w:hAnsi="Arial"/>
      <w:sz w:val="20"/>
      <w:szCs w:val="20"/>
    </w:rPr>
  </w:style>
  <w:style w:styleId="style28" w:type="paragraph">
    <w:name w:val="Lista"/>
    <w:basedOn w:val="style27"/>
    <w:next w:val="style28"/>
    <w:pPr/>
    <w:rPr>
      <w:rFonts w:cs="Lohit Hindi"/>
    </w:rPr>
  </w:style>
  <w:style w:styleId="style29" w:type="paragraph">
    <w:name w:val="Etiqueta"/>
    <w:basedOn w:val="style0"/>
    <w:next w:val="style29"/>
    <w:pPr>
      <w:suppressLineNumbers/>
      <w:spacing w:after="120" w:before="120"/>
    </w:pPr>
    <w:rPr>
      <w:rFonts w:cs="Lohit Hindi"/>
      <w:i/>
      <w:iCs/>
      <w:sz w:val="24"/>
      <w:szCs w:val="24"/>
    </w:rPr>
  </w:style>
  <w:style w:styleId="style30" w:type="paragraph">
    <w:name w:val="Índice"/>
    <w:basedOn w:val="style0"/>
    <w:next w:val="style30"/>
    <w:pPr>
      <w:suppressLineNumbers/>
    </w:pPr>
    <w:rPr>
      <w:rFonts w:cs="Lohit Hindi"/>
    </w:rPr>
  </w:style>
  <w:style w:styleId="style31" w:type="paragraph">
    <w:name w:val="Título"/>
    <w:basedOn w:val="style0"/>
    <w:next w:val="style32"/>
    <w:pPr>
      <w:jc w:val="center"/>
    </w:pPr>
    <w:rPr>
      <w:b/>
      <w:bCs/>
      <w:sz w:val="36"/>
      <w:szCs w:val="36"/>
    </w:rPr>
  </w:style>
  <w:style w:styleId="style32" w:type="paragraph">
    <w:name w:val="Subtítulo"/>
    <w:basedOn w:val="style26"/>
    <w:next w:val="style27"/>
    <w:pPr>
      <w:jc w:val="center"/>
    </w:pPr>
    <w:rPr>
      <w:i/>
      <w:iCs/>
      <w:sz w:val="28"/>
      <w:szCs w:val="28"/>
    </w:rPr>
  </w:style>
  <w:style w:styleId="style33" w:type="paragraph">
    <w:name w:val="Encabezamiento"/>
    <w:basedOn w:val="style0"/>
    <w:next w:val="style33"/>
    <w:pPr>
      <w:suppressLineNumbers/>
      <w:tabs>
        <w:tab w:leader="none" w:pos="4639" w:val="center"/>
        <w:tab w:leader="none" w:pos="9279" w:val="right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51</TotalTime>
  <Application>LibreOffice/3.5$Linux_x86 LibreOffice_project/350m1$Build-2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2011-12-04T16:12:00.00Z</dcterms:created>
  <dc:creator>Carlos Tolvett</dc:creator>
  <cp:lastModifiedBy>PCarrascoV</cp:lastModifiedBy>
  <cp:lastPrinted>2012-10-01T15:16:00.00Z</cp:lastPrinted>
  <dcterms:modified xsi:type="dcterms:W3CDTF">2012-10-01T15:16:00.00Z</dcterms:modified>
  <cp:revision>12</cp:revision>
  <dc:title>MARITZA BERNARDITA JARA URETA</dc:title>
</cp:coreProperties>
</file>