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51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236"/>
        <w:gridCol w:w="511"/>
        <w:gridCol w:w="1096"/>
        <w:gridCol w:w="704"/>
        <w:gridCol w:w="5157"/>
        <w:gridCol w:w="2043"/>
        <w:gridCol w:w="236"/>
        <w:gridCol w:w="1894"/>
        <w:gridCol w:w="992"/>
        <w:gridCol w:w="94"/>
        <w:gridCol w:w="850"/>
        <w:gridCol w:w="3638"/>
      </w:tblGrid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2"/>
          <w:wAfter w:w="3638" w:type="dxa"/>
          <w:cantSplit/>
          <w:trHeight w:val="1972"/>
        </w:trPr>
        <w:tc>
          <w:tcPr>
            <w:tcW w:w="1843" w:type="dxa"/>
            <w:gridSpan w:val="3"/>
          </w:tcPr>
          <w:p w:rsidR="00FC0620" w:rsidRPr="008867FD" w:rsidRDefault="00FC0620" w:rsidP="00453F68">
            <w:pPr>
              <w:pStyle w:val="Textoindependiente"/>
              <w:spacing w:line="0" w:lineRule="atLeast"/>
              <w:jc w:val="center"/>
              <w:rPr>
                <w:rFonts w:ascii="Calibri" w:hAnsi="Calibri" w:cs="Arial"/>
                <w:b/>
                <w:spacing w:val="16"/>
                <w:szCs w:val="22"/>
              </w:rPr>
            </w:pPr>
          </w:p>
        </w:tc>
        <w:tc>
          <w:tcPr>
            <w:tcW w:w="11120" w:type="dxa"/>
            <w:gridSpan w:val="7"/>
          </w:tcPr>
          <w:p w:rsidR="00FC0620" w:rsidRPr="008867FD" w:rsidRDefault="00FC0620" w:rsidP="00453F68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</w:rPr>
              <w:t xml:space="preserve">                          KAROL JEANETTE QUIROZ MONT</w:t>
            </w:r>
            <w:r>
              <w:rPr>
                <w:rFonts w:ascii="Calibri" w:hAnsi="Calibri" w:cs="Arial"/>
                <w:b/>
              </w:rPr>
              <w:t>O</w:t>
            </w:r>
            <w:r>
              <w:rPr>
                <w:rFonts w:ascii="Calibri" w:hAnsi="Calibri" w:cs="Arial"/>
                <w:b/>
              </w:rPr>
              <w:t>YA</w:t>
            </w:r>
          </w:p>
          <w:p w:rsidR="00FC0620" w:rsidRPr="008867FD" w:rsidRDefault="00FC0620" w:rsidP="00453F68">
            <w:pPr>
              <w:tabs>
                <w:tab w:val="left" w:pos="2370"/>
                <w:tab w:val="left" w:pos="2520"/>
                <w:tab w:val="center" w:pos="3932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  <w:r>
              <w:rPr>
                <w:rFonts w:ascii="Calibri" w:hAnsi="Calibri" w:cs="Arial"/>
              </w:rPr>
              <w:tab/>
              <w:t>13.544.008-6</w:t>
            </w:r>
          </w:p>
          <w:p w:rsidR="00FC0620" w:rsidRDefault="00FC0620" w:rsidP="00453F68">
            <w:pPr>
              <w:tabs>
                <w:tab w:val="left" w:pos="2520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                         25 de Octubre de 1979</w:t>
            </w:r>
          </w:p>
          <w:p w:rsidR="00FC0620" w:rsidRPr="008867FD" w:rsidRDefault="00FC0620" w:rsidP="00453F68">
            <w:pPr>
              <w:tabs>
                <w:tab w:val="left" w:pos="2520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                                   Soltera</w:t>
            </w:r>
          </w:p>
          <w:p w:rsidR="00FC0620" w:rsidRPr="008867FD" w:rsidRDefault="00FC0620" w:rsidP="00453F68">
            <w:pPr>
              <w:tabs>
                <w:tab w:val="left" w:pos="252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Londres 1060 El Retiro </w:t>
            </w:r>
          </w:p>
          <w:p w:rsidR="00FC0620" w:rsidRPr="008867FD" w:rsidRDefault="00FC0620" w:rsidP="00453F68">
            <w:pPr>
              <w:tabs>
                <w:tab w:val="left" w:pos="252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Quilpué, V Región</w:t>
            </w:r>
          </w:p>
          <w:p w:rsidR="00FC0620" w:rsidRPr="008867FD" w:rsidRDefault="00FC0620" w:rsidP="00453F68">
            <w:pPr>
              <w:tabs>
                <w:tab w:val="left" w:pos="252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 xml:space="preserve">                           </w:t>
            </w:r>
            <w:r w:rsidRPr="008867FD">
              <w:rPr>
                <w:rFonts w:ascii="Calibri" w:hAnsi="Calibri" w:cs="Arial"/>
                <w:bCs/>
              </w:rPr>
              <w:t xml:space="preserve">(56 9) </w:t>
            </w:r>
            <w:r>
              <w:rPr>
                <w:rFonts w:ascii="Calibri" w:hAnsi="Calibri" w:cs="Arial"/>
              </w:rPr>
              <w:t>93693803 – (56 32) 2115059</w:t>
            </w:r>
          </w:p>
          <w:p w:rsidR="00FC0620" w:rsidRPr="008867FD" w:rsidRDefault="00FC0620" w:rsidP="00453F68">
            <w:pPr>
              <w:pStyle w:val="Textoindependiente"/>
              <w:tabs>
                <w:tab w:val="left" w:pos="2321"/>
              </w:tabs>
              <w:spacing w:after="0" w:line="0" w:lineRule="atLeast"/>
              <w:jc w:val="left"/>
              <w:rPr>
                <w:rFonts w:ascii="Calibri" w:hAnsi="Calibri" w:cs="Arial"/>
                <w:b/>
                <w:spacing w:val="16"/>
                <w:szCs w:val="22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3841750</wp:posOffset>
                  </wp:positionH>
                  <wp:positionV relativeFrom="margin">
                    <wp:posOffset>2540</wp:posOffset>
                  </wp:positionV>
                  <wp:extent cx="1095375" cy="1492885"/>
                  <wp:effectExtent l="19050" t="0" r="9525" b="0"/>
                  <wp:wrapSquare wrapText="bothSides"/>
                  <wp:docPr id="2" name="Imagen 2" descr="CAM0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M01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35" b="12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Arial"/>
              </w:rPr>
              <w:t xml:space="preserve">                                            </w:t>
            </w:r>
            <w:hyperlink r:id="rId6" w:history="1">
              <w:r w:rsidRPr="0052372D">
                <w:rPr>
                  <w:rStyle w:val="Hipervnculo"/>
                  <w:rFonts w:ascii="Calibri" w:hAnsi="Calibri" w:cs="Arial"/>
                </w:rPr>
                <w:t>karolq79@gmail.com</w:t>
              </w:r>
            </w:hyperlink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  <w:trHeight w:val="1256"/>
        </w:trPr>
        <w:tc>
          <w:tcPr>
            <w:tcW w:w="13813" w:type="dxa"/>
            <w:gridSpan w:val="11"/>
          </w:tcPr>
          <w:p w:rsidR="00FC0620" w:rsidRDefault="00FC0620" w:rsidP="00453F68">
            <w:pPr>
              <w:pBdr>
                <w:bottom w:val="single" w:sz="4" w:space="3" w:color="auto"/>
              </w:pBd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FC0620" w:rsidRDefault="00FC0620" w:rsidP="00453F68">
            <w:pPr>
              <w:pBdr>
                <w:bottom w:val="single" w:sz="4" w:space="3" w:color="auto"/>
              </w:pBd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FC0620" w:rsidRPr="008867FD" w:rsidRDefault="00FC0620" w:rsidP="00453F68">
            <w:pPr>
              <w:pBdr>
                <w:bottom w:val="single" w:sz="4" w:space="3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Situación Actual</w:t>
            </w:r>
          </w:p>
          <w:p w:rsidR="00FC0620" w:rsidRDefault="00FC0620" w:rsidP="00453F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0620" w:rsidRPr="008867FD" w:rsidRDefault="00FC0620" w:rsidP="00453F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Sin Trabajo, Disponibilidad Inmediata.</w:t>
            </w:r>
          </w:p>
          <w:p w:rsidR="00FC0620" w:rsidRPr="008867FD" w:rsidRDefault="00FC0620" w:rsidP="00453F68">
            <w:pPr>
              <w:pStyle w:val="NormalWeb"/>
              <w:ind w:left="3153" w:right="3924" w:hanging="3153"/>
              <w:rPr>
                <w:rFonts w:ascii="Calibri" w:hAnsi="Calibri"/>
                <w:sz w:val="22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</w:trPr>
        <w:tc>
          <w:tcPr>
            <w:tcW w:w="13813" w:type="dxa"/>
            <w:gridSpan w:val="11"/>
          </w:tcPr>
          <w:p w:rsidR="00FC0620" w:rsidRPr="008867FD" w:rsidRDefault="00FC0620" w:rsidP="00453F68">
            <w:pPr>
              <w:pBdr>
                <w:bottom w:val="single" w:sz="6" w:space="1" w:color="808080"/>
              </w:pBdr>
              <w:spacing w:before="120" w:after="120" w:line="240" w:lineRule="exact"/>
              <w:ind w:right="-6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867FD">
              <w:rPr>
                <w:rFonts w:ascii="Calibri" w:hAnsi="Calibri" w:cs="Arial"/>
                <w:b/>
                <w:sz w:val="22"/>
                <w:szCs w:val="22"/>
              </w:rPr>
              <w:t>Antecedentes Académicos</w:t>
            </w:r>
          </w:p>
        </w:tc>
      </w:tr>
      <w:tr w:rsidR="00FC0620" w:rsidRPr="00D34E7A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trHeight w:val="658"/>
        </w:trPr>
        <w:tc>
          <w:tcPr>
            <w:tcW w:w="747" w:type="dxa"/>
            <w:gridSpan w:val="2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130" w:type="dxa"/>
            <w:gridSpan w:val="6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36" w:type="dxa"/>
            <w:gridSpan w:val="3"/>
          </w:tcPr>
          <w:p w:rsidR="00FC0620" w:rsidRPr="00D34E7A" w:rsidRDefault="00FC0620" w:rsidP="00453F68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ind w:left="72"/>
              <w:rPr>
                <w:rFonts w:ascii="Calibri" w:hAnsi="Calibri" w:cs="Arial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trHeight w:val="556"/>
        </w:trPr>
        <w:tc>
          <w:tcPr>
            <w:tcW w:w="11877" w:type="dxa"/>
            <w:gridSpan w:val="8"/>
          </w:tcPr>
          <w:p w:rsidR="00FC0620" w:rsidRPr="00AE41E2" w:rsidRDefault="00FC0620" w:rsidP="00453F68">
            <w:pPr>
              <w:pStyle w:val="NormalWeb"/>
              <w:ind w:left="3720" w:right="1988" w:hanging="3720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1998-2003  </w:t>
            </w:r>
            <w:r w:rsidRPr="00176E42">
              <w:rPr>
                <w:b/>
                <w:caps/>
                <w:sz w:val="20"/>
                <w:szCs w:val="20"/>
              </w:rPr>
              <w:t>Educación superior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Pontificia Universidad Católica de Valparaíso. </w:t>
            </w:r>
            <w:r>
              <w:rPr>
                <w:sz w:val="20"/>
                <w:szCs w:val="20"/>
              </w:rPr>
              <w:t xml:space="preserve">Ingeniero                                           Constructor.                                                                         </w:t>
            </w:r>
            <w:r w:rsidRPr="00AE41E2">
              <w:rPr>
                <w:color w:val="FFFFFF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FB3932">
              <w:rPr>
                <w:b/>
                <w:color w:val="FFFFFF"/>
                <w:sz w:val="20"/>
                <w:szCs w:val="20"/>
              </w:rPr>
              <w:t xml:space="preserve">J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proofErr w:type="spellStart"/>
            <w:r w:rsidRPr="00950B1C">
              <w:rPr>
                <w:b/>
                <w:color w:val="FFFFFF"/>
                <w:sz w:val="20"/>
                <w:szCs w:val="20"/>
              </w:rPr>
              <w:t>j</w:t>
            </w:r>
            <w:proofErr w:type="spellEnd"/>
            <w:r w:rsidRPr="00950B1C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</w:p>
          <w:p w:rsidR="00FC0620" w:rsidRDefault="00FC0620" w:rsidP="00453F68">
            <w:pPr>
              <w:pStyle w:val="NormalWeb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1994-1997  </w:t>
            </w:r>
            <w:r w:rsidRPr="00176E42">
              <w:rPr>
                <w:b/>
                <w:sz w:val="20"/>
                <w:szCs w:val="20"/>
              </w:rPr>
              <w:t>EDUCACION MEDIA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Completa, Liceo Juan XXIII, El Belloto.</w:t>
            </w:r>
          </w:p>
          <w:p w:rsidR="00FC0620" w:rsidRPr="008867FD" w:rsidRDefault="00FC0620" w:rsidP="00453F68">
            <w:pPr>
              <w:pStyle w:val="NormalWeb"/>
              <w:rPr>
                <w:rFonts w:ascii="Calibri" w:hAnsi="Calibri"/>
                <w: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1986-1993  </w:t>
            </w:r>
            <w:r w:rsidRPr="00176E42">
              <w:rPr>
                <w:b/>
                <w:sz w:val="20"/>
                <w:szCs w:val="20"/>
              </w:rPr>
              <w:t>EDUCACION BAS</w:t>
            </w:r>
            <w:r w:rsidRPr="00176E42">
              <w:rPr>
                <w:b/>
                <w:sz w:val="20"/>
                <w:szCs w:val="20"/>
              </w:rPr>
              <w:t>I</w:t>
            </w:r>
            <w:r w:rsidRPr="00176E42">
              <w:rPr>
                <w:b/>
                <w:sz w:val="20"/>
                <w:szCs w:val="20"/>
              </w:rPr>
              <w:t>CA</w:t>
            </w:r>
            <w:r>
              <w:rPr>
                <w:sz w:val="20"/>
                <w:szCs w:val="20"/>
              </w:rPr>
              <w:t xml:space="preserve">            Completa, Colegio H.F. Camilo </w:t>
            </w:r>
            <w:proofErr w:type="spellStart"/>
            <w:r>
              <w:rPr>
                <w:sz w:val="20"/>
                <w:szCs w:val="20"/>
              </w:rPr>
              <w:t>Henriquez</w:t>
            </w:r>
            <w:proofErr w:type="spellEnd"/>
            <w:r>
              <w:rPr>
                <w:sz w:val="20"/>
                <w:szCs w:val="20"/>
              </w:rPr>
              <w:t>, Quilpué.</w:t>
            </w:r>
          </w:p>
        </w:tc>
        <w:tc>
          <w:tcPr>
            <w:tcW w:w="1936" w:type="dxa"/>
            <w:gridSpan w:val="3"/>
          </w:tcPr>
          <w:p w:rsidR="00FC0620" w:rsidRPr="008867FD" w:rsidRDefault="00FC0620" w:rsidP="00453F68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Calibri" w:hAnsi="Calibri" w:cs="Arial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trHeight w:val="723"/>
        </w:trPr>
        <w:tc>
          <w:tcPr>
            <w:tcW w:w="11877" w:type="dxa"/>
            <w:gridSpan w:val="8"/>
          </w:tcPr>
          <w:p w:rsidR="00FC0620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sz w:val="22"/>
                <w:szCs w:val="22"/>
              </w:rPr>
            </w:pPr>
          </w:p>
          <w:p w:rsidR="00FC0620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sz w:val="22"/>
                <w:szCs w:val="22"/>
              </w:rPr>
            </w:pPr>
          </w:p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sz w:val="22"/>
                <w:szCs w:val="22"/>
              </w:rPr>
            </w:pPr>
          </w:p>
        </w:tc>
        <w:tc>
          <w:tcPr>
            <w:tcW w:w="1936" w:type="dxa"/>
            <w:gridSpan w:val="3"/>
          </w:tcPr>
          <w:p w:rsidR="00FC0620" w:rsidRPr="008867FD" w:rsidRDefault="00FC0620" w:rsidP="00453F68">
            <w:pPr>
              <w:pStyle w:val="Logro"/>
              <w:numPr>
                <w:ilvl w:val="0"/>
                <w:numId w:val="0"/>
              </w:numPr>
              <w:spacing w:after="0"/>
              <w:ind w:left="240" w:hanging="240"/>
              <w:rPr>
                <w:rFonts w:ascii="Calibri" w:hAnsi="Calibri" w:cs="Arial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</w:trPr>
        <w:tc>
          <w:tcPr>
            <w:tcW w:w="13813" w:type="dxa"/>
            <w:gridSpan w:val="11"/>
          </w:tcPr>
          <w:p w:rsidR="00FC0620" w:rsidRPr="008867FD" w:rsidRDefault="00FC0620" w:rsidP="00453F68">
            <w:pPr>
              <w:pStyle w:val="Ttulodeseccin"/>
              <w:tabs>
                <w:tab w:val="left" w:pos="8540"/>
              </w:tabs>
              <w:spacing w:before="0" w:after="120"/>
              <w:jc w:val="both"/>
              <w:rPr>
                <w:rFonts w:ascii="Calibri" w:hAnsi="Calibri" w:cs="Arial"/>
                <w:b/>
                <w:cap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aps w:val="0"/>
                <w:sz w:val="22"/>
                <w:szCs w:val="22"/>
              </w:rPr>
              <w:t>Experiencia</w:t>
            </w:r>
            <w:r w:rsidRPr="008867FD">
              <w:rPr>
                <w:rFonts w:ascii="Calibri" w:hAnsi="Calibri" w:cs="Arial"/>
                <w:b/>
                <w:cap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aps w:val="0"/>
                <w:sz w:val="22"/>
                <w:szCs w:val="22"/>
              </w:rPr>
              <w:t>Laboral</w:t>
            </w:r>
            <w:r w:rsidRPr="008867FD">
              <w:rPr>
                <w:rFonts w:ascii="Calibri" w:hAnsi="Calibri" w:cs="Arial"/>
                <w:b/>
                <w:caps w:val="0"/>
                <w:sz w:val="22"/>
                <w:szCs w:val="22"/>
              </w:rPr>
              <w:tab/>
            </w: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trHeight w:val="1230"/>
        </w:trPr>
        <w:tc>
          <w:tcPr>
            <w:tcW w:w="9747" w:type="dxa"/>
            <w:gridSpan w:val="6"/>
          </w:tcPr>
          <w:p w:rsidR="00FC0620" w:rsidRDefault="00FC0620" w:rsidP="00453F68">
            <w:pPr>
              <w:pStyle w:val="NormalWeb"/>
              <w:ind w:left="3436" w:hanging="343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 2014-Julio 2015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Jefe de Departamento de Calidad y Control de Documentos de </w:t>
            </w:r>
            <w:r w:rsidRPr="00D36F10">
              <w:rPr>
                <w:rFonts w:ascii="Calibri" w:hAnsi="Calibri"/>
                <w:b/>
                <w:sz w:val="22"/>
                <w:szCs w:val="22"/>
              </w:rPr>
              <w:t xml:space="preserve">Empresa </w:t>
            </w:r>
            <w:proofErr w:type="spellStart"/>
            <w:r w:rsidRPr="00D36F10">
              <w:rPr>
                <w:rFonts w:ascii="Calibri" w:hAnsi="Calibri"/>
                <w:b/>
                <w:sz w:val="22"/>
                <w:szCs w:val="22"/>
              </w:rPr>
              <w:t>Te</w:t>
            </w:r>
            <w:r w:rsidRPr="00D36F10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D36F10">
              <w:rPr>
                <w:rFonts w:ascii="Calibri" w:hAnsi="Calibri"/>
                <w:b/>
                <w:sz w:val="22"/>
                <w:szCs w:val="22"/>
              </w:rPr>
              <w:t>nofast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S.A</w:t>
            </w:r>
            <w:r w:rsidRPr="00D36F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FC0620" w:rsidRPr="00BA05D0" w:rsidRDefault="00FC0620" w:rsidP="00453F68">
            <w:pPr>
              <w:pStyle w:val="NormalWeb"/>
              <w:ind w:left="3436" w:hanging="3436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2013 Marzo-Septiembre 2014             </w:t>
            </w:r>
            <w:r>
              <w:rPr>
                <w:bCs/>
                <w:sz w:val="20"/>
                <w:szCs w:val="20"/>
              </w:rPr>
              <w:t>Encargada Departamento de Calidad y Control de Documentos 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Metalurgica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Vargas y </w:t>
            </w:r>
            <w:proofErr w:type="spellStart"/>
            <w:r>
              <w:rPr>
                <w:b/>
                <w:bCs/>
                <w:sz w:val="20"/>
                <w:szCs w:val="20"/>
              </w:rPr>
              <w:t>Cia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L</w:t>
            </w:r>
            <w:r w:rsidRPr="00AE1ACE">
              <w:rPr>
                <w:b/>
                <w:bCs/>
                <w:sz w:val="20"/>
                <w:szCs w:val="20"/>
              </w:rPr>
              <w:t>tda</w:t>
            </w:r>
            <w:r>
              <w:rPr>
                <w:bCs/>
                <w:sz w:val="20"/>
                <w:szCs w:val="20"/>
              </w:rPr>
              <w:t>. Villa Alemana. Llevar control de toda la documentación técnica de todos los proyectos en ejecución. Además de cumplir las funciones de Oficina Técnica.</w:t>
            </w:r>
          </w:p>
          <w:p w:rsidR="00FC0620" w:rsidRPr="002D1BD4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2012 Noviembre-Marzo 2013              </w:t>
            </w:r>
            <w:r>
              <w:rPr>
                <w:bCs/>
                <w:sz w:val="20"/>
                <w:szCs w:val="20"/>
              </w:rPr>
              <w:t>Encargada Departamento de Propuestas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Metalurgica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Vargas y </w:t>
            </w:r>
            <w:proofErr w:type="spellStart"/>
            <w:r>
              <w:rPr>
                <w:b/>
                <w:bCs/>
                <w:sz w:val="20"/>
                <w:szCs w:val="20"/>
              </w:rPr>
              <w:t>Cia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L</w:t>
            </w:r>
            <w:r w:rsidRPr="00AE1ACE">
              <w:rPr>
                <w:b/>
                <w:bCs/>
                <w:sz w:val="20"/>
                <w:szCs w:val="20"/>
              </w:rPr>
              <w:t>tda</w:t>
            </w:r>
            <w:r>
              <w:rPr>
                <w:bCs/>
                <w:sz w:val="20"/>
                <w:szCs w:val="20"/>
              </w:rPr>
              <w:t>. Villa Al</w:t>
            </w:r>
            <w:r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mana. Cubicar y preparar presupuestos.</w:t>
            </w:r>
          </w:p>
          <w:p w:rsidR="00FC0620" w:rsidRDefault="00FC0620" w:rsidP="00453F68">
            <w:pPr>
              <w:pStyle w:val="NormalWeb"/>
              <w:ind w:left="3436" w:right="-108" w:hanging="3436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2011      Abril-Noviembre 2012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Metalurgica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Vargas y </w:t>
            </w:r>
            <w:proofErr w:type="spellStart"/>
            <w:r>
              <w:rPr>
                <w:b/>
                <w:bCs/>
                <w:sz w:val="20"/>
                <w:szCs w:val="20"/>
              </w:rPr>
              <w:t>Cia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</w:t>
            </w:r>
            <w:r w:rsidRPr="00F96E69">
              <w:rPr>
                <w:b/>
                <w:bCs/>
                <w:sz w:val="20"/>
                <w:szCs w:val="20"/>
              </w:rPr>
              <w:t>tda</w:t>
            </w:r>
            <w:r>
              <w:rPr>
                <w:bCs/>
                <w:sz w:val="20"/>
                <w:szCs w:val="20"/>
              </w:rPr>
              <w:t>., Villa Alemana. Supervisor de Mo</w:t>
            </w:r>
            <w:r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taje en obra (150 @ 250 toneladas)  </w:t>
            </w:r>
          </w:p>
          <w:p w:rsidR="00FC0620" w:rsidRPr="000D6733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      Julio-Noviembre                    Salfa, Proyecto HVAC Los Bronces.</w:t>
            </w:r>
            <w:r>
              <w:rPr>
                <w:bCs/>
                <w:sz w:val="20"/>
                <w:szCs w:val="20"/>
              </w:rPr>
              <w:t xml:space="preserve"> Encargada de Departamento de Calidad, Control Documentos y Apoyo en Programación de Pr</w:t>
            </w:r>
            <w:r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yecto.</w:t>
            </w:r>
          </w:p>
          <w:p w:rsidR="00FC0620" w:rsidRPr="00504748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      Marzo-Junio                          Salfa, Siniestro Cencosud Talca Área de Especialidades.</w:t>
            </w:r>
            <w:r>
              <w:rPr>
                <w:bCs/>
                <w:sz w:val="20"/>
                <w:szCs w:val="20"/>
              </w:rPr>
              <w:t xml:space="preserve"> Adm</w:t>
            </w:r>
            <w:r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nistrador de Obra en Desarme de Estructuras Metálicas.</w:t>
            </w:r>
          </w:p>
          <w:p w:rsidR="00FC0620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 w:rsidRPr="00504748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Noviembre-Febrero 2010         SIG Montajes </w:t>
            </w:r>
            <w:r w:rsidRPr="00924A45">
              <w:rPr>
                <w:b/>
                <w:bCs/>
                <w:sz w:val="20"/>
                <w:szCs w:val="20"/>
              </w:rPr>
              <w:t>Ltda.</w:t>
            </w:r>
            <w:r>
              <w:rPr>
                <w:b/>
                <w:bCs/>
                <w:sz w:val="20"/>
                <w:szCs w:val="20"/>
              </w:rPr>
              <w:t>, Proyecto Montaje de Compuertas, Min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 xml:space="preserve">ra </w:t>
            </w:r>
            <w:r>
              <w:rPr>
                <w:b/>
                <w:bCs/>
                <w:sz w:val="20"/>
                <w:szCs w:val="20"/>
              </w:rPr>
              <w:lastRenderedPageBreak/>
              <w:t>Los P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lambres.</w:t>
            </w:r>
            <w:r>
              <w:rPr>
                <w:bCs/>
                <w:sz w:val="20"/>
                <w:szCs w:val="20"/>
              </w:rPr>
              <w:t xml:space="preserve"> Administrador de Contrato.</w:t>
            </w:r>
            <w:r w:rsidRPr="00924A45">
              <w:rPr>
                <w:bCs/>
                <w:sz w:val="20"/>
                <w:szCs w:val="20"/>
              </w:rPr>
              <w:t xml:space="preserve"> </w:t>
            </w:r>
          </w:p>
          <w:p w:rsidR="00FC0620" w:rsidRDefault="00FC0620" w:rsidP="00453F68">
            <w:pPr>
              <w:pStyle w:val="NormalWeb"/>
              <w:ind w:left="3436" w:hanging="3436"/>
              <w:rPr>
                <w:b/>
                <w:bCs/>
                <w:sz w:val="20"/>
                <w:szCs w:val="20"/>
              </w:rPr>
            </w:pP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09</w:t>
            </w:r>
            <w:r>
              <w:rPr>
                <w:b/>
                <w:bCs/>
                <w:sz w:val="20"/>
                <w:szCs w:val="20"/>
              </w:rPr>
              <w:t xml:space="preserve">      Enero-Junio                            Casa Particular, </w:t>
            </w:r>
            <w:r w:rsidRPr="00504748">
              <w:rPr>
                <w:bCs/>
                <w:sz w:val="20"/>
                <w:szCs w:val="20"/>
              </w:rPr>
              <w:t>Quilpué</w:t>
            </w:r>
            <w:r>
              <w:rPr>
                <w:bCs/>
                <w:sz w:val="20"/>
                <w:szCs w:val="20"/>
              </w:rPr>
              <w:t>. Administración de Construcción de casa Pa</w:t>
            </w:r>
            <w:r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ticular (420 mts2)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:rsidR="00FC0620" w:rsidRDefault="00FC0620" w:rsidP="00453F68">
            <w:pPr>
              <w:pStyle w:val="NormalWeb"/>
              <w:ind w:left="3436" w:hanging="3578"/>
              <w:rPr>
                <w:bCs/>
                <w:sz w:val="20"/>
                <w:szCs w:val="20"/>
              </w:rPr>
            </w:pP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07</w:t>
            </w:r>
            <w:r>
              <w:rPr>
                <w:b/>
                <w:bCs/>
                <w:sz w:val="20"/>
                <w:szCs w:val="20"/>
              </w:rPr>
              <w:t xml:space="preserve">  Noviembre-Noviembre 2008       Contratista Montaje Estructura Metálica. </w:t>
            </w:r>
            <w:r>
              <w:rPr>
                <w:bCs/>
                <w:sz w:val="20"/>
                <w:szCs w:val="20"/>
              </w:rPr>
              <w:t>Administr</w:t>
            </w:r>
            <w:r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dor de Obra de Montaje de Estructura Metálica. (Santiago – C</w:t>
            </w:r>
            <w:r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piapó)</w:t>
            </w:r>
          </w:p>
          <w:p w:rsidR="00FC0620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07</w:t>
            </w:r>
            <w:r>
              <w:rPr>
                <w:b/>
                <w:bCs/>
                <w:sz w:val="20"/>
                <w:szCs w:val="20"/>
              </w:rPr>
              <w:t xml:space="preserve">      Marzo-Noviembre                  Maestranza JOMA, </w:t>
            </w:r>
            <w:r>
              <w:rPr>
                <w:bCs/>
                <w:sz w:val="20"/>
                <w:szCs w:val="20"/>
              </w:rPr>
              <w:t>Santiago. Supervisor de Obra en Montaje de e</w:t>
            </w:r>
            <w:r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>tructura Metálica.</w:t>
            </w:r>
          </w:p>
          <w:p w:rsidR="00FC0620" w:rsidRDefault="00FC0620" w:rsidP="00453F68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2006 Julio-Febrero 2007                     Maestranza JOMA, </w:t>
            </w:r>
            <w:r>
              <w:rPr>
                <w:bCs/>
                <w:sz w:val="20"/>
                <w:szCs w:val="20"/>
              </w:rPr>
              <w:t>Santiago. Analista Técnica de Obras.</w:t>
            </w:r>
          </w:p>
          <w:p w:rsidR="00FC0620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2005 Enero-Junio 2006                       Metalúrgica Vargas y </w:t>
            </w:r>
            <w:proofErr w:type="spellStart"/>
            <w:r>
              <w:rPr>
                <w:b/>
                <w:bCs/>
                <w:sz w:val="20"/>
                <w:szCs w:val="20"/>
              </w:rPr>
              <w:t>Cía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Ltda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Villa Alemana. Encargada de Departamento de Propuestas (cubicar y confeccionar presupue</w:t>
            </w:r>
            <w:r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>tos)</w:t>
            </w:r>
          </w:p>
          <w:p w:rsidR="00FC0620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04</w:t>
            </w:r>
            <w:r>
              <w:rPr>
                <w:b/>
                <w:bCs/>
                <w:sz w:val="20"/>
                <w:szCs w:val="20"/>
              </w:rPr>
              <w:t xml:space="preserve">     Junio-Agosto                         Icil-Icafal, </w:t>
            </w:r>
            <w:r>
              <w:rPr>
                <w:bCs/>
                <w:sz w:val="20"/>
                <w:szCs w:val="20"/>
              </w:rPr>
              <w:t>Limache. Práctica Profesional. Control de Avance de Pr</w:t>
            </w:r>
            <w:r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yecto en frente Limache.</w:t>
            </w:r>
          </w:p>
          <w:p w:rsidR="00FC0620" w:rsidRDefault="00FC0620" w:rsidP="00453F68">
            <w:pPr>
              <w:pStyle w:val="NormalWeb"/>
              <w:ind w:left="3011" w:hanging="3011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03</w:t>
            </w:r>
            <w:r>
              <w:rPr>
                <w:b/>
                <w:bCs/>
                <w:sz w:val="20"/>
                <w:szCs w:val="20"/>
              </w:rPr>
              <w:t xml:space="preserve">     Febrero-Marzo                       Ilustre Municipalidad de Quilpué</w:t>
            </w:r>
            <w:r>
              <w:rPr>
                <w:bCs/>
                <w:sz w:val="20"/>
                <w:szCs w:val="20"/>
              </w:rPr>
              <w:t>. Práctica II. Ayudante de ITO.</w:t>
            </w:r>
          </w:p>
          <w:p w:rsidR="00FC0620" w:rsidRPr="006A2DCE" w:rsidRDefault="00FC0620" w:rsidP="00453F68">
            <w:pPr>
              <w:pStyle w:val="NormalWeb"/>
              <w:ind w:left="3436" w:hanging="3436"/>
              <w:rPr>
                <w:bCs/>
                <w:sz w:val="20"/>
                <w:szCs w:val="20"/>
              </w:rPr>
            </w:pPr>
            <w:r w:rsidRPr="00F75F1B"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aps/>
                <w:color w:val="000000"/>
                <w:sz w:val="22"/>
                <w:szCs w:val="22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      Febr.-2000 Dic.                      Constructora MP, </w:t>
            </w:r>
            <w:r>
              <w:rPr>
                <w:bCs/>
                <w:sz w:val="20"/>
                <w:szCs w:val="20"/>
              </w:rPr>
              <w:t>Quilpué. Práctica I. Ayudante Jefe de Terr</w:t>
            </w:r>
            <w:r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no construcción de Condominio.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122" w:type="dxa"/>
            <w:gridSpan w:val="3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44" w:type="dxa"/>
            <w:gridSpan w:val="2"/>
          </w:tcPr>
          <w:p w:rsidR="00FC0620" w:rsidRPr="008867FD" w:rsidRDefault="00FC0620" w:rsidP="00453F68">
            <w:pPr>
              <w:ind w:left="3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9747" w:type="dxa"/>
            <w:gridSpan w:val="6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468" w:type="dxa"/>
            <w:gridSpan w:val="5"/>
          </w:tcPr>
          <w:p w:rsidR="00FC0620" w:rsidRPr="008867FD" w:rsidRDefault="00FC0620" w:rsidP="00453F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7"/>
          <w:wAfter w:w="9747" w:type="dxa"/>
          <w:trHeight w:val="1230"/>
        </w:trPr>
        <w:tc>
          <w:tcPr>
            <w:tcW w:w="236" w:type="dxa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468" w:type="dxa"/>
            <w:gridSpan w:val="4"/>
          </w:tcPr>
          <w:p w:rsidR="00FC0620" w:rsidRPr="008867FD" w:rsidRDefault="00FC0620" w:rsidP="00453F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</w:trPr>
        <w:tc>
          <w:tcPr>
            <w:tcW w:w="13813" w:type="dxa"/>
            <w:gridSpan w:val="11"/>
          </w:tcPr>
          <w:p w:rsidR="00FC0620" w:rsidRPr="008867FD" w:rsidRDefault="00FC0620" w:rsidP="00453F68">
            <w:pPr>
              <w:pStyle w:val="Ttulodeseccin"/>
              <w:tabs>
                <w:tab w:val="left" w:pos="8540"/>
              </w:tabs>
              <w:spacing w:before="0" w:after="120"/>
              <w:jc w:val="both"/>
              <w:rPr>
                <w:rFonts w:ascii="Calibri" w:hAnsi="Calibri" w:cs="Arial"/>
                <w:b/>
                <w:cap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aps w:val="0"/>
                <w:sz w:val="22"/>
                <w:szCs w:val="22"/>
              </w:rPr>
              <w:t>In</w:t>
            </w:r>
            <w:r w:rsidRPr="008867FD">
              <w:rPr>
                <w:rFonts w:ascii="Calibri" w:hAnsi="Calibri" w:cs="Arial"/>
                <w:b/>
                <w:caps w:val="0"/>
                <w:sz w:val="22"/>
                <w:szCs w:val="22"/>
              </w:rPr>
              <w:t>formación Adicional</w:t>
            </w:r>
            <w:r w:rsidRPr="008867FD">
              <w:rPr>
                <w:rFonts w:ascii="Calibri" w:hAnsi="Calibri" w:cs="Arial"/>
                <w:b/>
                <w:caps w:val="0"/>
                <w:sz w:val="22"/>
                <w:szCs w:val="22"/>
              </w:rPr>
              <w:tab/>
            </w:r>
          </w:p>
        </w:tc>
      </w:tr>
      <w:tr w:rsidR="00FC0620" w:rsidRPr="009005AC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  <w:trHeight w:val="700"/>
        </w:trPr>
        <w:tc>
          <w:tcPr>
            <w:tcW w:w="2547" w:type="dxa"/>
            <w:gridSpan w:val="4"/>
          </w:tcPr>
          <w:p w:rsidR="00FC0620" w:rsidRPr="008867FD" w:rsidRDefault="00FC0620" w:rsidP="00453F68">
            <w:pPr>
              <w:pStyle w:val="Sinttulo"/>
              <w:spacing w:before="0"/>
              <w:jc w:val="both"/>
              <w:rPr>
                <w:rFonts w:ascii="Calibri" w:hAnsi="Calibri" w:cs="Arial"/>
                <w:caps w:val="0"/>
                <w:sz w:val="22"/>
                <w:szCs w:val="22"/>
              </w:rPr>
            </w:pPr>
            <w:r w:rsidRPr="008867FD">
              <w:rPr>
                <w:rFonts w:ascii="Calibri" w:hAnsi="Calibri" w:cs="Arial"/>
                <w:b/>
                <w:caps w:val="0"/>
                <w:spacing w:val="0"/>
                <w:sz w:val="22"/>
                <w:szCs w:val="22"/>
              </w:rPr>
              <w:t>Software</w:t>
            </w:r>
          </w:p>
        </w:tc>
        <w:tc>
          <w:tcPr>
            <w:tcW w:w="11266" w:type="dxa"/>
            <w:gridSpan w:val="7"/>
          </w:tcPr>
          <w:p w:rsidR="00FC0620" w:rsidRPr="008D4B60" w:rsidRDefault="00FC0620" w:rsidP="00FC0620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Calibri" w:hAnsi="Calibri" w:cs="Arial"/>
                <w:sz w:val="20"/>
              </w:rPr>
            </w:pPr>
            <w:r w:rsidRPr="008D4B60">
              <w:rPr>
                <w:rFonts w:ascii="Calibri" w:hAnsi="Calibri" w:cs="Arial"/>
                <w:sz w:val="20"/>
              </w:rPr>
              <w:t xml:space="preserve">Windows, Microsoft Office, </w:t>
            </w:r>
            <w:r>
              <w:rPr>
                <w:rFonts w:ascii="Calibri" w:hAnsi="Calibri" w:cs="Arial"/>
                <w:sz w:val="20"/>
              </w:rPr>
              <w:t>E</w:t>
            </w:r>
            <w:r w:rsidRPr="008D4B60">
              <w:rPr>
                <w:rFonts w:ascii="Calibri" w:hAnsi="Calibri" w:cs="Arial"/>
                <w:sz w:val="20"/>
              </w:rPr>
              <w:t>xcel.</w:t>
            </w:r>
          </w:p>
          <w:p w:rsidR="00FC0620" w:rsidRDefault="00FC0620" w:rsidP="00453F68">
            <w:pPr>
              <w:pStyle w:val="Textoindependiente"/>
              <w:spacing w:after="0"/>
              <w:rPr>
                <w:rFonts w:ascii="Calibri" w:hAnsi="Calibri"/>
                <w:szCs w:val="22"/>
                <w:shd w:val="clear" w:color="auto" w:fill="FFFFFF"/>
              </w:rPr>
            </w:pPr>
            <w:r w:rsidRPr="008D4B60">
              <w:rPr>
                <w:rFonts w:ascii="Calibri" w:hAnsi="Calibri"/>
                <w:bCs/>
                <w:sz w:val="20"/>
              </w:rPr>
              <w:t>-       AUTOCAD (Nivel intermedio</w:t>
            </w:r>
            <w:r w:rsidRPr="008D4B60">
              <w:rPr>
                <w:rFonts w:ascii="Calibri" w:hAnsi="Calibri"/>
                <w:bCs/>
                <w:szCs w:val="22"/>
              </w:rPr>
              <w:t>).</w:t>
            </w:r>
            <w:r w:rsidRPr="008D4B60">
              <w:rPr>
                <w:rFonts w:ascii="Calibri" w:hAnsi="Calibri"/>
                <w:szCs w:val="22"/>
                <w:shd w:val="clear" w:color="auto" w:fill="FFFFFF"/>
              </w:rPr>
              <w:t xml:space="preserve">  </w:t>
            </w:r>
          </w:p>
          <w:p w:rsidR="00FC0620" w:rsidRPr="004D2113" w:rsidRDefault="00FC0620" w:rsidP="00453F68">
            <w:pPr>
              <w:pStyle w:val="Textoindependiente"/>
              <w:spacing w:after="0"/>
              <w:rPr>
                <w:rFonts w:ascii="Calibri" w:hAnsi="Calibri"/>
                <w:szCs w:val="22"/>
                <w:shd w:val="clear" w:color="auto" w:fill="FFFFFF"/>
              </w:rPr>
            </w:pPr>
            <w:r>
              <w:rPr>
                <w:rFonts w:ascii="Calibri" w:hAnsi="Calibri"/>
                <w:szCs w:val="22"/>
                <w:shd w:val="clear" w:color="auto" w:fill="FFFFFF"/>
              </w:rPr>
              <w:t>-       Primavera P3 y Proyect (Nivel Básico).</w:t>
            </w:r>
            <w:r w:rsidRPr="008D4B60">
              <w:rPr>
                <w:rFonts w:ascii="Calibri" w:hAnsi="Calibri"/>
                <w:szCs w:val="22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8D4B60">
              <w:rPr>
                <w:rFonts w:ascii="Calibri" w:hAnsi="Calibri"/>
                <w:bCs/>
                <w:szCs w:val="22"/>
              </w:rPr>
              <w:t xml:space="preserve"> </w:t>
            </w:r>
          </w:p>
          <w:p w:rsidR="00FC0620" w:rsidRPr="009005AC" w:rsidRDefault="00FC0620" w:rsidP="00453F68">
            <w:pPr>
              <w:pStyle w:val="Textoindependiente"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FC0620" w:rsidRPr="008867FD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  <w:trHeight w:val="187"/>
        </w:trPr>
        <w:tc>
          <w:tcPr>
            <w:tcW w:w="13813" w:type="dxa"/>
            <w:gridSpan w:val="11"/>
          </w:tcPr>
          <w:p w:rsidR="00FC0620" w:rsidRPr="008867FD" w:rsidRDefault="00FC0620" w:rsidP="00453F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0620" w:rsidRPr="00823A3B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  <w:trHeight w:val="347"/>
        </w:trPr>
        <w:tc>
          <w:tcPr>
            <w:tcW w:w="2547" w:type="dxa"/>
            <w:gridSpan w:val="4"/>
          </w:tcPr>
          <w:p w:rsidR="00FC0620" w:rsidRPr="008867FD" w:rsidRDefault="00FC0620" w:rsidP="00453F68">
            <w:pPr>
              <w:pStyle w:val="Sinttulo"/>
              <w:spacing w:before="60"/>
              <w:rPr>
                <w:rFonts w:ascii="Calibri" w:hAnsi="Calibri" w:cs="Arial"/>
                <w:caps w:val="0"/>
                <w:spacing w:val="0"/>
                <w:sz w:val="22"/>
                <w:szCs w:val="22"/>
              </w:rPr>
            </w:pPr>
          </w:p>
        </w:tc>
        <w:tc>
          <w:tcPr>
            <w:tcW w:w="11266" w:type="dxa"/>
            <w:gridSpan w:val="7"/>
          </w:tcPr>
          <w:p w:rsidR="00FC0620" w:rsidRPr="00823A3B" w:rsidRDefault="00FC0620" w:rsidP="00453F68">
            <w:pPr>
              <w:spacing w:before="60"/>
              <w:jc w:val="both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FC0620" w:rsidRPr="00C824B6" w:rsidTr="00453F68">
        <w:tblPrEx>
          <w:tblCellMar>
            <w:top w:w="0" w:type="dxa"/>
            <w:bottom w:w="0" w:type="dxa"/>
          </w:tblCellMar>
        </w:tblPrEx>
        <w:trPr>
          <w:gridAfter w:val="1"/>
          <w:wAfter w:w="3638" w:type="dxa"/>
          <w:cantSplit/>
        </w:trPr>
        <w:tc>
          <w:tcPr>
            <w:tcW w:w="13813" w:type="dxa"/>
            <w:gridSpan w:val="11"/>
          </w:tcPr>
          <w:p w:rsidR="00FC0620" w:rsidRPr="009005AC" w:rsidRDefault="00FC0620" w:rsidP="00453F68">
            <w:pPr>
              <w:pStyle w:val="NormalWeb"/>
              <w:ind w:right="2480"/>
              <w:rPr>
                <w:bCs/>
                <w:sz w:val="20"/>
                <w:szCs w:val="20"/>
              </w:rPr>
            </w:pPr>
            <w:r w:rsidRPr="00C824B6">
              <w:rPr>
                <w:rFonts w:ascii="Calibri" w:hAnsi="Calibri"/>
                <w:b/>
                <w:sz w:val="22"/>
                <w:szCs w:val="22"/>
              </w:rPr>
              <w:t>Otros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</w:t>
            </w:r>
            <w:r w:rsidRPr="009005AC">
              <w:rPr>
                <w:bCs/>
                <w:sz w:val="20"/>
                <w:szCs w:val="20"/>
              </w:rPr>
              <w:t>Conocimientos de normas de fabricación y montaje de e</w:t>
            </w:r>
            <w:r w:rsidRPr="009005AC">
              <w:rPr>
                <w:bCs/>
                <w:sz w:val="20"/>
                <w:szCs w:val="20"/>
              </w:rPr>
              <w:t>s</w:t>
            </w:r>
            <w:r w:rsidRPr="009005AC">
              <w:rPr>
                <w:bCs/>
                <w:sz w:val="20"/>
                <w:szCs w:val="20"/>
              </w:rPr>
              <w:t>tructuras metálicas</w:t>
            </w:r>
            <w:r>
              <w:rPr>
                <w:bCs/>
                <w:sz w:val="20"/>
                <w:szCs w:val="20"/>
              </w:rPr>
              <w:t>.</w:t>
            </w:r>
            <w:r w:rsidRPr="009005AC">
              <w:rPr>
                <w:bCs/>
                <w:sz w:val="20"/>
                <w:szCs w:val="20"/>
              </w:rPr>
              <w:t xml:space="preserve">      </w:t>
            </w:r>
            <w:r>
              <w:rPr>
                <w:bCs/>
                <w:sz w:val="20"/>
                <w:szCs w:val="20"/>
              </w:rPr>
              <w:t xml:space="preserve">    </w:t>
            </w:r>
            <w:proofErr w:type="gramStart"/>
            <w:r w:rsidRPr="005406A4">
              <w:rPr>
                <w:bCs/>
                <w:color w:val="FFFFFF"/>
                <w:sz w:val="20"/>
                <w:szCs w:val="20"/>
              </w:rPr>
              <w:t>l</w:t>
            </w:r>
            <w:proofErr w:type="gramEnd"/>
            <w:r w:rsidRPr="005406A4">
              <w:rPr>
                <w:bCs/>
                <w:color w:val="FFFFFF"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8D4B60">
              <w:rPr>
                <w:bCs/>
                <w:color w:val="FFFFFF"/>
                <w:sz w:val="20"/>
                <w:szCs w:val="20"/>
              </w:rPr>
              <w:t>l</w:t>
            </w:r>
            <w:proofErr w:type="spellEnd"/>
            <w:r w:rsidRPr="008D4B60">
              <w:rPr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              </w:t>
            </w:r>
            <w:r w:rsidRPr="009005AC">
              <w:rPr>
                <w:rFonts w:ascii="Verdana" w:hAnsi="Verdana"/>
                <w:b/>
                <w:sz w:val="20"/>
                <w:szCs w:val="20"/>
              </w:rPr>
              <w:t xml:space="preserve">NCH 428 – </w:t>
            </w:r>
            <w:r w:rsidRPr="009005AC">
              <w:rPr>
                <w:rFonts w:ascii="Verdana" w:hAnsi="Verdana"/>
                <w:sz w:val="20"/>
                <w:szCs w:val="20"/>
              </w:rPr>
              <w:t>Ejecución de construcción de acero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.                                                                          </w:t>
            </w:r>
            <w:r w:rsidRPr="00046A44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L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</w:t>
            </w:r>
            <w:r w:rsidRPr="009005AC">
              <w:rPr>
                <w:rStyle w:val="nfasis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NCH </w:t>
            </w:r>
            <w:r>
              <w:rPr>
                <w:rStyle w:val="nfasis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05AC">
              <w:rPr>
                <w:rStyle w:val="nfasis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730</w:t>
            </w:r>
            <w:r w:rsidRPr="009005AC">
              <w:rPr>
                <w:rStyle w:val="apple-converted-space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005AC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--  </w:t>
            </w:r>
            <w:r w:rsidRPr="009005AC">
              <w:rPr>
                <w:color w:val="222222"/>
                <w:sz w:val="20"/>
                <w:szCs w:val="20"/>
                <w:shd w:val="clear" w:color="auto" w:fill="FFFFFF"/>
              </w:rPr>
              <w:t>Perfiles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005AC">
              <w:rPr>
                <w:color w:val="222222"/>
                <w:sz w:val="20"/>
                <w:szCs w:val="20"/>
                <w:shd w:val="clear" w:color="auto" w:fill="FFFFFF"/>
              </w:rPr>
              <w:t>estructurales soldados al arco Sumergido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.                                                        </w:t>
            </w:r>
            <w:r w:rsidRPr="00046A44">
              <w:rPr>
                <w:color w:val="FFFFFF"/>
                <w:sz w:val="20"/>
                <w:szCs w:val="20"/>
                <w:shd w:val="clear" w:color="auto" w:fill="FFFFFF"/>
              </w:rPr>
              <w:t xml:space="preserve">L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                                       </w:t>
            </w:r>
            <w:r w:rsidRPr="009005AC">
              <w:rPr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9005AC">
              <w:rPr>
                <w:b/>
                <w:bCs/>
                <w:sz w:val="20"/>
                <w:szCs w:val="20"/>
              </w:rPr>
              <w:t>No</w:t>
            </w:r>
            <w:r w:rsidRPr="009005AC">
              <w:rPr>
                <w:b/>
                <w:bCs/>
                <w:sz w:val="20"/>
                <w:szCs w:val="20"/>
              </w:rPr>
              <w:t>r</w:t>
            </w:r>
            <w:r w:rsidRPr="009005AC">
              <w:rPr>
                <w:b/>
                <w:bCs/>
                <w:sz w:val="20"/>
                <w:szCs w:val="20"/>
              </w:rPr>
              <w:t>mas AWS.</w:t>
            </w:r>
          </w:p>
          <w:p w:rsidR="00FC0620" w:rsidRPr="00C824B6" w:rsidRDefault="00FC0620" w:rsidP="00453F68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52FE" w:rsidRDefault="007152FE"/>
    <w:sectPr w:rsidR="007152FE" w:rsidSect="00715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F440C"/>
    <w:multiLevelType w:val="hybridMultilevel"/>
    <w:tmpl w:val="719E49E8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620"/>
    <w:rsid w:val="007152FE"/>
    <w:rsid w:val="00FC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C0620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C0620"/>
    <w:rPr>
      <w:rFonts w:ascii="Garamond" w:eastAsia="Times New Roman" w:hAnsi="Garamond" w:cs="Times New Roman"/>
      <w:szCs w:val="20"/>
      <w:lang w:val="es-ES_tradnl" w:eastAsia="es-ES"/>
    </w:rPr>
  </w:style>
  <w:style w:type="paragraph" w:customStyle="1" w:styleId="Ttulodeseccin">
    <w:name w:val="Título de sección"/>
    <w:basedOn w:val="Normal"/>
    <w:next w:val="Normal"/>
    <w:rsid w:val="00FC0620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Logro">
    <w:name w:val="Logro"/>
    <w:basedOn w:val="Textoindependiente"/>
    <w:rsid w:val="00FC0620"/>
    <w:pPr>
      <w:numPr>
        <w:numId w:val="1"/>
      </w:numPr>
      <w:spacing w:after="60"/>
    </w:pPr>
  </w:style>
  <w:style w:type="paragraph" w:customStyle="1" w:styleId="Sinttulo">
    <w:name w:val="Sin título"/>
    <w:basedOn w:val="Ttulodeseccin"/>
    <w:rsid w:val="00FC0620"/>
    <w:pPr>
      <w:pBdr>
        <w:bottom w:val="none" w:sz="0" w:space="0" w:color="auto"/>
      </w:pBdr>
    </w:pPr>
  </w:style>
  <w:style w:type="character" w:styleId="Hipervnculo">
    <w:name w:val="Hyperlink"/>
    <w:rsid w:val="00FC0620"/>
    <w:rPr>
      <w:color w:val="0000FF"/>
      <w:u w:val="single"/>
    </w:rPr>
  </w:style>
  <w:style w:type="paragraph" w:styleId="NormalWeb">
    <w:name w:val="Normal (Web)"/>
    <w:basedOn w:val="Normal"/>
    <w:rsid w:val="00FC0620"/>
    <w:pPr>
      <w:spacing w:before="100" w:beforeAutospacing="1" w:after="100" w:afterAutospacing="1"/>
    </w:pPr>
    <w:rPr>
      <w:rFonts w:ascii="Arial" w:hAnsi="Arial" w:cs="Arial"/>
      <w:lang w:val="es-ES"/>
    </w:rPr>
  </w:style>
  <w:style w:type="character" w:styleId="nfasis">
    <w:name w:val="Emphasis"/>
    <w:uiPriority w:val="20"/>
    <w:qFormat/>
    <w:rsid w:val="00FC0620"/>
    <w:rPr>
      <w:i/>
      <w:iCs/>
    </w:rPr>
  </w:style>
  <w:style w:type="character" w:customStyle="1" w:styleId="apple-converted-space">
    <w:name w:val="apple-converted-space"/>
    <w:basedOn w:val="Fuentedeprrafopredeter"/>
    <w:rsid w:val="00FC0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q7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3798</Characters>
  <Application>Microsoft Office Word</Application>
  <DocSecurity>0</DocSecurity>
  <Lines>31</Lines>
  <Paragraphs>8</Paragraphs>
  <ScaleCrop>false</ScaleCrop>
  <Company>Eduardo Carvajal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Carvajal</dc:creator>
  <cp:keywords/>
  <dc:description/>
  <cp:lastModifiedBy>Eduardo Carvajal</cp:lastModifiedBy>
  <cp:revision>1</cp:revision>
  <dcterms:created xsi:type="dcterms:W3CDTF">2015-08-17T21:59:00Z</dcterms:created>
  <dcterms:modified xsi:type="dcterms:W3CDTF">2015-08-17T22:00:00Z</dcterms:modified>
</cp:coreProperties>
</file>