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13" w:rsidRPr="00AD586E" w:rsidRDefault="00F70413" w:rsidP="00F704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MIGUEL ALEJANDRO</w:t>
      </w:r>
    </w:p>
    <w:p w:rsidR="00F70413" w:rsidRPr="00AD586E" w:rsidRDefault="00F70413" w:rsidP="00F704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CISTERNAS BUSTOS</w:t>
      </w:r>
    </w:p>
    <w:p w:rsidR="00F70413" w:rsidRDefault="00ED2554" w:rsidP="00F7041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95pt;margin-top:5.3pt;width:440pt;height:3pt;flip:y;z-index:251660288" o:connectortype="straight"/>
        </w:pict>
      </w:r>
    </w:p>
    <w:p w:rsidR="00F70413" w:rsidRDefault="00F70413" w:rsidP="00F70413">
      <w:pPr>
        <w:ind w:right="44"/>
        <w:jc w:val="center"/>
      </w:pPr>
      <w:r>
        <w:t>Av. Los Presidentes 1542, Condominio Jorge Montt Casa 14, Concepcion.</w:t>
      </w:r>
    </w:p>
    <w:p w:rsidR="00F70413" w:rsidRDefault="00F70413" w:rsidP="00F70413">
      <w:pPr>
        <w:ind w:right="44"/>
        <w:jc w:val="center"/>
      </w:pPr>
      <w:r>
        <w:t>Cel. 09-71072164</w:t>
      </w:r>
    </w:p>
    <w:p w:rsidR="00F70413" w:rsidRDefault="00F70413" w:rsidP="00F70413">
      <w:pPr>
        <w:ind w:right="44"/>
        <w:jc w:val="center"/>
      </w:pPr>
      <w:r>
        <w:t>miguelcisternas1@hotmail.com</w:t>
      </w:r>
    </w:p>
    <w:p w:rsidR="00F70413" w:rsidRPr="00B24A25" w:rsidRDefault="00F70413" w:rsidP="00F70413">
      <w:pPr>
        <w:ind w:right="44"/>
        <w:jc w:val="center"/>
      </w:pPr>
      <w:r>
        <w:t>Chileno, Rut 14.062.810-7, 33 años, Casado. Servicio militar al día.</w:t>
      </w:r>
    </w:p>
    <w:p w:rsidR="00F70413" w:rsidRPr="00B24A25" w:rsidRDefault="00ED2554" w:rsidP="00F7041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CL" w:eastAsia="es-CL"/>
        </w:rPr>
        <w:pict>
          <v:shape id="_x0000_s1027" type="#_x0000_t32" style="position:absolute;left:0;text-align:left;margin-left:.95pt;margin-top:5.5pt;width:440pt;height:3pt;flip:y;z-index:251661312" o:connectortype="straight"/>
        </w:pict>
      </w:r>
    </w:p>
    <w:p w:rsidR="00F70413" w:rsidRDefault="00F70413" w:rsidP="00F70413">
      <w:pPr>
        <w:jc w:val="both"/>
      </w:pPr>
      <w:r>
        <w:t>Profesional responsable con capacidad de liderazgo y trabajo en equipo, con seis años de</w:t>
      </w:r>
      <w:r w:rsidRPr="00DC724B">
        <w:t xml:space="preserve"> experiencia laboral, la cua</w:t>
      </w:r>
      <w:r>
        <w:t>l fue desarrollada en el Área Administrativa de empresas  sector Minería y  Construcción, con manejo en legislación laboral, previsional, salud y con conocimiento de beneficios estatales debido a mis estudios de Servicio Social.</w:t>
      </w:r>
    </w:p>
    <w:p w:rsidR="00F70413" w:rsidRDefault="00F70413" w:rsidP="00F70413">
      <w:pPr>
        <w:jc w:val="both"/>
      </w:pPr>
    </w:p>
    <w:p w:rsidR="00F70413" w:rsidRDefault="00F70413" w:rsidP="00F70413">
      <w:pPr>
        <w:pStyle w:val="HTMLconformatoprevio"/>
        <w:ind w:left="1830" w:hanging="1830"/>
        <w:rPr>
          <w:rFonts w:ascii="Times New Roman" w:hAnsi="Times New Roman"/>
          <w:b/>
          <w:sz w:val="24"/>
          <w:szCs w:val="24"/>
          <w:u w:val="single"/>
          <w:lang w:val="es-CL"/>
        </w:rPr>
      </w:pPr>
    </w:p>
    <w:p w:rsidR="00F70413" w:rsidRPr="006D4AEA" w:rsidRDefault="00F70413" w:rsidP="00F70413">
      <w:pPr>
        <w:pStyle w:val="HTMLconformatoprevio"/>
        <w:ind w:left="1830" w:hanging="1830"/>
        <w:rPr>
          <w:rFonts w:ascii="Times New Roman" w:hAnsi="Times New Roman"/>
          <w:b/>
          <w:sz w:val="24"/>
          <w:szCs w:val="24"/>
          <w:u w:val="single"/>
          <w:lang w:val="es-CL"/>
        </w:rPr>
      </w:pPr>
      <w:r w:rsidRPr="006D4AEA">
        <w:rPr>
          <w:rFonts w:ascii="Times New Roman" w:hAnsi="Times New Roman"/>
          <w:b/>
          <w:sz w:val="24"/>
          <w:szCs w:val="24"/>
          <w:u w:val="single"/>
          <w:lang w:val="es-CL"/>
        </w:rPr>
        <w:t>MANEJO SOFTWARE</w:t>
      </w:r>
    </w:p>
    <w:p w:rsidR="00F70413" w:rsidRDefault="00F70413" w:rsidP="00F70413">
      <w:pPr>
        <w:pStyle w:val="HTMLconformatoprevio"/>
        <w:ind w:left="1830" w:hanging="1830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F70413" w:rsidRPr="004D68DC" w:rsidRDefault="00F70413" w:rsidP="00F70413">
      <w:pPr>
        <w:pStyle w:val="HTMLconformatoprevio"/>
        <w:ind w:left="1830" w:hanging="1830"/>
        <w:jc w:val="both"/>
        <w:rPr>
          <w:rFonts w:ascii="Times New Roman" w:hAnsi="Times New Roman"/>
          <w:sz w:val="24"/>
          <w:szCs w:val="24"/>
        </w:rPr>
      </w:pPr>
      <w:r w:rsidRPr="00FB4028">
        <w:rPr>
          <w:rFonts w:ascii="Times New Roman" w:hAnsi="Times New Roman"/>
          <w:b/>
          <w:sz w:val="24"/>
          <w:szCs w:val="24"/>
          <w:lang w:val="es-CL"/>
        </w:rPr>
        <w:t>Manejo de Payroll</w:t>
      </w:r>
      <w:r>
        <w:rPr>
          <w:rFonts w:ascii="Times New Roman" w:hAnsi="Times New Roman"/>
          <w:sz w:val="24"/>
          <w:szCs w:val="24"/>
          <w:lang w:val="es-CL"/>
        </w:rPr>
        <w:t>.</w:t>
      </w:r>
    </w:p>
    <w:p w:rsidR="00F70413" w:rsidRPr="00FB4028" w:rsidRDefault="00F70413" w:rsidP="00F70413">
      <w:pPr>
        <w:pStyle w:val="HTMLconformatoprevio"/>
        <w:jc w:val="both"/>
        <w:rPr>
          <w:rFonts w:ascii="Times New Roman" w:hAnsi="Times New Roman"/>
          <w:b/>
          <w:sz w:val="24"/>
          <w:szCs w:val="24"/>
          <w:lang w:val="es-CL"/>
        </w:rPr>
      </w:pPr>
      <w:r w:rsidRPr="00FB4028">
        <w:rPr>
          <w:rFonts w:ascii="Times New Roman" w:hAnsi="Times New Roman"/>
          <w:b/>
          <w:sz w:val="24"/>
          <w:szCs w:val="24"/>
          <w:lang w:val="es-CL"/>
        </w:rPr>
        <w:t>Manejo de JD Edwards.</w:t>
      </w:r>
    </w:p>
    <w:p w:rsidR="00F70413" w:rsidRDefault="00F70413" w:rsidP="00F70413">
      <w:pPr>
        <w:pStyle w:val="HTMLconformatoprevio"/>
        <w:jc w:val="both"/>
        <w:rPr>
          <w:rFonts w:ascii="Times New Roman" w:hAnsi="Times New Roman"/>
          <w:b/>
          <w:sz w:val="24"/>
          <w:szCs w:val="24"/>
          <w:lang w:val="es-CL"/>
        </w:rPr>
      </w:pPr>
      <w:r w:rsidRPr="00FB4028">
        <w:rPr>
          <w:rFonts w:ascii="Times New Roman" w:hAnsi="Times New Roman"/>
          <w:b/>
          <w:sz w:val="24"/>
          <w:szCs w:val="24"/>
          <w:lang w:val="es-CL"/>
        </w:rPr>
        <w:t>Manejo de Office</w:t>
      </w:r>
      <w:r>
        <w:rPr>
          <w:rFonts w:ascii="Times New Roman" w:hAnsi="Times New Roman"/>
          <w:b/>
          <w:sz w:val="24"/>
          <w:szCs w:val="24"/>
          <w:lang w:val="es-CL"/>
        </w:rPr>
        <w:t>.</w:t>
      </w:r>
      <w:r w:rsidRPr="00FB4028">
        <w:rPr>
          <w:rFonts w:ascii="Times New Roman" w:hAnsi="Times New Roman"/>
          <w:b/>
          <w:sz w:val="24"/>
          <w:szCs w:val="24"/>
          <w:lang w:val="es-CL"/>
        </w:rPr>
        <w:t xml:space="preserve"> </w:t>
      </w:r>
    </w:p>
    <w:p w:rsidR="00F70413" w:rsidRPr="00FB4028" w:rsidRDefault="00F70413" w:rsidP="00F70413">
      <w:pPr>
        <w:pStyle w:val="HTMLconformatoprevio"/>
        <w:jc w:val="both"/>
        <w:rPr>
          <w:rFonts w:ascii="Times New Roman" w:hAnsi="Times New Roman"/>
          <w:b/>
          <w:sz w:val="24"/>
          <w:szCs w:val="24"/>
          <w:lang w:val="es-CL"/>
        </w:rPr>
      </w:pPr>
      <w:r>
        <w:rPr>
          <w:rFonts w:ascii="Times New Roman" w:hAnsi="Times New Roman"/>
          <w:b/>
          <w:sz w:val="24"/>
          <w:szCs w:val="24"/>
          <w:lang w:val="es-CL"/>
        </w:rPr>
        <w:t>Manejo de Maximise.</w:t>
      </w:r>
    </w:p>
    <w:p w:rsidR="00F70413" w:rsidRDefault="00F70413" w:rsidP="00F70413">
      <w:pPr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  <w:u w:val="single"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  <w:u w:val="single"/>
        </w:rPr>
      </w:pPr>
    </w:p>
    <w:p w:rsidR="00F70413" w:rsidRPr="001A555E" w:rsidRDefault="00F70413" w:rsidP="00F70413">
      <w:pPr>
        <w:tabs>
          <w:tab w:val="left" w:pos="380"/>
        </w:tabs>
        <w:jc w:val="both"/>
        <w:rPr>
          <w:b/>
          <w:u w:val="single"/>
        </w:rPr>
      </w:pPr>
      <w:r w:rsidRPr="00FC110F">
        <w:rPr>
          <w:b/>
          <w:u w:val="single"/>
        </w:rPr>
        <w:t>EXPERIENCIA LABORAL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Pr="002D22B1" w:rsidRDefault="00F70413" w:rsidP="00F70413">
      <w:pPr>
        <w:tabs>
          <w:tab w:val="left" w:pos="380"/>
        </w:tabs>
        <w:jc w:val="both"/>
        <w:rPr>
          <w:b/>
        </w:rPr>
      </w:pPr>
      <w:r w:rsidRPr="002D22B1">
        <w:rPr>
          <w:b/>
        </w:rPr>
        <w:t>Puga Mujica Asociados S.A.</w:t>
      </w:r>
    </w:p>
    <w:p w:rsidR="00F70413" w:rsidRPr="002D22B1" w:rsidRDefault="00F627B1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Marzo 2014- Febrero 2015</w:t>
      </w:r>
    </w:p>
    <w:p w:rsidR="00F70413" w:rsidRPr="002D22B1" w:rsidRDefault="00F70413" w:rsidP="00F70413">
      <w:pPr>
        <w:tabs>
          <w:tab w:val="left" w:pos="380"/>
        </w:tabs>
        <w:jc w:val="both"/>
        <w:rPr>
          <w:b/>
        </w:rPr>
      </w:pPr>
      <w:r w:rsidRPr="002D22B1">
        <w:rPr>
          <w:b/>
        </w:rPr>
        <w:t>Encargado Personal Remuneraciones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numPr>
          <w:ilvl w:val="0"/>
          <w:numId w:val="1"/>
        </w:numPr>
        <w:tabs>
          <w:tab w:val="left" w:pos="380"/>
        </w:tabs>
        <w:jc w:val="both"/>
      </w:pPr>
      <w:r>
        <w:t>Contrato Marco de Construcción y Montaje DOMO Stock Pile Minera Centinela, Región de Antofagasta, comuna de Sierra Gorda. Dotación de personal 714 Trabajadores. Monto proyecto $42.352 M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Pr="002D22B1" w:rsidRDefault="00F70413" w:rsidP="00F70413">
      <w:pPr>
        <w:tabs>
          <w:tab w:val="left" w:pos="380"/>
        </w:tabs>
        <w:jc w:val="both"/>
        <w:rPr>
          <w:b/>
        </w:rPr>
      </w:pPr>
      <w:r w:rsidRPr="002D22B1">
        <w:rPr>
          <w:b/>
        </w:rPr>
        <w:t>Puga Mujica Asociados S.A.</w:t>
      </w:r>
    </w:p>
    <w:p w:rsidR="00F70413" w:rsidRPr="002D22B1" w:rsidRDefault="00F70413" w:rsidP="00F70413">
      <w:pPr>
        <w:tabs>
          <w:tab w:val="left" w:pos="380"/>
        </w:tabs>
        <w:jc w:val="both"/>
        <w:rPr>
          <w:b/>
        </w:rPr>
      </w:pPr>
      <w:r w:rsidRPr="002D22B1">
        <w:rPr>
          <w:b/>
        </w:rPr>
        <w:t>Febrero 2014- Marzo 2014</w:t>
      </w:r>
    </w:p>
    <w:p w:rsidR="00F70413" w:rsidRPr="002D22B1" w:rsidRDefault="00F70413" w:rsidP="00F70413">
      <w:pPr>
        <w:tabs>
          <w:tab w:val="left" w:pos="380"/>
        </w:tabs>
        <w:jc w:val="both"/>
        <w:rPr>
          <w:b/>
        </w:rPr>
      </w:pPr>
      <w:r w:rsidRPr="002D22B1">
        <w:rPr>
          <w:b/>
        </w:rPr>
        <w:t>Encargado Personal Remuneraciones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numPr>
          <w:ilvl w:val="0"/>
          <w:numId w:val="2"/>
        </w:numPr>
        <w:tabs>
          <w:tab w:val="left" w:pos="380"/>
        </w:tabs>
        <w:jc w:val="both"/>
      </w:pPr>
      <w:r>
        <w:t>Horno II, Complejo Industrial Molynor S.A. Región de Antofagasta, comuna de Mejillones. Dotación de Personal 426 Trabajadores.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lastRenderedPageBreak/>
        <w:t>Constructora CON-PAX S.A.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Agosto 2013-Enero 2014</w:t>
      </w:r>
    </w:p>
    <w:p w:rsidR="00F70413" w:rsidRPr="001A555E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Jefe Administrativo Obras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numPr>
          <w:ilvl w:val="0"/>
          <w:numId w:val="1"/>
        </w:numPr>
        <w:tabs>
          <w:tab w:val="left" w:pos="380"/>
        </w:tabs>
        <w:jc w:val="both"/>
      </w:pPr>
      <w:r>
        <w:t>Construcción Nuevo Puente Cautín en Lautaro, Región de la Araucanía. Mandante M.O.P Dirección de Vialidad. Dotación de Personal 253 Trabajadores. Monto proyecto $11.237 M</w:t>
      </w:r>
    </w:p>
    <w:p w:rsidR="00F70413" w:rsidRDefault="00F70413" w:rsidP="00F70413">
      <w:pPr>
        <w:tabs>
          <w:tab w:val="left" w:pos="380"/>
        </w:tabs>
        <w:ind w:left="720"/>
        <w:jc w:val="both"/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Constructora CON-PAX S.A.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Julio 2012- Julio 2013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Jefe Administrativo Obras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numPr>
          <w:ilvl w:val="0"/>
          <w:numId w:val="1"/>
        </w:numPr>
        <w:tabs>
          <w:tab w:val="left" w:pos="380"/>
        </w:tabs>
        <w:jc w:val="both"/>
      </w:pPr>
      <w:r>
        <w:t>Construcción de Casetas Sanitarias sector Santa Rosa, Comuna de Lebu. Julio 2012 a Julio 2013. Mandante Ilustre Municipalidad de Lebu. Dotación de Personal 163 Trabajadores. Monto proyecto $ 3.145 M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Constructora CON-PAX S.A.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Diciembre 2011- Junio 2012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Jefe Administrativo Obras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numPr>
          <w:ilvl w:val="0"/>
          <w:numId w:val="1"/>
        </w:numPr>
        <w:tabs>
          <w:tab w:val="left" w:pos="380"/>
        </w:tabs>
        <w:jc w:val="both"/>
      </w:pPr>
      <w:r>
        <w:t>Pavimentación de Calles y Pasajes, Sector Ranguelmo, Coelemu. Diciembre de 2011 a Junio de 2012. Mandante Ilustre municipalidad de Coelemu. Dotación de Personal 148 Trabajadores. Monto proyecto $1.300 M</w:t>
      </w:r>
    </w:p>
    <w:p w:rsidR="00F70413" w:rsidRDefault="00F70413" w:rsidP="00F70413">
      <w:pPr>
        <w:tabs>
          <w:tab w:val="left" w:pos="380"/>
        </w:tabs>
        <w:ind w:left="720"/>
        <w:jc w:val="both"/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Constructora CON-PAX S.A.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Julio 2011- Noviembre 2011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Jefe Administrativo Obras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numPr>
          <w:ilvl w:val="0"/>
          <w:numId w:val="1"/>
        </w:numPr>
        <w:tabs>
          <w:tab w:val="left" w:pos="380"/>
        </w:tabs>
        <w:jc w:val="both"/>
      </w:pPr>
      <w:r>
        <w:t>Reparación de Vías Urbanas Post Sismo de las Comunas de Los Angeles, Cabrero y Yumbel. Julio 2011 a Noviembre de 2011. Mandante SERVIU Dotación  de Personal 124 Trabajadores. Monto Proyecto $ 865 M.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Constructora ACM Ingeniería.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Junio 2009-Junio 2011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 w:rsidRPr="00B057A0">
        <w:rPr>
          <w:b/>
        </w:rPr>
        <w:t xml:space="preserve">Jefe de Adquisiciones  </w:t>
      </w:r>
    </w:p>
    <w:p w:rsidR="00F70413" w:rsidRPr="00B057A0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jc w:val="both"/>
      </w:pPr>
      <w:r>
        <w:rPr>
          <w:b/>
        </w:rPr>
        <w:t xml:space="preserve"> </w:t>
      </w:r>
      <w:r>
        <w:t>Encargado del el área de Abastecimiento de la Constructora, realizados en la  Termoeléctrica Bocamina I. Oxiquim, Transportes Zafiro.</w:t>
      </w:r>
    </w:p>
    <w:p w:rsidR="00F70413" w:rsidRDefault="00F70413" w:rsidP="00F70413">
      <w:pPr>
        <w:jc w:val="both"/>
        <w:rPr>
          <w:b/>
        </w:rPr>
      </w:pPr>
    </w:p>
    <w:p w:rsidR="00F70413" w:rsidRPr="00323E25" w:rsidRDefault="00F70413" w:rsidP="00F70413">
      <w:pPr>
        <w:jc w:val="both"/>
        <w:rPr>
          <w:b/>
        </w:rPr>
      </w:pPr>
      <w:r w:rsidRPr="00323E25">
        <w:rPr>
          <w:b/>
        </w:rPr>
        <w:t>Pesquera Bio Bio</w:t>
      </w:r>
    </w:p>
    <w:p w:rsidR="00F70413" w:rsidRPr="00323E25" w:rsidRDefault="00F70413" w:rsidP="00F70413">
      <w:pPr>
        <w:jc w:val="both"/>
        <w:rPr>
          <w:b/>
        </w:rPr>
      </w:pPr>
      <w:r>
        <w:rPr>
          <w:b/>
        </w:rPr>
        <w:t>Diciembre 2008-Mayo 2009</w:t>
      </w:r>
    </w:p>
    <w:p w:rsidR="00F70413" w:rsidRDefault="00F70413" w:rsidP="00F70413">
      <w:pPr>
        <w:jc w:val="both"/>
        <w:rPr>
          <w:b/>
        </w:rPr>
      </w:pPr>
      <w:r>
        <w:rPr>
          <w:b/>
        </w:rPr>
        <w:t>Administrativo</w:t>
      </w:r>
      <w:r w:rsidRPr="00323E25">
        <w:rPr>
          <w:b/>
        </w:rPr>
        <w:t xml:space="preserve"> Área Abastecimiento</w:t>
      </w:r>
    </w:p>
    <w:p w:rsidR="00F70413" w:rsidRPr="00323E25" w:rsidRDefault="00F70413" w:rsidP="00F70413">
      <w:pPr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</w:pPr>
      <w:r>
        <w:t>Encargado de funciones en el área de Abastecimiento, como órdenes de compra, facturas, cotizaciones, control pagos.</w:t>
      </w:r>
    </w:p>
    <w:p w:rsidR="00F70413" w:rsidRDefault="00F70413" w:rsidP="00F70413">
      <w:pPr>
        <w:tabs>
          <w:tab w:val="left" w:pos="380"/>
        </w:tabs>
        <w:jc w:val="both"/>
      </w:pPr>
    </w:p>
    <w:p w:rsidR="00F70413" w:rsidRDefault="00F70413" w:rsidP="00F70413">
      <w:pPr>
        <w:tabs>
          <w:tab w:val="left" w:pos="380"/>
        </w:tabs>
        <w:jc w:val="both"/>
      </w:pPr>
    </w:p>
    <w:p w:rsidR="00F70413" w:rsidRPr="001E72AD" w:rsidRDefault="00F70413" w:rsidP="00F70413">
      <w:pPr>
        <w:tabs>
          <w:tab w:val="left" w:pos="380"/>
        </w:tabs>
        <w:jc w:val="both"/>
        <w:rPr>
          <w:b/>
        </w:rPr>
      </w:pPr>
      <w:r w:rsidRPr="001E72AD">
        <w:rPr>
          <w:b/>
        </w:rPr>
        <w:lastRenderedPageBreak/>
        <w:t>ARCIS LTDA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>Marzo 2007- Noviembre 2008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  <w:r>
        <w:rPr>
          <w:b/>
        </w:rPr>
        <w:t xml:space="preserve">Administrativo 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Pr="001E72AD" w:rsidRDefault="00F70413" w:rsidP="00F70413">
      <w:pPr>
        <w:tabs>
          <w:tab w:val="left" w:pos="380"/>
        </w:tabs>
        <w:jc w:val="both"/>
      </w:pPr>
      <w:r>
        <w:t>Encargado de tareas en área de Abastecimiento, como realización de cotizaciones, compras, bodega, recepción de facturas, pago proveedores.</w:t>
      </w:r>
    </w:p>
    <w:p w:rsidR="00F70413" w:rsidRDefault="00F70413" w:rsidP="00F70413">
      <w:pPr>
        <w:tabs>
          <w:tab w:val="left" w:pos="380"/>
        </w:tabs>
        <w:jc w:val="both"/>
        <w:rPr>
          <w:b/>
        </w:rPr>
      </w:pPr>
    </w:p>
    <w:p w:rsidR="00F70413" w:rsidRDefault="00F70413" w:rsidP="00F70413">
      <w:pPr>
        <w:tabs>
          <w:tab w:val="left" w:pos="380"/>
        </w:tabs>
        <w:jc w:val="both"/>
        <w:rPr>
          <w:b/>
          <w:u w:val="single"/>
        </w:rPr>
      </w:pPr>
    </w:p>
    <w:p w:rsidR="00F70413" w:rsidRPr="00FC110F" w:rsidRDefault="00F70413" w:rsidP="00F70413">
      <w:pPr>
        <w:tabs>
          <w:tab w:val="left" w:pos="380"/>
        </w:tabs>
        <w:jc w:val="both"/>
        <w:rPr>
          <w:b/>
          <w:u w:val="single"/>
        </w:rPr>
      </w:pPr>
      <w:r>
        <w:rPr>
          <w:b/>
          <w:u w:val="single"/>
        </w:rPr>
        <w:t>EDUCACIÓN</w:t>
      </w:r>
      <w:r w:rsidRPr="00FC110F">
        <w:rPr>
          <w:b/>
          <w:u w:val="single"/>
        </w:rPr>
        <w:t xml:space="preserve"> </w:t>
      </w:r>
    </w:p>
    <w:p w:rsidR="00F70413" w:rsidRDefault="00F70413" w:rsidP="00F70413">
      <w:pPr>
        <w:jc w:val="both"/>
      </w:pPr>
    </w:p>
    <w:tbl>
      <w:tblPr>
        <w:tblW w:w="0" w:type="auto"/>
        <w:tblLook w:val="04A0"/>
      </w:tblPr>
      <w:tblGrid>
        <w:gridCol w:w="2093"/>
        <w:gridCol w:w="6887"/>
      </w:tblGrid>
      <w:tr w:rsidR="00F70413" w:rsidTr="001E2009">
        <w:tc>
          <w:tcPr>
            <w:tcW w:w="2093" w:type="dxa"/>
          </w:tcPr>
          <w:p w:rsidR="00F70413" w:rsidRDefault="00F70413" w:rsidP="001E2009">
            <w:pPr>
              <w:jc w:val="both"/>
            </w:pPr>
            <w:r>
              <w:t>Secundarios      :</w:t>
            </w:r>
          </w:p>
          <w:p w:rsidR="00F70413" w:rsidRDefault="00F70413" w:rsidP="001E2009">
            <w:pPr>
              <w:jc w:val="both"/>
            </w:pPr>
            <w:r>
              <w:t>1996-1999</w:t>
            </w:r>
          </w:p>
        </w:tc>
        <w:tc>
          <w:tcPr>
            <w:tcW w:w="6887" w:type="dxa"/>
          </w:tcPr>
          <w:p w:rsidR="00F70413" w:rsidRDefault="00F70413" w:rsidP="001E2009">
            <w:pPr>
              <w:jc w:val="both"/>
            </w:pPr>
            <w:r>
              <w:t>Colegió Etchegoyen</w:t>
            </w:r>
          </w:p>
          <w:p w:rsidR="00F70413" w:rsidRDefault="00F70413" w:rsidP="001E2009">
            <w:pPr>
              <w:jc w:val="both"/>
            </w:pPr>
            <w:r>
              <w:t>Talcahuano.</w:t>
            </w:r>
          </w:p>
          <w:p w:rsidR="00F70413" w:rsidRDefault="00F70413" w:rsidP="001E2009">
            <w:pPr>
              <w:jc w:val="both"/>
            </w:pPr>
          </w:p>
        </w:tc>
      </w:tr>
      <w:tr w:rsidR="00F70413" w:rsidTr="001E2009">
        <w:tc>
          <w:tcPr>
            <w:tcW w:w="2093" w:type="dxa"/>
          </w:tcPr>
          <w:p w:rsidR="00F70413" w:rsidRDefault="00F70413" w:rsidP="001E2009">
            <w:pPr>
              <w:jc w:val="both"/>
            </w:pPr>
            <w:r>
              <w:t>Universitarios   :</w:t>
            </w:r>
          </w:p>
          <w:p w:rsidR="00F70413" w:rsidRDefault="00F70413" w:rsidP="001E2009">
            <w:pPr>
              <w:jc w:val="both"/>
            </w:pPr>
            <w:r>
              <w:t>2001-2005</w:t>
            </w:r>
          </w:p>
          <w:p w:rsidR="00F70413" w:rsidRDefault="00F70413" w:rsidP="001E2009">
            <w:pPr>
              <w:jc w:val="both"/>
            </w:pPr>
          </w:p>
          <w:p w:rsidR="00F70413" w:rsidRDefault="00F70413" w:rsidP="001E2009">
            <w:pPr>
              <w:jc w:val="both"/>
            </w:pPr>
            <w:r>
              <w:t>2006-2008</w:t>
            </w:r>
          </w:p>
          <w:p w:rsidR="00F70413" w:rsidRDefault="00F70413" w:rsidP="001E2009">
            <w:pPr>
              <w:jc w:val="both"/>
            </w:pPr>
          </w:p>
          <w:p w:rsidR="00F70413" w:rsidRDefault="00F70413" w:rsidP="001E2009">
            <w:pPr>
              <w:jc w:val="both"/>
            </w:pPr>
          </w:p>
          <w:p w:rsidR="00F70413" w:rsidRDefault="00F70413" w:rsidP="001E2009">
            <w:pPr>
              <w:jc w:val="both"/>
            </w:pPr>
            <w:r>
              <w:t>2008-2009</w:t>
            </w:r>
          </w:p>
        </w:tc>
        <w:tc>
          <w:tcPr>
            <w:tcW w:w="6887" w:type="dxa"/>
          </w:tcPr>
          <w:p w:rsidR="00F70413" w:rsidRDefault="00F70413" w:rsidP="001E2009">
            <w:pPr>
              <w:jc w:val="both"/>
            </w:pPr>
            <w:r>
              <w:t>Universidad San Sebastián, carrera de Servicio Social, incompleta.</w:t>
            </w:r>
          </w:p>
          <w:p w:rsidR="00F70413" w:rsidRDefault="00F70413" w:rsidP="001E2009">
            <w:pPr>
              <w:jc w:val="both"/>
            </w:pPr>
          </w:p>
          <w:p w:rsidR="00F70413" w:rsidRDefault="00F70413" w:rsidP="001E2009">
            <w:pPr>
              <w:jc w:val="both"/>
            </w:pPr>
            <w:r>
              <w:t>Centro de Formación Técnica Inacap Concepción, carrera de Técnico en Administración de Empresas, titulado con distinción académica.</w:t>
            </w:r>
          </w:p>
          <w:p w:rsidR="00F70413" w:rsidRDefault="00F70413" w:rsidP="001E2009">
            <w:pPr>
              <w:jc w:val="both"/>
            </w:pPr>
          </w:p>
          <w:p w:rsidR="00F70413" w:rsidRPr="00FC110F" w:rsidRDefault="00F70413" w:rsidP="001E2009">
            <w:pPr>
              <w:jc w:val="both"/>
            </w:pPr>
            <w:r>
              <w:t>Universidad Tecnológica de Chile Inacap Concepción, Ingeniería en Administración de Empresas.</w:t>
            </w:r>
          </w:p>
        </w:tc>
      </w:tr>
      <w:tr w:rsidR="00F70413" w:rsidTr="001E2009">
        <w:tc>
          <w:tcPr>
            <w:tcW w:w="2093" w:type="dxa"/>
          </w:tcPr>
          <w:p w:rsidR="00F70413" w:rsidRDefault="00F70413" w:rsidP="001E2009">
            <w:pPr>
              <w:jc w:val="both"/>
            </w:pPr>
          </w:p>
        </w:tc>
        <w:tc>
          <w:tcPr>
            <w:tcW w:w="6887" w:type="dxa"/>
          </w:tcPr>
          <w:p w:rsidR="00F70413" w:rsidRDefault="00F70413" w:rsidP="001E2009">
            <w:pPr>
              <w:jc w:val="both"/>
            </w:pPr>
          </w:p>
        </w:tc>
      </w:tr>
    </w:tbl>
    <w:p w:rsidR="00F70413" w:rsidRDefault="00F70413" w:rsidP="00F70413">
      <w:pPr>
        <w:pStyle w:val="HTMLconformatoprevio"/>
        <w:jc w:val="both"/>
        <w:rPr>
          <w:rFonts w:ascii="Times New Roman" w:hAnsi="Times New Roman"/>
          <w:b/>
          <w:sz w:val="24"/>
          <w:szCs w:val="24"/>
          <w:u w:val="single"/>
          <w:lang w:val="es-CL"/>
        </w:rPr>
      </w:pPr>
    </w:p>
    <w:p w:rsidR="00F70413" w:rsidRDefault="00F70413" w:rsidP="00F70413">
      <w:pPr>
        <w:pStyle w:val="HTMLconformatoprevio"/>
        <w:jc w:val="both"/>
        <w:rPr>
          <w:rFonts w:ascii="Times New Roman" w:hAnsi="Times New Roman"/>
          <w:b/>
          <w:sz w:val="24"/>
          <w:szCs w:val="24"/>
          <w:u w:val="single"/>
          <w:lang w:val="es-CL"/>
        </w:rPr>
      </w:pPr>
      <w:r>
        <w:rPr>
          <w:rFonts w:ascii="Times New Roman" w:hAnsi="Times New Roman"/>
          <w:b/>
          <w:sz w:val="24"/>
          <w:szCs w:val="24"/>
          <w:u w:val="single"/>
          <w:lang w:val="es-CL"/>
        </w:rPr>
        <w:t>IDIOMAS</w:t>
      </w:r>
    </w:p>
    <w:p w:rsidR="00F70413" w:rsidRDefault="00F70413" w:rsidP="00F70413">
      <w:pPr>
        <w:pStyle w:val="HTMLconformatoprevio"/>
        <w:ind w:left="1830" w:hanging="1830"/>
        <w:jc w:val="both"/>
        <w:rPr>
          <w:rFonts w:ascii="Times New Roman" w:hAnsi="Times New Roman"/>
          <w:b/>
          <w:sz w:val="24"/>
          <w:szCs w:val="24"/>
          <w:u w:val="single"/>
          <w:lang w:val="es-CL"/>
        </w:rPr>
      </w:pPr>
    </w:p>
    <w:p w:rsidR="00F70413" w:rsidRPr="0090241C" w:rsidRDefault="00F70413" w:rsidP="00F70413">
      <w:pPr>
        <w:pStyle w:val="HTMLconformatoprevio"/>
        <w:ind w:left="1830" w:hanging="1830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>Ingles Nivel Intermedio Oral y Escrito.</w:t>
      </w:r>
    </w:p>
    <w:p w:rsidR="00F70413" w:rsidRDefault="00F70413" w:rsidP="00F70413">
      <w:pPr>
        <w:pStyle w:val="HTMLconformatoprevio"/>
        <w:rPr>
          <w:rFonts w:ascii="Times New Roman" w:hAnsi="Times New Roman"/>
          <w:b/>
          <w:sz w:val="24"/>
          <w:szCs w:val="24"/>
          <w:u w:val="single"/>
          <w:lang w:val="es-CL"/>
        </w:rPr>
      </w:pPr>
    </w:p>
    <w:p w:rsidR="00F70413" w:rsidRDefault="00F70413" w:rsidP="00F70413">
      <w:pPr>
        <w:pStyle w:val="HTMLconformatoprevio"/>
        <w:ind w:left="1830" w:hanging="1830"/>
        <w:rPr>
          <w:rFonts w:ascii="Times New Roman" w:hAnsi="Times New Roman"/>
          <w:b/>
          <w:sz w:val="24"/>
          <w:szCs w:val="24"/>
          <w:u w:val="single"/>
          <w:lang w:val="es-CL"/>
        </w:rPr>
      </w:pPr>
    </w:p>
    <w:p w:rsidR="00F70413" w:rsidRPr="006D4AEA" w:rsidRDefault="00F70413" w:rsidP="00F70413">
      <w:pPr>
        <w:pStyle w:val="HTMLconformatoprevio"/>
        <w:ind w:left="1830" w:hanging="1830"/>
        <w:rPr>
          <w:rFonts w:ascii="Times New Roman" w:hAnsi="Times New Roman"/>
          <w:b/>
          <w:sz w:val="24"/>
          <w:szCs w:val="24"/>
          <w:lang w:val="es-CL"/>
        </w:rPr>
      </w:pPr>
      <w:r w:rsidRPr="006D4AEA">
        <w:rPr>
          <w:rFonts w:ascii="Times New Roman" w:hAnsi="Times New Roman"/>
          <w:b/>
          <w:sz w:val="24"/>
          <w:szCs w:val="24"/>
          <w:u w:val="single"/>
          <w:lang w:val="es-CL"/>
        </w:rPr>
        <w:t>OTROS</w:t>
      </w:r>
    </w:p>
    <w:p w:rsidR="00F70413" w:rsidRPr="006D4AEA" w:rsidRDefault="00F70413" w:rsidP="00F70413">
      <w:pPr>
        <w:pStyle w:val="HTMLconformatoprevio"/>
        <w:ind w:left="1830" w:hanging="1830"/>
        <w:rPr>
          <w:rFonts w:ascii="Times New Roman" w:hAnsi="Times New Roman"/>
          <w:sz w:val="24"/>
          <w:szCs w:val="24"/>
          <w:lang w:val="es-CL"/>
        </w:rPr>
      </w:pPr>
    </w:p>
    <w:p w:rsidR="00F70413" w:rsidRDefault="00F70413" w:rsidP="00F70413">
      <w:pPr>
        <w:pStyle w:val="HTMLconformatoprevio"/>
        <w:ind w:left="1830" w:hanging="1830"/>
        <w:jc w:val="both"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>Licencia de Conducir Clase B.</w:t>
      </w:r>
    </w:p>
    <w:p w:rsidR="00F70413" w:rsidRPr="005379E7" w:rsidRDefault="00F70413" w:rsidP="00F70413">
      <w:pPr>
        <w:pStyle w:val="HTMLconformatoprevio"/>
        <w:ind w:left="1830" w:hanging="1830"/>
        <w:jc w:val="both"/>
        <w:rPr>
          <w:rFonts w:ascii="Times New Roman" w:hAnsi="Times New Roman"/>
          <w:sz w:val="24"/>
          <w:szCs w:val="24"/>
          <w:lang w:val="es-CL"/>
        </w:rPr>
      </w:pPr>
    </w:p>
    <w:p w:rsidR="00F70413" w:rsidRDefault="00F70413" w:rsidP="00F70413">
      <w:pPr>
        <w:pStyle w:val="HTMLconformatoprevio"/>
        <w:ind w:left="1830" w:hanging="183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79E7">
        <w:rPr>
          <w:rFonts w:ascii="Times New Roman" w:hAnsi="Times New Roman"/>
          <w:sz w:val="24"/>
          <w:szCs w:val="24"/>
          <w:lang w:val="es-CL"/>
        </w:rPr>
        <w:t>Relator</w:t>
      </w:r>
      <w:r>
        <w:rPr>
          <w:rFonts w:ascii="Times New Roman" w:hAnsi="Times New Roman"/>
          <w:sz w:val="24"/>
          <w:szCs w:val="24"/>
          <w:lang w:val="es-C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 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Talleres de herramientas de gestión para microempresarios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5379E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-Seminario: 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Políticas Púbicas y Adulto Mayor En Chile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5379E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 Investigación Social en el Trabajo Social Disciplinario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5379E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-1ª 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Jornada De Seguridad Social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Charlas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3364B" w:rsidRDefault="00F70413" w:rsidP="00F70413">
      <w:pPr>
        <w:pStyle w:val="HTMLconformatoprevio"/>
        <w:ind w:left="1830" w:hanging="183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-Programa Orí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genes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5379E7">
        <w:rPr>
          <w:rFonts w:ascii="Times New Roman" w:hAnsi="Times New Roman"/>
          <w:color w:val="000000"/>
          <w:sz w:val="24"/>
          <w:szCs w:val="24"/>
        </w:rPr>
        <w:br/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Programa Puente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5379E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-Trabajo voluntariado: programa calle,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municipalidad de Talcahuano cenas fraternas 2008-2009.</w:t>
      </w:r>
      <w:r w:rsidRPr="005379E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Trabajo de asesorí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 CEES, centro de estudiantes, 2008 para realizar actividades sociales, visitas solidarias a hogar de menores Tupahue, la ciudad del niño,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379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colecta de ropa para programa calle de Talcahuano y de alimentos, remedios para despensa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solidaria de liceo La Asunción Thno.</w:t>
      </w:r>
    </w:p>
    <w:p w:rsidR="00ED0012" w:rsidRDefault="00ED0012" w:rsidP="00F70413">
      <w:pPr>
        <w:pStyle w:val="HTMLconformatoprevio"/>
        <w:ind w:left="1830" w:hanging="183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0012" w:rsidRDefault="00ED0012" w:rsidP="00F70413">
      <w:pPr>
        <w:pStyle w:val="HTMLconformatoprevio"/>
        <w:ind w:left="1830" w:hanging="183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0012" w:rsidRDefault="00ED0012" w:rsidP="00F70413">
      <w:pPr>
        <w:pStyle w:val="HTMLconformatoprevio"/>
        <w:ind w:left="1830" w:hanging="183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0012" w:rsidRDefault="00ED0012" w:rsidP="00F70413">
      <w:pPr>
        <w:pStyle w:val="HTMLconformatoprevio"/>
        <w:ind w:left="1830" w:hanging="183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0012" w:rsidRDefault="00ED0012" w:rsidP="00ED0012">
      <w:r>
        <w:rPr>
          <w:noProof/>
          <w:lang w:val="es-CL" w:eastAsia="es-CL"/>
        </w:rPr>
        <w:lastRenderedPageBreak/>
        <w:drawing>
          <wp:inline distT="0" distB="0" distL="0" distR="0">
            <wp:extent cx="5614035" cy="7719060"/>
            <wp:effectExtent l="19050" t="0" r="5715" b="0"/>
            <wp:docPr id="1" name="Imagen 2" descr="C:\Users\usuario1\Download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usuario1\Downloads\img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771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012" w:rsidRDefault="00ED0012" w:rsidP="00F70413">
      <w:pPr>
        <w:pStyle w:val="HTMLconformatoprevio"/>
        <w:ind w:left="1830" w:hanging="183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D0012" w:rsidRPr="00F70413" w:rsidRDefault="00ED0012" w:rsidP="00F70413">
      <w:pPr>
        <w:pStyle w:val="HTMLconformatoprevio"/>
        <w:ind w:left="1830" w:hanging="183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ED0012" w:rsidRPr="00F70413" w:rsidSect="003336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F4BAE"/>
    <w:multiLevelType w:val="hybridMultilevel"/>
    <w:tmpl w:val="A0F2ED64"/>
    <w:lvl w:ilvl="0" w:tplc="9294B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33F9F"/>
    <w:multiLevelType w:val="hybridMultilevel"/>
    <w:tmpl w:val="54E2EB9C"/>
    <w:lvl w:ilvl="0" w:tplc="9294B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70413"/>
    <w:rsid w:val="000F3FB0"/>
    <w:rsid w:val="0033364B"/>
    <w:rsid w:val="00ED0012"/>
    <w:rsid w:val="00ED2554"/>
    <w:rsid w:val="00F627B1"/>
    <w:rsid w:val="00F7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rsid w:val="00F70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70413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0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01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622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Cisternas</dc:creator>
  <cp:lastModifiedBy>Miguel Cisternas</cp:lastModifiedBy>
  <cp:revision>3</cp:revision>
  <dcterms:created xsi:type="dcterms:W3CDTF">2015-03-26T20:13:00Z</dcterms:created>
  <dcterms:modified xsi:type="dcterms:W3CDTF">2015-05-08T23:06:00Z</dcterms:modified>
</cp:coreProperties>
</file>