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2E6" w:rsidRPr="00D8551F" w:rsidRDefault="001342E6" w:rsidP="001342E6">
      <w:pPr>
        <w:pStyle w:val="Ttulo"/>
        <w:rPr>
          <w:rFonts w:cs="Arial"/>
        </w:rPr>
      </w:pPr>
      <w:r w:rsidRPr="00D8551F">
        <w:rPr>
          <w:rFonts w:cs="Arial"/>
        </w:rPr>
        <w:t>Eric Aaron Kemish Vargas Reveco</w:t>
      </w:r>
      <w:r w:rsidR="00007D9C">
        <w:rPr>
          <w:rFonts w:cs="Arial"/>
        </w:rPr>
        <w:t xml:space="preserve"> 28 años</w:t>
      </w:r>
    </w:p>
    <w:p w:rsidR="001342E6" w:rsidRPr="00DE221B" w:rsidRDefault="0087109F" w:rsidP="001342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San Martin #873 Dpto 1302</w:t>
      </w:r>
    </w:p>
    <w:p w:rsidR="001342E6" w:rsidRPr="00D8551F" w:rsidRDefault="001342E6" w:rsidP="001342E6">
      <w:pPr>
        <w:jc w:val="center"/>
        <w:rPr>
          <w:rFonts w:ascii="Arial" w:hAnsi="Arial" w:cs="Arial"/>
          <w:sz w:val="24"/>
        </w:rPr>
      </w:pPr>
      <w:r w:rsidRPr="00DE221B">
        <w:rPr>
          <w:rFonts w:ascii="Arial" w:hAnsi="Arial" w:cs="Arial"/>
          <w:sz w:val="16"/>
        </w:rPr>
        <w:t xml:space="preserve">(+56 9) 620 85 040; </w:t>
      </w:r>
      <w:r w:rsidR="00D20440" w:rsidRPr="00DE221B">
        <w:rPr>
          <w:rFonts w:ascii="Arial" w:hAnsi="Arial" w:cs="Arial"/>
          <w:sz w:val="16"/>
        </w:rPr>
        <w:t>ervargask@gmail.com</w:t>
      </w:r>
    </w:p>
    <w:p w:rsidR="001342E6" w:rsidRPr="00D8551F" w:rsidRDefault="001342E6" w:rsidP="0092567A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9646E5" w:rsidRPr="009646E5" w:rsidRDefault="009646E5" w:rsidP="00BC7FA1">
      <w:pPr>
        <w:pBdr>
          <w:bottom w:val="single" w:sz="4" w:space="0" w:color="auto"/>
        </w:pBdr>
        <w:jc w:val="center"/>
        <w:rPr>
          <w:rFonts w:ascii="Arial" w:hAnsi="Arial" w:cs="Arial"/>
          <w:b/>
          <w:szCs w:val="24"/>
        </w:rPr>
      </w:pPr>
      <w:r w:rsidRPr="009646E5">
        <w:rPr>
          <w:rFonts w:ascii="Arial" w:hAnsi="Arial" w:cs="Arial"/>
          <w:b/>
          <w:szCs w:val="24"/>
        </w:rPr>
        <w:t>Educación</w:t>
      </w:r>
    </w:p>
    <w:p w:rsidR="009646E5" w:rsidRDefault="009646E5" w:rsidP="00DE221B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646E5" w:rsidRPr="009646E5" w:rsidRDefault="009646E5" w:rsidP="009646E5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9646E5">
        <w:rPr>
          <w:rFonts w:ascii="Arial" w:hAnsi="Arial" w:cs="Arial"/>
          <w:b/>
          <w:bCs/>
          <w:color w:val="auto"/>
          <w:sz w:val="20"/>
          <w:szCs w:val="20"/>
        </w:rPr>
        <w:t>Institución</w:t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color w:val="auto"/>
          <w:sz w:val="20"/>
          <w:szCs w:val="20"/>
        </w:rPr>
        <w:t>Carrera</w:t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/>
          <w:bCs/>
          <w:color w:val="auto"/>
          <w:sz w:val="20"/>
          <w:szCs w:val="20"/>
        </w:rPr>
        <w:t xml:space="preserve">    </w:t>
      </w:r>
      <w:r w:rsidRPr="009646E5">
        <w:rPr>
          <w:rFonts w:ascii="Arial" w:hAnsi="Arial" w:cs="Arial"/>
          <w:b/>
          <w:bCs/>
          <w:color w:val="auto"/>
          <w:sz w:val="20"/>
          <w:szCs w:val="20"/>
        </w:rPr>
        <w:t>Año</w:t>
      </w:r>
    </w:p>
    <w:p w:rsidR="0087109F" w:rsidRPr="009646E5" w:rsidRDefault="009646E5" w:rsidP="009646E5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 xml:space="preserve">Universidad San Sebastián 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Ingeniero Comercial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2013</w:t>
      </w:r>
    </w:p>
    <w:p w:rsidR="00D20440" w:rsidRPr="00D8551F" w:rsidRDefault="009646E5" w:rsidP="00BC7FA1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Universidad de Chile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Diplomado en Control de Gestión G</w:t>
      </w:r>
      <w:r w:rsidR="0087109F" w:rsidRPr="009646E5">
        <w:rPr>
          <w:rFonts w:ascii="Arial" w:hAnsi="Arial" w:cs="Arial"/>
          <w:bCs/>
          <w:color w:val="auto"/>
          <w:sz w:val="20"/>
          <w:szCs w:val="20"/>
        </w:rPr>
        <w:t>erencial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2014</w:t>
      </w:r>
      <w:r w:rsidR="0087109F" w:rsidRPr="009646E5">
        <w:rPr>
          <w:rFonts w:ascii="Arial" w:hAnsi="Arial" w:cs="Arial"/>
          <w:bCs/>
          <w:color w:val="auto"/>
          <w:sz w:val="20"/>
          <w:szCs w:val="20"/>
        </w:rPr>
        <w:br/>
      </w:r>
      <w:r>
        <w:rPr>
          <w:rFonts w:ascii="Arial" w:hAnsi="Arial" w:cs="Arial"/>
          <w:bCs/>
          <w:color w:val="auto"/>
          <w:sz w:val="20"/>
          <w:szCs w:val="20"/>
        </w:rPr>
        <w:t xml:space="preserve">Universidad </w:t>
      </w:r>
      <w:r w:rsidRPr="009646E5">
        <w:rPr>
          <w:rFonts w:ascii="Arial" w:hAnsi="Arial" w:cs="Arial"/>
          <w:bCs/>
          <w:color w:val="auto"/>
          <w:sz w:val="20"/>
          <w:szCs w:val="20"/>
        </w:rPr>
        <w:t xml:space="preserve">Adolfo Ibañez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 w:rsidR="0087109F" w:rsidRPr="009646E5">
        <w:rPr>
          <w:rFonts w:ascii="Arial" w:hAnsi="Arial" w:cs="Arial"/>
          <w:bCs/>
          <w:color w:val="auto"/>
          <w:sz w:val="20"/>
          <w:szCs w:val="20"/>
        </w:rPr>
        <w:t>Dip</w:t>
      </w:r>
      <w:r>
        <w:rPr>
          <w:rFonts w:ascii="Arial" w:hAnsi="Arial" w:cs="Arial"/>
          <w:bCs/>
          <w:color w:val="auto"/>
          <w:sz w:val="20"/>
          <w:szCs w:val="20"/>
        </w:rPr>
        <w:t>lomado en Gestión de Negocios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2015</w:t>
      </w:r>
      <w:r w:rsidR="0087109F" w:rsidRPr="009646E5">
        <w:rPr>
          <w:rFonts w:ascii="Arial" w:hAnsi="Arial" w:cs="Arial"/>
          <w:bCs/>
          <w:color w:val="auto"/>
          <w:sz w:val="20"/>
          <w:szCs w:val="20"/>
        </w:rPr>
        <w:br/>
      </w:r>
      <w:r>
        <w:rPr>
          <w:rFonts w:ascii="Arial" w:hAnsi="Arial" w:cs="Arial"/>
          <w:bCs/>
          <w:color w:val="auto"/>
          <w:sz w:val="20"/>
          <w:szCs w:val="20"/>
        </w:rPr>
        <w:t xml:space="preserve">Universidad </w:t>
      </w:r>
      <w:r w:rsidRPr="009646E5">
        <w:rPr>
          <w:rFonts w:ascii="Arial" w:hAnsi="Arial" w:cs="Arial"/>
          <w:bCs/>
          <w:color w:val="auto"/>
          <w:sz w:val="20"/>
          <w:szCs w:val="20"/>
        </w:rPr>
        <w:t>Adolfo Ibañez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Cursando Máster en Gestión de negocios</w:t>
      </w:r>
      <w:r>
        <w:rPr>
          <w:rFonts w:ascii="Arial" w:hAnsi="Arial" w:cs="Arial"/>
          <w:bCs/>
          <w:color w:val="auto"/>
          <w:sz w:val="20"/>
          <w:szCs w:val="20"/>
        </w:rPr>
        <w:tab/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   </w:t>
      </w:r>
      <w:r>
        <w:rPr>
          <w:rFonts w:ascii="Arial" w:hAnsi="Arial" w:cs="Arial"/>
          <w:bCs/>
          <w:color w:val="auto"/>
          <w:sz w:val="20"/>
          <w:szCs w:val="20"/>
        </w:rPr>
        <w:t>2016</w:t>
      </w:r>
      <w:r w:rsidR="00DE221B">
        <w:rPr>
          <w:rFonts w:ascii="Arial" w:hAnsi="Arial" w:cs="Arial"/>
          <w:b/>
          <w:bCs/>
          <w:color w:val="auto"/>
          <w:sz w:val="20"/>
          <w:szCs w:val="20"/>
        </w:rPr>
        <w:br/>
      </w:r>
    </w:p>
    <w:p w:rsidR="00BC7FA1" w:rsidRPr="009646E5" w:rsidRDefault="00BC7FA1" w:rsidP="00BC7FA1">
      <w:pPr>
        <w:pBdr>
          <w:bottom w:val="single" w:sz="4" w:space="0" w:color="auto"/>
        </w:pBd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Experiencia Profesional</w:t>
      </w:r>
      <w:r w:rsidR="00A81C6D">
        <w:rPr>
          <w:rFonts w:ascii="Arial" w:hAnsi="Arial" w:cs="Arial"/>
          <w:b/>
          <w:szCs w:val="24"/>
        </w:rPr>
        <w:t xml:space="preserve"> 3,5 años</w:t>
      </w:r>
    </w:p>
    <w:p w:rsidR="00BC7FA1" w:rsidRDefault="00BC7FA1" w:rsidP="00BC7FA1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C7FA1" w:rsidRDefault="00803910" w:rsidP="0080391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E221B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SERPROTEMP CONSULTORES </w:t>
      </w:r>
      <w:r w:rsidR="00DE221B" w:rsidRPr="00DE221B">
        <w:rPr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S.A </w:t>
      </w:r>
      <w:r w:rsidR="00DE221B" w:rsidRPr="00DE221B">
        <w:rPr>
          <w:rFonts w:ascii="Arial" w:hAnsi="Arial" w:cs="Arial"/>
          <w:b/>
          <w:bCs/>
          <w:color w:val="auto"/>
          <w:sz w:val="20"/>
          <w:szCs w:val="20"/>
          <w:u w:val="single"/>
        </w:rPr>
        <w:tab/>
      </w:r>
      <w:r w:rsidR="00DE221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bCs/>
          <w:color w:val="auto"/>
          <w:sz w:val="20"/>
          <w:szCs w:val="20"/>
        </w:rPr>
        <w:tab/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>Diciembre 2015 a  Mayo de 2016</w:t>
      </w:r>
      <w:r w:rsidR="0092567A"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 </w:t>
      </w:r>
      <w:r w:rsidR="00D20440" w:rsidRPr="00D8551F">
        <w:rPr>
          <w:rFonts w:ascii="Arial" w:hAnsi="Arial" w:cs="Arial"/>
          <w:color w:val="auto"/>
          <w:sz w:val="16"/>
          <w:szCs w:val="20"/>
        </w:rPr>
        <w:br/>
      </w:r>
    </w:p>
    <w:p w:rsidR="00803910" w:rsidRPr="00D8551F" w:rsidRDefault="00803910" w:rsidP="00803910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D8551F">
        <w:rPr>
          <w:rFonts w:ascii="Arial" w:hAnsi="Arial" w:cs="Arial"/>
          <w:b/>
          <w:color w:val="auto"/>
          <w:sz w:val="20"/>
          <w:szCs w:val="20"/>
        </w:rPr>
        <w:t>Jefe de planificación y desarrollo de proyectos</w:t>
      </w:r>
    </w:p>
    <w:p w:rsidR="00803910" w:rsidRPr="00D8551F" w:rsidRDefault="00803910" w:rsidP="0080391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8551F">
        <w:rPr>
          <w:rFonts w:ascii="Arial" w:hAnsi="Arial" w:cs="Arial"/>
          <w:color w:val="auto"/>
          <w:sz w:val="20"/>
          <w:szCs w:val="20"/>
        </w:rPr>
        <w:t>Encargado de la planificación estratégica de la empresa y el desarrollo de proyectos para la formación</w:t>
      </w:r>
      <w:r w:rsidR="004771B8">
        <w:rPr>
          <w:rFonts w:ascii="Arial" w:hAnsi="Arial" w:cs="Arial"/>
          <w:color w:val="auto"/>
          <w:sz w:val="20"/>
          <w:szCs w:val="20"/>
        </w:rPr>
        <w:t xml:space="preserve"> de nuevas áreas de negocio </w:t>
      </w:r>
      <w:r w:rsidR="008C4792">
        <w:rPr>
          <w:rFonts w:ascii="Arial" w:hAnsi="Arial" w:cs="Arial"/>
          <w:color w:val="auto"/>
          <w:sz w:val="20"/>
          <w:szCs w:val="20"/>
        </w:rPr>
        <w:t xml:space="preserve"> en la prestación de servicios de BPO center para rubro banca y contact center.</w:t>
      </w:r>
    </w:p>
    <w:p w:rsidR="00861DF4" w:rsidRPr="00D8551F" w:rsidRDefault="00861DF4" w:rsidP="00861DF4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8551F">
        <w:rPr>
          <w:rFonts w:ascii="Arial" w:hAnsi="Arial" w:cs="Arial"/>
          <w:color w:val="auto"/>
          <w:sz w:val="20"/>
          <w:szCs w:val="20"/>
        </w:rPr>
        <w:t>De</w:t>
      </w:r>
      <w:r w:rsidR="00E54946">
        <w:rPr>
          <w:rFonts w:ascii="Arial" w:hAnsi="Arial" w:cs="Arial"/>
          <w:color w:val="auto"/>
          <w:sz w:val="20"/>
          <w:szCs w:val="20"/>
        </w:rPr>
        <w:t xml:space="preserve">sarrolla y define nueva </w:t>
      </w:r>
      <w:r w:rsidRPr="00D8551F">
        <w:rPr>
          <w:rFonts w:ascii="Arial" w:hAnsi="Arial" w:cs="Arial"/>
          <w:color w:val="auto"/>
          <w:sz w:val="20"/>
          <w:szCs w:val="20"/>
        </w:rPr>
        <w:t>estrategia corporativa de la empresa.</w:t>
      </w:r>
    </w:p>
    <w:p w:rsidR="00861DF4" w:rsidRPr="00D8551F" w:rsidRDefault="00861DF4" w:rsidP="00861DF4">
      <w:pPr>
        <w:pStyle w:val="Default"/>
        <w:numPr>
          <w:ilvl w:val="0"/>
          <w:numId w:val="1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8551F">
        <w:rPr>
          <w:rFonts w:ascii="Arial" w:hAnsi="Arial" w:cs="Arial"/>
          <w:color w:val="auto"/>
          <w:sz w:val="20"/>
          <w:szCs w:val="20"/>
        </w:rPr>
        <w:t>Desarrolla nueva Unidad de negocios para área de contac center avaluada en US60.000 mensuales.</w:t>
      </w:r>
    </w:p>
    <w:p w:rsidR="00861DF4" w:rsidRPr="00D8551F" w:rsidRDefault="00861DF4" w:rsidP="00861DF4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861DF4" w:rsidRPr="00D8551F" w:rsidRDefault="00861DF4" w:rsidP="00861DF4">
      <w:pPr>
        <w:pStyle w:val="Default"/>
        <w:jc w:val="both"/>
        <w:rPr>
          <w:rFonts w:ascii="Arial" w:hAnsi="Arial" w:cs="Arial"/>
          <w:b/>
          <w:color w:val="auto"/>
          <w:sz w:val="16"/>
          <w:szCs w:val="20"/>
        </w:rPr>
      </w:pPr>
      <w:r w:rsidRPr="00DE221B">
        <w:rPr>
          <w:rFonts w:ascii="Arial" w:hAnsi="Arial" w:cs="Arial"/>
          <w:b/>
          <w:color w:val="auto"/>
          <w:sz w:val="20"/>
          <w:szCs w:val="20"/>
          <w:u w:val="single"/>
        </w:rPr>
        <w:t>TRANSBANK S.A</w:t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  <w:t xml:space="preserve">            </w:t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>Noviembre 2013 a  Diciembre de 2015</w:t>
      </w:r>
    </w:p>
    <w:p w:rsidR="00BC7FA1" w:rsidRDefault="00BC7FA1" w:rsidP="00154616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54616" w:rsidRPr="00D8551F" w:rsidRDefault="0092567A" w:rsidP="00154616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8551F">
        <w:rPr>
          <w:rFonts w:ascii="Arial" w:hAnsi="Arial" w:cs="Arial"/>
          <w:b/>
          <w:bCs/>
          <w:color w:val="auto"/>
          <w:sz w:val="20"/>
          <w:szCs w:val="20"/>
        </w:rPr>
        <w:t xml:space="preserve">Jefe </w:t>
      </w:r>
      <w:r w:rsidR="00C3793F">
        <w:rPr>
          <w:rFonts w:ascii="Arial" w:hAnsi="Arial" w:cs="Arial"/>
          <w:b/>
          <w:bCs/>
          <w:color w:val="auto"/>
          <w:sz w:val="20"/>
          <w:szCs w:val="20"/>
        </w:rPr>
        <w:t>de control de gestión de nuevos clientes</w:t>
      </w:r>
      <w:r w:rsidRPr="00D8551F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861DF4" w:rsidRPr="00D8551F">
        <w:rPr>
          <w:rFonts w:ascii="Arial" w:hAnsi="Arial" w:cs="Arial"/>
          <w:b/>
          <w:bCs/>
          <w:color w:val="auto"/>
          <w:sz w:val="20"/>
          <w:szCs w:val="20"/>
        </w:rPr>
        <w:t>(EXT por Serprotemp S.A)</w:t>
      </w:r>
    </w:p>
    <w:p w:rsidR="00E54946" w:rsidRDefault="00214471" w:rsidP="00154616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Responsable</w:t>
      </w:r>
      <w:r w:rsidR="00996E7C">
        <w:rPr>
          <w:rFonts w:ascii="Arial" w:hAnsi="Arial" w:cs="Arial"/>
          <w:bCs/>
          <w:color w:val="auto"/>
          <w:sz w:val="20"/>
          <w:szCs w:val="20"/>
        </w:rPr>
        <w:t xml:space="preserve"> de</w:t>
      </w:r>
      <w:r w:rsidR="00E54946">
        <w:rPr>
          <w:rFonts w:ascii="Arial" w:hAnsi="Arial" w:cs="Arial"/>
          <w:bCs/>
          <w:color w:val="auto"/>
          <w:sz w:val="20"/>
          <w:szCs w:val="20"/>
        </w:rPr>
        <w:t xml:space="preserve"> la administración y </w:t>
      </w:r>
      <w:r w:rsidR="00996E7C">
        <w:rPr>
          <w:rFonts w:ascii="Arial" w:hAnsi="Arial" w:cs="Arial"/>
          <w:bCs/>
          <w:color w:val="auto"/>
          <w:sz w:val="20"/>
          <w:szCs w:val="20"/>
        </w:rPr>
        <w:t xml:space="preserve">continuidad </w:t>
      </w:r>
      <w:r w:rsidR="00861DF4" w:rsidRPr="00D8551F">
        <w:rPr>
          <w:rFonts w:ascii="Arial" w:hAnsi="Arial" w:cs="Arial"/>
          <w:bCs/>
          <w:color w:val="auto"/>
          <w:sz w:val="20"/>
          <w:szCs w:val="20"/>
        </w:rPr>
        <w:t xml:space="preserve"> del servicio</w:t>
      </w:r>
      <w:r w:rsidR="00E668AE">
        <w:rPr>
          <w:rFonts w:ascii="Arial" w:hAnsi="Arial" w:cs="Arial"/>
          <w:bCs/>
          <w:color w:val="auto"/>
          <w:sz w:val="20"/>
          <w:szCs w:val="20"/>
        </w:rPr>
        <w:t xml:space="preserve"> de incorporación de clientes </w:t>
      </w:r>
      <w:r w:rsidR="00861DF4" w:rsidRPr="00D8551F">
        <w:rPr>
          <w:rFonts w:ascii="Arial" w:hAnsi="Arial" w:cs="Arial"/>
          <w:bCs/>
          <w:color w:val="auto"/>
          <w:sz w:val="20"/>
          <w:szCs w:val="20"/>
        </w:rPr>
        <w:t>que solicit</w:t>
      </w:r>
      <w:r w:rsidR="00154616" w:rsidRPr="00D8551F">
        <w:rPr>
          <w:rFonts w:ascii="Arial" w:hAnsi="Arial" w:cs="Arial"/>
          <w:bCs/>
          <w:color w:val="auto"/>
          <w:sz w:val="20"/>
          <w:szCs w:val="20"/>
        </w:rPr>
        <w:t xml:space="preserve">an la afiliación </w:t>
      </w:r>
      <w:r w:rsidR="00E54946">
        <w:rPr>
          <w:rFonts w:ascii="Arial" w:hAnsi="Arial" w:cs="Arial"/>
          <w:bCs/>
          <w:color w:val="auto"/>
          <w:sz w:val="20"/>
          <w:szCs w:val="20"/>
        </w:rPr>
        <w:t>a transbank</w:t>
      </w:r>
      <w:r w:rsidR="00861DF4" w:rsidRPr="00D8551F">
        <w:rPr>
          <w:rFonts w:ascii="Arial" w:hAnsi="Arial" w:cs="Arial"/>
          <w:bCs/>
          <w:color w:val="auto"/>
          <w:sz w:val="20"/>
          <w:szCs w:val="20"/>
        </w:rPr>
        <w:t xml:space="preserve"> a través de </w:t>
      </w:r>
      <w:r w:rsidR="00E54946">
        <w:rPr>
          <w:rFonts w:ascii="Arial" w:hAnsi="Arial" w:cs="Arial"/>
          <w:bCs/>
          <w:color w:val="auto"/>
          <w:sz w:val="20"/>
          <w:szCs w:val="20"/>
        </w:rPr>
        <w:t xml:space="preserve">los </w:t>
      </w:r>
      <w:r w:rsidR="00154616" w:rsidRPr="00D8551F">
        <w:rPr>
          <w:rFonts w:ascii="Arial" w:hAnsi="Arial" w:cs="Arial"/>
          <w:bCs/>
          <w:color w:val="auto"/>
          <w:sz w:val="20"/>
          <w:szCs w:val="20"/>
        </w:rPr>
        <w:t xml:space="preserve">canales </w:t>
      </w:r>
      <w:r w:rsidR="00BC7FA1">
        <w:rPr>
          <w:rFonts w:ascii="Arial" w:hAnsi="Arial" w:cs="Arial"/>
          <w:bCs/>
          <w:color w:val="auto"/>
          <w:sz w:val="20"/>
          <w:szCs w:val="20"/>
        </w:rPr>
        <w:t>contact center,  web y terreno.</w:t>
      </w:r>
      <w:r w:rsidR="00E54946">
        <w:rPr>
          <w:rFonts w:ascii="Arial" w:hAnsi="Arial" w:cs="Arial"/>
          <w:bCs/>
          <w:color w:val="auto"/>
          <w:sz w:val="20"/>
          <w:szCs w:val="20"/>
        </w:rPr>
        <w:t xml:space="preserve"> </w:t>
      </w:r>
    </w:p>
    <w:p w:rsidR="00E54946" w:rsidRDefault="00E54946" w:rsidP="00154616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BC7FA1" w:rsidRDefault="00736184" w:rsidP="0015461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BC7FA1">
        <w:rPr>
          <w:rFonts w:ascii="Arial" w:hAnsi="Arial" w:cs="Arial"/>
          <w:bCs/>
          <w:color w:val="auto"/>
          <w:sz w:val="20"/>
          <w:szCs w:val="20"/>
        </w:rPr>
        <w:t xml:space="preserve">Consolida </w:t>
      </w:r>
      <w:r w:rsidR="00566A0C">
        <w:rPr>
          <w:rFonts w:ascii="Arial" w:hAnsi="Arial" w:cs="Arial"/>
          <w:bCs/>
          <w:color w:val="auto"/>
          <w:sz w:val="20"/>
          <w:szCs w:val="20"/>
        </w:rPr>
        <w:t xml:space="preserve">nuevo </w:t>
      </w:r>
      <w:r w:rsidRPr="00BC7FA1">
        <w:rPr>
          <w:rFonts w:ascii="Arial" w:hAnsi="Arial" w:cs="Arial"/>
          <w:bCs/>
          <w:color w:val="auto"/>
          <w:sz w:val="20"/>
          <w:szCs w:val="20"/>
        </w:rPr>
        <w:t xml:space="preserve">modelo de </w:t>
      </w:r>
      <w:r w:rsidR="00154616" w:rsidRPr="00BC7FA1">
        <w:rPr>
          <w:rFonts w:ascii="Arial" w:hAnsi="Arial" w:cs="Arial"/>
          <w:bCs/>
          <w:color w:val="auto"/>
          <w:sz w:val="20"/>
          <w:szCs w:val="20"/>
        </w:rPr>
        <w:t xml:space="preserve"> atención para reducir plazos de incorporación </w:t>
      </w:r>
      <w:r w:rsidRPr="00BC7FA1">
        <w:rPr>
          <w:rFonts w:ascii="Arial" w:hAnsi="Arial" w:cs="Arial"/>
          <w:bCs/>
          <w:color w:val="auto"/>
          <w:sz w:val="20"/>
          <w:szCs w:val="20"/>
        </w:rPr>
        <w:t>en SLA de 9 y 1</w:t>
      </w:r>
      <w:r w:rsidR="00DE221B" w:rsidRPr="00BC7FA1">
        <w:rPr>
          <w:rFonts w:ascii="Arial" w:hAnsi="Arial" w:cs="Arial"/>
          <w:bCs/>
          <w:color w:val="auto"/>
          <w:sz w:val="20"/>
          <w:szCs w:val="20"/>
        </w:rPr>
        <w:t xml:space="preserve">3 días, lo que permitió una </w:t>
      </w:r>
      <w:r w:rsidR="00E668AE">
        <w:rPr>
          <w:rFonts w:ascii="Arial" w:hAnsi="Arial" w:cs="Arial"/>
          <w:bCs/>
          <w:color w:val="auto"/>
          <w:sz w:val="20"/>
          <w:szCs w:val="20"/>
        </w:rPr>
        <w:t>reducción de costos en 15%</w:t>
      </w:r>
      <w:r w:rsidR="00214471">
        <w:rPr>
          <w:rFonts w:ascii="Arial" w:hAnsi="Arial" w:cs="Arial"/>
          <w:bCs/>
          <w:color w:val="auto"/>
          <w:sz w:val="20"/>
          <w:szCs w:val="20"/>
        </w:rPr>
        <w:t>.</w:t>
      </w:r>
    </w:p>
    <w:p w:rsidR="00214471" w:rsidRDefault="00E668AE" w:rsidP="0015461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14471">
        <w:rPr>
          <w:rFonts w:ascii="Arial" w:hAnsi="Arial" w:cs="Arial"/>
          <w:bCs/>
          <w:color w:val="auto"/>
          <w:sz w:val="20"/>
          <w:szCs w:val="20"/>
        </w:rPr>
        <w:t xml:space="preserve">A Cargo de la </w:t>
      </w:r>
      <w:r w:rsidR="00E54946" w:rsidRPr="00214471">
        <w:rPr>
          <w:rFonts w:ascii="Arial" w:hAnsi="Arial" w:cs="Arial"/>
          <w:bCs/>
          <w:color w:val="auto"/>
          <w:sz w:val="20"/>
          <w:szCs w:val="20"/>
        </w:rPr>
        <w:t>Gestión y administración de contratos con prove</w:t>
      </w:r>
      <w:r w:rsidRPr="00214471">
        <w:rPr>
          <w:rFonts w:ascii="Arial" w:hAnsi="Arial" w:cs="Arial"/>
          <w:bCs/>
          <w:color w:val="auto"/>
          <w:sz w:val="20"/>
          <w:szCs w:val="20"/>
        </w:rPr>
        <w:t>edores de servicios dirigiendo VB p</w:t>
      </w:r>
      <w:r w:rsidR="00D14840" w:rsidRPr="00214471">
        <w:rPr>
          <w:rFonts w:ascii="Arial" w:hAnsi="Arial" w:cs="Arial"/>
          <w:bCs/>
          <w:color w:val="auto"/>
          <w:sz w:val="20"/>
          <w:szCs w:val="20"/>
        </w:rPr>
        <w:t>ara p</w:t>
      </w:r>
      <w:r w:rsidR="00214471">
        <w:rPr>
          <w:rFonts w:ascii="Arial" w:hAnsi="Arial" w:cs="Arial"/>
          <w:bCs/>
          <w:color w:val="auto"/>
          <w:sz w:val="20"/>
          <w:szCs w:val="20"/>
        </w:rPr>
        <w:t>agos revisando SLA de servicios e indicadores financieros.</w:t>
      </w:r>
      <w:bookmarkStart w:id="0" w:name="_GoBack"/>
      <w:bookmarkEnd w:id="0"/>
    </w:p>
    <w:p w:rsidR="003B43C3" w:rsidRPr="00214471" w:rsidRDefault="003B43C3" w:rsidP="0015461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14471">
        <w:rPr>
          <w:rFonts w:ascii="Arial" w:hAnsi="Arial" w:cs="Arial"/>
          <w:bCs/>
          <w:color w:val="auto"/>
          <w:sz w:val="20"/>
          <w:szCs w:val="20"/>
        </w:rPr>
        <w:t>A cargo de la administración de campañas y promociones de ventas a través de canal co</w:t>
      </w:r>
      <w:r w:rsidR="00E54946" w:rsidRPr="00214471">
        <w:rPr>
          <w:rFonts w:ascii="Arial" w:hAnsi="Arial" w:cs="Arial"/>
          <w:bCs/>
          <w:color w:val="auto"/>
          <w:sz w:val="20"/>
          <w:szCs w:val="20"/>
        </w:rPr>
        <w:t>ntact-center y venta presencial, con equipo de 5 personas a cargo.</w:t>
      </w:r>
    </w:p>
    <w:p w:rsidR="00861BAB" w:rsidRDefault="00861BAB" w:rsidP="0015461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Implementación de BSC y</w:t>
      </w:r>
      <w:r w:rsidR="00BC7FA1">
        <w:rPr>
          <w:rFonts w:ascii="Arial" w:hAnsi="Arial" w:cs="Arial"/>
          <w:bCs/>
          <w:color w:val="auto"/>
          <w:sz w:val="20"/>
          <w:szCs w:val="20"/>
        </w:rPr>
        <w:t xml:space="preserve"> KPIS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estratégicos reportando semanalmente a sub-gerencia.</w:t>
      </w:r>
    </w:p>
    <w:p w:rsidR="00C6683E" w:rsidRPr="00BC7FA1" w:rsidRDefault="00214471" w:rsidP="00154616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Participación de</w:t>
      </w:r>
      <w:r w:rsidR="00C6683E">
        <w:rPr>
          <w:rFonts w:ascii="Arial" w:hAnsi="Arial" w:cs="Arial"/>
          <w:bCs/>
          <w:color w:val="auto"/>
          <w:sz w:val="20"/>
          <w:szCs w:val="20"/>
        </w:rPr>
        <w:t xml:space="preserve"> equipos multidiscplinarios para  proyectos de mejora </w:t>
      </w:r>
      <w:r w:rsidR="00A81C6D">
        <w:rPr>
          <w:rFonts w:ascii="Arial" w:hAnsi="Arial" w:cs="Arial"/>
          <w:bCs/>
          <w:color w:val="auto"/>
          <w:sz w:val="20"/>
          <w:szCs w:val="20"/>
        </w:rPr>
        <w:t>contí</w:t>
      </w:r>
      <w:r w:rsidR="00C6683E">
        <w:rPr>
          <w:rFonts w:ascii="Arial" w:hAnsi="Arial" w:cs="Arial"/>
          <w:bCs/>
          <w:color w:val="auto"/>
          <w:sz w:val="20"/>
          <w:szCs w:val="20"/>
        </w:rPr>
        <w:t>nua.</w:t>
      </w:r>
    </w:p>
    <w:p w:rsidR="00E54946" w:rsidRDefault="00214471" w:rsidP="00214471">
      <w:pPr>
        <w:pStyle w:val="Default"/>
        <w:numPr>
          <w:ilvl w:val="0"/>
          <w:numId w:val="2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214471">
        <w:rPr>
          <w:rFonts w:ascii="Arial" w:hAnsi="Arial" w:cs="Arial"/>
          <w:bCs/>
          <w:color w:val="auto"/>
          <w:sz w:val="20"/>
          <w:szCs w:val="20"/>
        </w:rPr>
        <w:t xml:space="preserve">Como resultado hubo un aumento en la producción anual por US 200.000, el aumento de satisfacción de clientes de 59% a 70%, disminución de reclamos de 7% a 3% </w:t>
      </w:r>
    </w:p>
    <w:p w:rsidR="00214471" w:rsidRPr="00E54946" w:rsidRDefault="00214471" w:rsidP="00214471">
      <w:pPr>
        <w:pStyle w:val="Default"/>
        <w:ind w:left="72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DE221B" w:rsidRPr="00D8551F" w:rsidRDefault="00216B82" w:rsidP="00216B82">
      <w:pPr>
        <w:pStyle w:val="Default"/>
        <w:jc w:val="both"/>
        <w:rPr>
          <w:rFonts w:ascii="Arial" w:hAnsi="Arial" w:cs="Arial"/>
          <w:b/>
          <w:color w:val="auto"/>
          <w:sz w:val="16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CEMEX LTDA </w:t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</w:r>
      <w:r w:rsidR="00DE221B">
        <w:rPr>
          <w:rFonts w:ascii="Arial" w:hAnsi="Arial" w:cs="Arial"/>
          <w:b/>
          <w:color w:val="auto"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</w:t>
      </w:r>
      <w:r w:rsidR="00DE221B"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20"/>
        </w:rPr>
        <w:t xml:space="preserve">Junio </w:t>
      </w:r>
      <w:r w:rsidR="00DE221B"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2013 a  </w:t>
      </w:r>
      <w:r>
        <w:rPr>
          <w:rFonts w:ascii="Arial" w:hAnsi="Arial" w:cs="Arial"/>
          <w:b/>
          <w:bCs/>
          <w:color w:val="auto"/>
          <w:sz w:val="16"/>
          <w:szCs w:val="20"/>
        </w:rPr>
        <w:t>Noviembre</w:t>
      </w:r>
      <w:r w:rsidR="00DE221B"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 de 2015</w:t>
      </w:r>
    </w:p>
    <w:p w:rsidR="00DE221B" w:rsidRPr="00D8551F" w:rsidRDefault="00DE221B" w:rsidP="00216B82">
      <w:pPr>
        <w:pStyle w:val="Default"/>
        <w:rPr>
          <w:rFonts w:ascii="Arial" w:hAnsi="Arial" w:cs="Arial"/>
          <w:color w:val="auto"/>
          <w:sz w:val="18"/>
          <w:szCs w:val="20"/>
        </w:rPr>
      </w:pPr>
      <w:r w:rsidRPr="00DE221B">
        <w:rPr>
          <w:rFonts w:ascii="Arial" w:hAnsi="Arial" w:cs="Arial"/>
          <w:color w:val="auto"/>
          <w:sz w:val="16"/>
          <w:szCs w:val="20"/>
        </w:rPr>
        <w:t xml:space="preserve">Empresa </w:t>
      </w:r>
      <w:r w:rsidR="00216B82">
        <w:rPr>
          <w:rFonts w:ascii="Arial" w:hAnsi="Arial" w:cs="Arial"/>
          <w:color w:val="auto"/>
          <w:sz w:val="16"/>
          <w:szCs w:val="20"/>
        </w:rPr>
        <w:t>que presta servicios a la minería e industria en la confección de partes metálicas y no metálicas.</w:t>
      </w:r>
      <w:r w:rsidRPr="00D8551F">
        <w:rPr>
          <w:rFonts w:ascii="Arial" w:hAnsi="Arial" w:cs="Arial"/>
          <w:color w:val="auto"/>
          <w:sz w:val="18"/>
          <w:szCs w:val="20"/>
        </w:rPr>
        <w:t xml:space="preserve"> </w:t>
      </w:r>
    </w:p>
    <w:p w:rsidR="00DE221B" w:rsidRPr="00D8551F" w:rsidRDefault="00DE221B" w:rsidP="00216B8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16B82" w:rsidRDefault="00DE221B" w:rsidP="00216B82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8551F">
        <w:rPr>
          <w:rFonts w:ascii="Arial" w:hAnsi="Arial" w:cs="Arial"/>
          <w:b/>
          <w:bCs/>
          <w:color w:val="auto"/>
          <w:sz w:val="20"/>
          <w:szCs w:val="20"/>
        </w:rPr>
        <w:t xml:space="preserve">Jefe </w:t>
      </w:r>
      <w:r w:rsidR="00216B82">
        <w:rPr>
          <w:rFonts w:ascii="Arial" w:hAnsi="Arial" w:cs="Arial"/>
          <w:b/>
          <w:bCs/>
          <w:color w:val="auto"/>
          <w:sz w:val="20"/>
          <w:szCs w:val="20"/>
        </w:rPr>
        <w:t>de negocios y marketing</w:t>
      </w:r>
    </w:p>
    <w:p w:rsidR="00DE221B" w:rsidRDefault="00DE221B" w:rsidP="00216B8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8551F">
        <w:rPr>
          <w:rFonts w:ascii="Arial" w:hAnsi="Arial" w:cs="Arial"/>
          <w:bCs/>
          <w:color w:val="auto"/>
          <w:sz w:val="20"/>
          <w:szCs w:val="20"/>
        </w:rPr>
        <w:t>Esta</w:t>
      </w:r>
      <w:r w:rsidR="00216B82">
        <w:rPr>
          <w:rFonts w:ascii="Arial" w:hAnsi="Arial" w:cs="Arial"/>
          <w:bCs/>
          <w:color w:val="auto"/>
          <w:sz w:val="20"/>
          <w:szCs w:val="20"/>
        </w:rPr>
        <w:t xml:space="preserve"> a cargo de la búsqueda, análisis y desarrollo de nuevos negocios para la empresa, además de ejecutar la estrategia de marketing directo a fin de captar nuevos clientes y mantener a los actuales.</w:t>
      </w:r>
    </w:p>
    <w:p w:rsidR="00216B82" w:rsidRDefault="00216B82" w:rsidP="00216B82">
      <w:pPr>
        <w:pStyle w:val="Default"/>
        <w:numPr>
          <w:ilvl w:val="0"/>
          <w:numId w:val="4"/>
        </w:numPr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Apertura de nuevo negocio para la reparación y refacción de motores eléctricos en la ciudad de alto hospicio, Iquique. Evaluado en US20.000 mensuales.</w:t>
      </w:r>
    </w:p>
    <w:p w:rsidR="00216B82" w:rsidRDefault="00216B82" w:rsidP="00216B82">
      <w:pPr>
        <w:pStyle w:val="Default"/>
        <w:ind w:left="360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16B82" w:rsidRPr="00D8551F" w:rsidRDefault="00216B82" w:rsidP="00216B82">
      <w:pPr>
        <w:pStyle w:val="Default"/>
        <w:jc w:val="both"/>
        <w:rPr>
          <w:rFonts w:ascii="Arial" w:hAnsi="Arial" w:cs="Arial"/>
          <w:b/>
          <w:color w:val="auto"/>
          <w:sz w:val="16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>HALDEMAN MINING COMPANY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</w:t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16"/>
          <w:szCs w:val="20"/>
        </w:rPr>
        <w:t>Diciembre 2012</w:t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 a  </w:t>
      </w:r>
      <w:r>
        <w:rPr>
          <w:rFonts w:ascii="Arial" w:hAnsi="Arial" w:cs="Arial"/>
          <w:b/>
          <w:bCs/>
          <w:color w:val="auto"/>
          <w:sz w:val="16"/>
          <w:szCs w:val="20"/>
        </w:rPr>
        <w:t>Junio de 2013</w:t>
      </w:r>
    </w:p>
    <w:p w:rsidR="00216B82" w:rsidRDefault="00216B82" w:rsidP="00216B82">
      <w:pPr>
        <w:pStyle w:val="Default"/>
        <w:rPr>
          <w:rFonts w:ascii="Arial" w:hAnsi="Arial" w:cs="Arial"/>
          <w:color w:val="auto"/>
          <w:sz w:val="16"/>
          <w:szCs w:val="20"/>
        </w:rPr>
      </w:pPr>
      <w:r w:rsidRPr="00DE221B">
        <w:rPr>
          <w:rFonts w:ascii="Arial" w:hAnsi="Arial" w:cs="Arial"/>
          <w:color w:val="auto"/>
          <w:sz w:val="16"/>
          <w:szCs w:val="20"/>
        </w:rPr>
        <w:t xml:space="preserve">Empresa </w:t>
      </w:r>
      <w:r>
        <w:rPr>
          <w:rFonts w:ascii="Arial" w:hAnsi="Arial" w:cs="Arial"/>
          <w:color w:val="auto"/>
          <w:sz w:val="16"/>
          <w:szCs w:val="20"/>
        </w:rPr>
        <w:t>productora y exportadora de cátodos de cobre para la industria nacional e internacional en minería.</w:t>
      </w:r>
    </w:p>
    <w:p w:rsidR="00216B82" w:rsidRPr="00D8551F" w:rsidRDefault="00216B82" w:rsidP="00216B8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216B82" w:rsidRDefault="003806A0" w:rsidP="00216B82">
      <w:pPr>
        <w:pStyle w:val="Default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Analista de gestión financiera</w:t>
      </w:r>
    </w:p>
    <w:p w:rsidR="00216B82" w:rsidRDefault="00216B82" w:rsidP="00216B8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D8551F">
        <w:rPr>
          <w:rFonts w:ascii="Arial" w:hAnsi="Arial" w:cs="Arial"/>
          <w:bCs/>
          <w:color w:val="auto"/>
          <w:sz w:val="20"/>
          <w:szCs w:val="20"/>
        </w:rPr>
        <w:t>Esta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a cargo de la confección de reportes mineros que argumenten el estado actual de proyectos mineros nacionales e internacional.</w:t>
      </w:r>
    </w:p>
    <w:p w:rsidR="00216B82" w:rsidRDefault="00216B82" w:rsidP="00216B8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El cargo implicaba adicionalmente prestar apoyo en diversas áre</w:t>
      </w:r>
      <w:r w:rsidR="00587A4E">
        <w:rPr>
          <w:rFonts w:ascii="Arial" w:hAnsi="Arial" w:cs="Arial"/>
          <w:bCs/>
          <w:color w:val="auto"/>
          <w:sz w:val="20"/>
          <w:szCs w:val="20"/>
        </w:rPr>
        <w:t xml:space="preserve">as de la gestión tales como, análisis </w:t>
      </w:r>
      <w:r>
        <w:rPr>
          <w:rFonts w:ascii="Arial" w:hAnsi="Arial" w:cs="Arial"/>
          <w:bCs/>
          <w:color w:val="auto"/>
          <w:sz w:val="20"/>
          <w:szCs w:val="20"/>
        </w:rPr>
        <w:t xml:space="preserve">de EEFF, </w:t>
      </w:r>
      <w:r w:rsidR="006E5926">
        <w:rPr>
          <w:rFonts w:ascii="Arial" w:hAnsi="Arial" w:cs="Arial"/>
          <w:bCs/>
          <w:color w:val="auto"/>
          <w:sz w:val="20"/>
          <w:szCs w:val="20"/>
        </w:rPr>
        <w:t>FECUS,</w:t>
      </w:r>
      <w:r>
        <w:rPr>
          <w:rFonts w:ascii="Arial" w:hAnsi="Arial" w:cs="Arial"/>
          <w:bCs/>
          <w:color w:val="auto"/>
          <w:sz w:val="20"/>
          <w:szCs w:val="20"/>
        </w:rPr>
        <w:t xml:space="preserve"> procesos y presupuesto.</w:t>
      </w:r>
    </w:p>
    <w:p w:rsidR="00216B82" w:rsidRDefault="00216B82" w:rsidP="00216B82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:rsidR="00216B82" w:rsidRDefault="00216B82" w:rsidP="006E5926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lastRenderedPageBreak/>
        <w:t>.</w:t>
      </w:r>
      <w:r w:rsidR="006E5926" w:rsidRPr="006E592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6E5926">
        <w:rPr>
          <w:rFonts w:ascii="Arial" w:hAnsi="Arial" w:cs="Arial"/>
          <w:b/>
          <w:bCs/>
          <w:color w:val="auto"/>
          <w:sz w:val="20"/>
          <w:szCs w:val="20"/>
        </w:rPr>
        <w:t>Otras actividades</w:t>
      </w:r>
      <w:r w:rsidR="00A577AA">
        <w:rPr>
          <w:rFonts w:ascii="Arial" w:hAnsi="Arial" w:cs="Arial"/>
          <w:b/>
          <w:bCs/>
          <w:color w:val="auto"/>
          <w:sz w:val="20"/>
          <w:szCs w:val="20"/>
        </w:rPr>
        <w:t xml:space="preserve"> Profesionales</w:t>
      </w:r>
    </w:p>
    <w:p w:rsidR="00A81C6D" w:rsidRPr="00D8551F" w:rsidRDefault="00A81C6D" w:rsidP="006E5926">
      <w:pPr>
        <w:pStyle w:val="Default"/>
        <w:jc w:val="center"/>
        <w:rPr>
          <w:rFonts w:ascii="Arial" w:hAnsi="Arial" w:cs="Arial"/>
          <w:bCs/>
          <w:color w:val="auto"/>
          <w:sz w:val="20"/>
          <w:szCs w:val="20"/>
        </w:rPr>
      </w:pPr>
    </w:p>
    <w:p w:rsidR="006E5926" w:rsidRPr="00D8551F" w:rsidRDefault="006E5926" w:rsidP="006E5926">
      <w:pPr>
        <w:pStyle w:val="Default"/>
        <w:jc w:val="both"/>
        <w:rPr>
          <w:rFonts w:ascii="Arial" w:hAnsi="Arial" w:cs="Arial"/>
          <w:b/>
          <w:color w:val="auto"/>
          <w:sz w:val="16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 xml:space="preserve">Universidad de las américas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</w:t>
      </w:r>
      <w:r>
        <w:rPr>
          <w:rFonts w:ascii="Arial" w:hAnsi="Arial" w:cs="Arial"/>
          <w:b/>
          <w:bCs/>
          <w:color w:val="auto"/>
          <w:sz w:val="16"/>
          <w:szCs w:val="20"/>
        </w:rPr>
        <w:t xml:space="preserve">Mayo 2016 </w:t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a  </w:t>
      </w:r>
      <w:r>
        <w:rPr>
          <w:rFonts w:ascii="Arial" w:hAnsi="Arial" w:cs="Arial"/>
          <w:b/>
          <w:bCs/>
          <w:color w:val="auto"/>
          <w:sz w:val="16"/>
          <w:szCs w:val="20"/>
        </w:rPr>
        <w:t>la fecha</w:t>
      </w:r>
    </w:p>
    <w:p w:rsidR="0092567A" w:rsidRDefault="0092567A" w:rsidP="0092567A">
      <w:pPr>
        <w:pStyle w:val="Default"/>
        <w:rPr>
          <w:rFonts w:ascii="Arial" w:hAnsi="Arial" w:cs="Arial"/>
          <w:color w:val="auto"/>
          <w:sz w:val="16"/>
          <w:szCs w:val="20"/>
        </w:rPr>
      </w:pPr>
    </w:p>
    <w:p w:rsidR="006E5926" w:rsidRPr="00A81C6D" w:rsidRDefault="00E54946" w:rsidP="0092567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Docente facultad Economia y Negocios Contabilidad- Presupuesto y evaluación de proyectos.</w:t>
      </w:r>
    </w:p>
    <w:p w:rsidR="006E5926" w:rsidRDefault="006E5926" w:rsidP="0092567A">
      <w:pPr>
        <w:pStyle w:val="Default"/>
        <w:rPr>
          <w:rFonts w:ascii="Arial" w:hAnsi="Arial" w:cs="Arial"/>
          <w:color w:val="auto"/>
          <w:sz w:val="16"/>
          <w:szCs w:val="20"/>
        </w:rPr>
      </w:pPr>
    </w:p>
    <w:p w:rsidR="00A81C6D" w:rsidRDefault="00A81C6D" w:rsidP="0092567A">
      <w:pPr>
        <w:pStyle w:val="Default"/>
        <w:rPr>
          <w:rFonts w:ascii="Arial" w:hAnsi="Arial" w:cs="Arial"/>
          <w:color w:val="auto"/>
          <w:sz w:val="16"/>
          <w:szCs w:val="20"/>
        </w:rPr>
      </w:pPr>
    </w:p>
    <w:p w:rsidR="006E5926" w:rsidRPr="00D8551F" w:rsidRDefault="006E5926" w:rsidP="006E5926">
      <w:pPr>
        <w:pStyle w:val="Default"/>
        <w:jc w:val="both"/>
        <w:rPr>
          <w:rFonts w:ascii="Arial" w:hAnsi="Arial" w:cs="Arial"/>
          <w:b/>
          <w:color w:val="auto"/>
          <w:sz w:val="16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  <w:u w:val="single"/>
        </w:rPr>
        <w:t>Project managment Institute Chapter CHILE</w:t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                 </w:t>
      </w:r>
      <w:r>
        <w:rPr>
          <w:rFonts w:ascii="Arial" w:hAnsi="Arial" w:cs="Arial"/>
          <w:b/>
          <w:color w:val="auto"/>
          <w:sz w:val="20"/>
          <w:szCs w:val="20"/>
        </w:rPr>
        <w:tab/>
      </w:r>
      <w:r>
        <w:rPr>
          <w:rFonts w:ascii="Arial" w:hAnsi="Arial" w:cs="Arial"/>
          <w:b/>
          <w:color w:val="auto"/>
          <w:sz w:val="20"/>
          <w:szCs w:val="20"/>
        </w:rPr>
        <w:tab/>
        <w:t xml:space="preserve">     </w:t>
      </w:r>
      <w:r>
        <w:rPr>
          <w:rFonts w:ascii="Arial" w:hAnsi="Arial" w:cs="Arial"/>
          <w:b/>
          <w:bCs/>
          <w:color w:val="auto"/>
          <w:sz w:val="16"/>
          <w:szCs w:val="20"/>
        </w:rPr>
        <w:t xml:space="preserve">Febrero 2016 </w:t>
      </w:r>
      <w:r w:rsidRPr="00D8551F">
        <w:rPr>
          <w:rFonts w:ascii="Arial" w:hAnsi="Arial" w:cs="Arial"/>
          <w:b/>
          <w:bCs/>
          <w:color w:val="auto"/>
          <w:sz w:val="16"/>
          <w:szCs w:val="20"/>
        </w:rPr>
        <w:t xml:space="preserve">a  </w:t>
      </w:r>
      <w:r>
        <w:rPr>
          <w:rFonts w:ascii="Arial" w:hAnsi="Arial" w:cs="Arial"/>
          <w:b/>
          <w:bCs/>
          <w:color w:val="auto"/>
          <w:sz w:val="16"/>
          <w:szCs w:val="20"/>
        </w:rPr>
        <w:t>la fecha</w:t>
      </w:r>
    </w:p>
    <w:p w:rsidR="006E5926" w:rsidRDefault="006E5926" w:rsidP="006E5926">
      <w:pPr>
        <w:pStyle w:val="Default"/>
        <w:rPr>
          <w:rFonts w:ascii="Arial" w:hAnsi="Arial" w:cs="Arial"/>
          <w:color w:val="auto"/>
          <w:sz w:val="16"/>
          <w:szCs w:val="20"/>
        </w:rPr>
      </w:pPr>
    </w:p>
    <w:p w:rsidR="006E5926" w:rsidRPr="00A81C6D" w:rsidRDefault="006E5926" w:rsidP="006E5926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A81C6D">
        <w:rPr>
          <w:rFonts w:ascii="Arial" w:hAnsi="Arial" w:cs="Arial"/>
          <w:color w:val="auto"/>
          <w:sz w:val="20"/>
          <w:szCs w:val="20"/>
        </w:rPr>
        <w:t>Voluntario como  Director de marketing y ventas</w:t>
      </w:r>
    </w:p>
    <w:p w:rsidR="008468CC" w:rsidRDefault="008468CC" w:rsidP="006E5926">
      <w:pPr>
        <w:pStyle w:val="Default"/>
        <w:rPr>
          <w:rFonts w:ascii="Arial" w:hAnsi="Arial" w:cs="Arial"/>
          <w:color w:val="auto"/>
          <w:sz w:val="16"/>
          <w:szCs w:val="20"/>
        </w:rPr>
      </w:pPr>
    </w:p>
    <w:p w:rsidR="008468CC" w:rsidRDefault="008468CC" w:rsidP="008468C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Cs/>
          <w:color w:val="auto"/>
          <w:sz w:val="20"/>
          <w:szCs w:val="20"/>
        </w:rPr>
        <w:t>.</w:t>
      </w:r>
      <w:r w:rsidRPr="006E5926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BC7FA1">
        <w:rPr>
          <w:rFonts w:ascii="Arial" w:hAnsi="Arial" w:cs="Arial"/>
          <w:b/>
          <w:bCs/>
          <w:color w:val="auto"/>
          <w:sz w:val="20"/>
          <w:szCs w:val="20"/>
        </w:rPr>
        <w:t>Otros Cursos</w:t>
      </w:r>
    </w:p>
    <w:p w:rsidR="00A577AA" w:rsidRDefault="00A577AA" w:rsidP="008468C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4943"/>
        <w:gridCol w:w="835"/>
      </w:tblGrid>
      <w:tr w:rsidR="00A15AE6" w:rsidTr="00A15AE6">
        <w:tc>
          <w:tcPr>
            <w:tcW w:w="1384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Institución</w:t>
            </w:r>
          </w:p>
        </w:tc>
        <w:tc>
          <w:tcPr>
            <w:tcW w:w="1559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Modalidad</w:t>
            </w:r>
          </w:p>
        </w:tc>
        <w:tc>
          <w:tcPr>
            <w:tcW w:w="4943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Cursos</w:t>
            </w:r>
          </w:p>
        </w:tc>
        <w:tc>
          <w:tcPr>
            <w:tcW w:w="835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Año</w:t>
            </w:r>
          </w:p>
        </w:tc>
      </w:tr>
      <w:tr w:rsidR="00A15AE6" w:rsidTr="00A15AE6">
        <w:tc>
          <w:tcPr>
            <w:tcW w:w="1384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UNAB</w:t>
            </w:r>
          </w:p>
        </w:tc>
        <w:tc>
          <w:tcPr>
            <w:tcW w:w="1559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Presencial</w:t>
            </w:r>
          </w:p>
        </w:tc>
        <w:tc>
          <w:tcPr>
            <w:tcW w:w="4943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Norma IFRS</w:t>
            </w:r>
          </w:p>
        </w:tc>
        <w:tc>
          <w:tcPr>
            <w:tcW w:w="835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2010</w:t>
            </w:r>
          </w:p>
        </w:tc>
      </w:tr>
      <w:tr w:rsidR="00A15AE6" w:rsidTr="00A15AE6">
        <w:tc>
          <w:tcPr>
            <w:tcW w:w="1384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PUC</w:t>
            </w:r>
          </w:p>
        </w:tc>
        <w:tc>
          <w:tcPr>
            <w:tcW w:w="1559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4943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Decisiones estratégicas</w:t>
            </w:r>
          </w:p>
        </w:tc>
        <w:tc>
          <w:tcPr>
            <w:tcW w:w="835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2014</w:t>
            </w:r>
          </w:p>
        </w:tc>
      </w:tr>
      <w:tr w:rsidR="00A15AE6" w:rsidTr="00A15AE6">
        <w:tc>
          <w:tcPr>
            <w:tcW w:w="1384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UDD</w:t>
            </w:r>
          </w:p>
        </w:tc>
        <w:tc>
          <w:tcPr>
            <w:tcW w:w="1559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4943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Liderazgo Real</w:t>
            </w:r>
          </w:p>
        </w:tc>
        <w:tc>
          <w:tcPr>
            <w:tcW w:w="835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2015</w:t>
            </w:r>
          </w:p>
        </w:tc>
      </w:tr>
      <w:tr w:rsidR="00A15AE6" w:rsidTr="00A15AE6">
        <w:tc>
          <w:tcPr>
            <w:tcW w:w="1384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UAI</w:t>
            </w:r>
          </w:p>
        </w:tc>
        <w:tc>
          <w:tcPr>
            <w:tcW w:w="1559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Presencial</w:t>
            </w:r>
          </w:p>
        </w:tc>
        <w:tc>
          <w:tcPr>
            <w:tcW w:w="4943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Liderazgo, </w:t>
            </w: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Comunicación y presentaciones efectivas</w:t>
            </w:r>
          </w:p>
        </w:tc>
        <w:tc>
          <w:tcPr>
            <w:tcW w:w="835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A577AA">
              <w:rPr>
                <w:rFonts w:ascii="Arial" w:hAnsi="Arial" w:cs="Arial"/>
                <w:bCs/>
                <w:color w:val="auto"/>
                <w:sz w:val="20"/>
                <w:szCs w:val="20"/>
              </w:rPr>
              <w:t>2015</w:t>
            </w:r>
          </w:p>
        </w:tc>
      </w:tr>
      <w:tr w:rsidR="00A15AE6" w:rsidTr="00A15AE6">
        <w:tc>
          <w:tcPr>
            <w:tcW w:w="1384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IABSPAIN</w:t>
            </w:r>
          </w:p>
        </w:tc>
        <w:tc>
          <w:tcPr>
            <w:tcW w:w="1559" w:type="dxa"/>
          </w:tcPr>
          <w:p w:rsidR="00A15AE6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4943" w:type="dxa"/>
          </w:tcPr>
          <w:p w:rsidR="00A15AE6" w:rsidRPr="00A15AE6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</w:pPr>
            <w:r w:rsidRPr="00A15AE6">
              <w:rPr>
                <w:rFonts w:ascii="Arial" w:hAnsi="Arial" w:cs="Arial"/>
                <w:bCs/>
                <w:color w:val="auto"/>
                <w:sz w:val="20"/>
                <w:szCs w:val="20"/>
                <w:lang w:val="en-US"/>
              </w:rPr>
              <w:t>Google Analytics, Adwors y Marketing Digital</w:t>
            </w:r>
          </w:p>
        </w:tc>
        <w:tc>
          <w:tcPr>
            <w:tcW w:w="835" w:type="dxa"/>
          </w:tcPr>
          <w:p w:rsidR="00A15AE6" w:rsidRPr="00A577AA" w:rsidRDefault="00A15AE6" w:rsidP="008468CC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2016</w:t>
            </w:r>
          </w:p>
        </w:tc>
      </w:tr>
    </w:tbl>
    <w:p w:rsidR="00A577AA" w:rsidRDefault="00A577AA" w:rsidP="008468CC">
      <w:pPr>
        <w:pStyle w:val="Default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174AB6" w:rsidRDefault="00174AB6" w:rsidP="00A81C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Manejo de Excel, Access, BBDD y Siebel.</w:t>
      </w:r>
    </w:p>
    <w:p w:rsidR="00174AB6" w:rsidRDefault="00A81C6D" w:rsidP="00A81C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A81C6D">
        <w:rPr>
          <w:rFonts w:ascii="Arial" w:hAnsi="Arial" w:cs="Arial"/>
          <w:color w:val="auto"/>
          <w:sz w:val="20"/>
          <w:szCs w:val="20"/>
        </w:rPr>
        <w:t>También ha participado en diversos talleres en gestión de proyectos, gestión de calidad, liderazgo,</w:t>
      </w:r>
      <w:r>
        <w:rPr>
          <w:rFonts w:ascii="Arial" w:hAnsi="Arial" w:cs="Arial"/>
          <w:color w:val="auto"/>
          <w:sz w:val="20"/>
          <w:szCs w:val="20"/>
        </w:rPr>
        <w:t xml:space="preserve"> innovación, </w:t>
      </w:r>
      <w:r w:rsidRPr="00A81C6D">
        <w:rPr>
          <w:rFonts w:ascii="Arial" w:hAnsi="Arial" w:cs="Arial"/>
          <w:color w:val="auto"/>
          <w:sz w:val="20"/>
          <w:szCs w:val="20"/>
        </w:rPr>
        <w:t xml:space="preserve"> ética y RSE.</w:t>
      </w:r>
    </w:p>
    <w:p w:rsidR="00A577AA" w:rsidRPr="00A577AA" w:rsidRDefault="00174AB6" w:rsidP="00A81C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br/>
      </w:r>
    </w:p>
    <w:p w:rsidR="008468CC" w:rsidRDefault="008468CC" w:rsidP="008468CC">
      <w:pPr>
        <w:pStyle w:val="Default"/>
        <w:rPr>
          <w:rFonts w:ascii="Arial" w:hAnsi="Arial" w:cs="Arial"/>
          <w:bCs/>
          <w:color w:val="auto"/>
          <w:sz w:val="20"/>
          <w:szCs w:val="20"/>
        </w:rPr>
      </w:pPr>
    </w:p>
    <w:sectPr w:rsidR="008468CC" w:rsidSect="00BC7FA1">
      <w:footerReference w:type="default" r:id="rId9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8EA" w:rsidRDefault="001238EA" w:rsidP="00A81C6D">
      <w:r>
        <w:separator/>
      </w:r>
    </w:p>
  </w:endnote>
  <w:endnote w:type="continuationSeparator" w:id="0">
    <w:p w:rsidR="001238EA" w:rsidRDefault="001238EA" w:rsidP="00A8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C6D" w:rsidRDefault="00A81C6D">
    <w:pPr>
      <w:pStyle w:val="Piedepgina"/>
    </w:pPr>
    <w:r>
      <w:tab/>
    </w:r>
    <w:r>
      <w:tab/>
    </w:r>
    <w:hyperlink r:id="rId1" w:history="1">
      <w:r w:rsidRPr="002A31F4">
        <w:rPr>
          <w:rStyle w:val="Hipervnculo"/>
        </w:rPr>
        <w:t>ervargask@gmail.com</w:t>
      </w:r>
    </w:hyperlink>
    <w:r>
      <w:t xml:space="preserve"> - 62085040</w:t>
    </w:r>
  </w:p>
  <w:p w:rsidR="00A81C6D" w:rsidRDefault="00A81C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8EA" w:rsidRDefault="001238EA" w:rsidP="00A81C6D">
      <w:r>
        <w:separator/>
      </w:r>
    </w:p>
  </w:footnote>
  <w:footnote w:type="continuationSeparator" w:id="0">
    <w:p w:rsidR="001238EA" w:rsidRDefault="001238EA" w:rsidP="00A81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C1B11"/>
    <w:multiLevelType w:val="hybridMultilevel"/>
    <w:tmpl w:val="221610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50792"/>
    <w:multiLevelType w:val="hybridMultilevel"/>
    <w:tmpl w:val="34203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77D94"/>
    <w:multiLevelType w:val="hybridMultilevel"/>
    <w:tmpl w:val="E58485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E87F37"/>
    <w:multiLevelType w:val="hybridMultilevel"/>
    <w:tmpl w:val="9C7A7A34"/>
    <w:lvl w:ilvl="0" w:tplc="3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A6696C"/>
    <w:multiLevelType w:val="hybridMultilevel"/>
    <w:tmpl w:val="2F820B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22084B"/>
    <w:multiLevelType w:val="hybridMultilevel"/>
    <w:tmpl w:val="CA50DA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105362"/>
    <w:multiLevelType w:val="hybridMultilevel"/>
    <w:tmpl w:val="37CA980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A"/>
    <w:rsid w:val="00007D9C"/>
    <w:rsid w:val="00076F03"/>
    <w:rsid w:val="001238EA"/>
    <w:rsid w:val="001342E6"/>
    <w:rsid w:val="00154616"/>
    <w:rsid w:val="00174AB6"/>
    <w:rsid w:val="001A1C19"/>
    <w:rsid w:val="00214471"/>
    <w:rsid w:val="00216B82"/>
    <w:rsid w:val="002512B9"/>
    <w:rsid w:val="00337A93"/>
    <w:rsid w:val="003638B7"/>
    <w:rsid w:val="003806A0"/>
    <w:rsid w:val="003B43C3"/>
    <w:rsid w:val="004275AC"/>
    <w:rsid w:val="004564D9"/>
    <w:rsid w:val="00466E3D"/>
    <w:rsid w:val="004771B8"/>
    <w:rsid w:val="0048100E"/>
    <w:rsid w:val="004A0520"/>
    <w:rsid w:val="00566A0C"/>
    <w:rsid w:val="00587A4E"/>
    <w:rsid w:val="006E5926"/>
    <w:rsid w:val="007146BF"/>
    <w:rsid w:val="00736184"/>
    <w:rsid w:val="00747384"/>
    <w:rsid w:val="007A5C25"/>
    <w:rsid w:val="00803910"/>
    <w:rsid w:val="008468CC"/>
    <w:rsid w:val="00861BAB"/>
    <w:rsid w:val="00861DF4"/>
    <w:rsid w:val="0087109F"/>
    <w:rsid w:val="008C4792"/>
    <w:rsid w:val="00911249"/>
    <w:rsid w:val="0092567A"/>
    <w:rsid w:val="00946D12"/>
    <w:rsid w:val="009646E5"/>
    <w:rsid w:val="00975219"/>
    <w:rsid w:val="00996E7C"/>
    <w:rsid w:val="009B4EEA"/>
    <w:rsid w:val="00A15AE6"/>
    <w:rsid w:val="00A577AA"/>
    <w:rsid w:val="00A81C6D"/>
    <w:rsid w:val="00AB2C0F"/>
    <w:rsid w:val="00AD509E"/>
    <w:rsid w:val="00BC7FA1"/>
    <w:rsid w:val="00C3793F"/>
    <w:rsid w:val="00C6683E"/>
    <w:rsid w:val="00C80802"/>
    <w:rsid w:val="00CD3FA6"/>
    <w:rsid w:val="00D14840"/>
    <w:rsid w:val="00D20440"/>
    <w:rsid w:val="00D8551F"/>
    <w:rsid w:val="00D9249C"/>
    <w:rsid w:val="00DB361E"/>
    <w:rsid w:val="00DE221B"/>
    <w:rsid w:val="00E16567"/>
    <w:rsid w:val="00E54946"/>
    <w:rsid w:val="00E62AD4"/>
    <w:rsid w:val="00E668AE"/>
    <w:rsid w:val="00E7339A"/>
    <w:rsid w:val="00F839DE"/>
    <w:rsid w:val="00FE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25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1342E6"/>
    <w:pPr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1342E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803910"/>
    <w:rPr>
      <w:i/>
      <w:iCs/>
    </w:rPr>
  </w:style>
  <w:style w:type="character" w:customStyle="1" w:styleId="apple-converted-space">
    <w:name w:val="apple-converted-space"/>
    <w:basedOn w:val="Fuentedeprrafopredeter"/>
    <w:rsid w:val="00803910"/>
  </w:style>
  <w:style w:type="table" w:styleId="Tablaconcuadrcula">
    <w:name w:val="Table Grid"/>
    <w:basedOn w:val="Tablanormal"/>
    <w:uiPriority w:val="59"/>
    <w:rsid w:val="00A57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1C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C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C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C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C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C6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81C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256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link w:val="TtuloCar"/>
    <w:qFormat/>
    <w:rsid w:val="001342E6"/>
    <w:pPr>
      <w:jc w:val="center"/>
    </w:pPr>
    <w:rPr>
      <w:rFonts w:ascii="Arial" w:hAnsi="Arial"/>
      <w:b/>
      <w:sz w:val="24"/>
    </w:rPr>
  </w:style>
  <w:style w:type="character" w:customStyle="1" w:styleId="TtuloCar">
    <w:name w:val="Título Car"/>
    <w:basedOn w:val="Fuentedeprrafopredeter"/>
    <w:link w:val="Ttulo"/>
    <w:rsid w:val="001342E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styleId="nfasis">
    <w:name w:val="Emphasis"/>
    <w:basedOn w:val="Fuentedeprrafopredeter"/>
    <w:uiPriority w:val="20"/>
    <w:qFormat/>
    <w:rsid w:val="00803910"/>
    <w:rPr>
      <w:i/>
      <w:iCs/>
    </w:rPr>
  </w:style>
  <w:style w:type="character" w:customStyle="1" w:styleId="apple-converted-space">
    <w:name w:val="apple-converted-space"/>
    <w:basedOn w:val="Fuentedeprrafopredeter"/>
    <w:rsid w:val="00803910"/>
  </w:style>
  <w:style w:type="table" w:styleId="Tablaconcuadrcula">
    <w:name w:val="Table Grid"/>
    <w:basedOn w:val="Tablanormal"/>
    <w:uiPriority w:val="59"/>
    <w:rsid w:val="00A57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81C6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C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1C6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C6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C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C6D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A81C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vargask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DA3D6-6B57-4997-9633-58392C3B8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603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17</cp:revision>
  <cp:lastPrinted>2016-05-31T13:54:00Z</cp:lastPrinted>
  <dcterms:created xsi:type="dcterms:W3CDTF">2016-05-31T03:26:00Z</dcterms:created>
  <dcterms:modified xsi:type="dcterms:W3CDTF">2016-06-09T14:11:00Z</dcterms:modified>
</cp:coreProperties>
</file>