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1B5" w:rsidRPr="00374825" w:rsidRDefault="00A9418D" w:rsidP="00A9418D">
      <w:pPr>
        <w:rPr>
          <w:sz w:val="2"/>
          <w:szCs w:val="2"/>
        </w:rPr>
      </w:pPr>
      <w:r w:rsidRPr="00567D3B">
        <w:rPr>
          <w:noProof/>
          <w:lang w:val="en-US" w:eastAsia="en-US"/>
        </w:rPr>
        <w:drawing>
          <wp:anchor distT="0" distB="0" distL="114300" distR="114300" simplePos="0" relativeHeight="251657728" behindDoc="0" locked="0" layoutInCell="1" allowOverlap="1" wp14:anchorId="3616FA68" wp14:editId="2A913B1A">
            <wp:simplePos x="0" y="0"/>
            <wp:positionH relativeFrom="column">
              <wp:posOffset>5261610</wp:posOffset>
            </wp:positionH>
            <wp:positionV relativeFrom="paragraph">
              <wp:posOffset>911225</wp:posOffset>
            </wp:positionV>
            <wp:extent cx="1257300" cy="1247775"/>
            <wp:effectExtent l="19050" t="19050" r="19050" b="28575"/>
            <wp:wrapNone/>
            <wp:docPr id="7" name="Imagen 7" descr="Personell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rsonell 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247775"/>
                    </a:xfrm>
                    <a:prstGeom prst="rect">
                      <a:avLst/>
                    </a:prstGeom>
                    <a:noFill/>
                    <a:ln w="222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Y="-146"/>
        <w:tblW w:w="9072" w:type="dxa"/>
        <w:tblCellMar>
          <w:left w:w="0" w:type="dxa"/>
          <w:right w:w="0" w:type="dxa"/>
        </w:tblCellMar>
        <w:tblLook w:val="01E0" w:firstRow="1" w:lastRow="1" w:firstColumn="1" w:lastColumn="1" w:noHBand="0" w:noVBand="0"/>
      </w:tblPr>
      <w:tblGrid>
        <w:gridCol w:w="2939"/>
        <w:gridCol w:w="5992"/>
        <w:gridCol w:w="141"/>
      </w:tblGrid>
      <w:tr w:rsidR="003D391D" w:rsidRPr="0004285E" w:rsidTr="00A9418D">
        <w:trPr>
          <w:trHeight w:val="80"/>
        </w:trPr>
        <w:tc>
          <w:tcPr>
            <w:tcW w:w="2939" w:type="dxa"/>
            <w:tcBorders>
              <w:bottom w:val="single" w:sz="4" w:space="0" w:color="auto"/>
            </w:tcBorders>
            <w:shd w:val="clear" w:color="auto" w:fill="auto"/>
            <w:vAlign w:val="center"/>
          </w:tcPr>
          <w:p w:rsidR="003D391D" w:rsidRPr="0004285E" w:rsidRDefault="00CA340F" w:rsidP="00CA340F">
            <w:pPr>
              <w:spacing w:before="120"/>
              <w:rPr>
                <w:rFonts w:ascii="Arial" w:hAnsi="Arial" w:cs="Arial"/>
                <w:b/>
                <w:i/>
              </w:rPr>
            </w:pPr>
            <w:r>
              <w:rPr>
                <w:rFonts w:ascii="Arial" w:hAnsi="Arial" w:cs="Arial"/>
                <w:b/>
                <w:i/>
              </w:rPr>
              <w:t xml:space="preserve">CV - </w:t>
            </w:r>
            <w:r w:rsidR="00823690">
              <w:rPr>
                <w:rFonts w:ascii="Arial" w:hAnsi="Arial" w:cs="Arial"/>
                <w:b/>
                <w:i/>
              </w:rPr>
              <w:t>INGENIERO MECANICO</w:t>
            </w:r>
          </w:p>
        </w:tc>
        <w:tc>
          <w:tcPr>
            <w:tcW w:w="6133" w:type="dxa"/>
            <w:gridSpan w:val="2"/>
            <w:tcBorders>
              <w:bottom w:val="single" w:sz="4" w:space="0" w:color="auto"/>
            </w:tcBorders>
            <w:shd w:val="clear" w:color="auto" w:fill="auto"/>
            <w:vAlign w:val="center"/>
          </w:tcPr>
          <w:p w:rsidR="003D391D" w:rsidRPr="0004285E" w:rsidRDefault="00B916B5" w:rsidP="00A9418D">
            <w:pPr>
              <w:spacing w:before="120"/>
              <w:rPr>
                <w:rFonts w:ascii="Arial" w:hAnsi="Arial" w:cs="Arial"/>
                <w:i/>
              </w:rPr>
            </w:pPr>
            <w:r>
              <w:rPr>
                <w:rFonts w:ascii="Arial" w:hAnsi="Arial" w:cs="Arial"/>
                <w:i/>
              </w:rPr>
              <w:t xml:space="preserve">       </w:t>
            </w:r>
            <w:r w:rsidR="00823690">
              <w:rPr>
                <w:rFonts w:ascii="Arial" w:hAnsi="Arial" w:cs="Arial"/>
                <w:i/>
              </w:rPr>
              <w:t xml:space="preserve">                                                            </w:t>
            </w:r>
            <w:r w:rsidR="00CA340F">
              <w:rPr>
                <w:rFonts w:ascii="Arial" w:hAnsi="Arial" w:cs="Arial"/>
                <w:i/>
              </w:rPr>
              <w:t xml:space="preserve">            Noviembre</w:t>
            </w:r>
            <w:r w:rsidR="00A70955">
              <w:rPr>
                <w:rFonts w:ascii="Arial" w:hAnsi="Arial" w:cs="Arial"/>
                <w:i/>
              </w:rPr>
              <w:t xml:space="preserve"> </w:t>
            </w:r>
            <w:r w:rsidR="00EB3CCA">
              <w:rPr>
                <w:rFonts w:ascii="Arial" w:hAnsi="Arial" w:cs="Arial"/>
                <w:i/>
              </w:rPr>
              <w:t xml:space="preserve"> 201</w:t>
            </w:r>
            <w:r w:rsidR="00EB2444">
              <w:rPr>
                <w:rFonts w:ascii="Arial" w:hAnsi="Arial" w:cs="Arial"/>
                <w:i/>
              </w:rPr>
              <w:t>8</w:t>
            </w:r>
          </w:p>
        </w:tc>
      </w:tr>
      <w:tr w:rsidR="00795CDA" w:rsidRPr="0004285E" w:rsidTr="00A9418D">
        <w:tc>
          <w:tcPr>
            <w:tcW w:w="2939" w:type="dxa"/>
            <w:tcBorders>
              <w:top w:val="single" w:sz="4" w:space="0" w:color="auto"/>
            </w:tcBorders>
            <w:shd w:val="clear" w:color="auto" w:fill="auto"/>
            <w:vAlign w:val="center"/>
          </w:tcPr>
          <w:p w:rsidR="00795CDA" w:rsidRPr="00567D3B" w:rsidRDefault="00795CDA" w:rsidP="00A9418D">
            <w:pPr>
              <w:spacing w:before="120"/>
              <w:rPr>
                <w:rFonts w:ascii="Arial" w:hAnsi="Arial" w:cs="Arial"/>
                <w:iCs/>
              </w:rPr>
            </w:pPr>
            <w:r w:rsidRPr="00567D3B">
              <w:rPr>
                <w:rFonts w:ascii="Arial" w:hAnsi="Arial" w:cs="Arial"/>
                <w:iCs/>
              </w:rPr>
              <w:t>Nombre:</w:t>
            </w:r>
          </w:p>
        </w:tc>
        <w:tc>
          <w:tcPr>
            <w:tcW w:w="6133" w:type="dxa"/>
            <w:gridSpan w:val="2"/>
            <w:tcBorders>
              <w:top w:val="single" w:sz="4" w:space="0" w:color="auto"/>
            </w:tcBorders>
            <w:shd w:val="clear" w:color="auto" w:fill="auto"/>
            <w:tcMar>
              <w:left w:w="85" w:type="dxa"/>
            </w:tcMar>
            <w:vAlign w:val="center"/>
          </w:tcPr>
          <w:p w:rsidR="00795CDA" w:rsidRPr="00567D3B" w:rsidRDefault="00DD2670" w:rsidP="00A9418D">
            <w:pPr>
              <w:spacing w:before="120"/>
              <w:rPr>
                <w:rFonts w:ascii="Arial" w:hAnsi="Arial" w:cs="Arial"/>
                <w:iCs/>
              </w:rPr>
            </w:pPr>
            <w:r w:rsidRPr="00567D3B">
              <w:rPr>
                <w:rFonts w:ascii="Arial" w:hAnsi="Arial" w:cs="Arial"/>
              </w:rPr>
              <w:t>Víctor José León Becerra</w:t>
            </w:r>
          </w:p>
        </w:tc>
      </w:tr>
      <w:tr w:rsidR="00795CDA" w:rsidRPr="0004285E" w:rsidTr="00A9418D">
        <w:tc>
          <w:tcPr>
            <w:tcW w:w="2939" w:type="dxa"/>
            <w:shd w:val="clear" w:color="auto" w:fill="auto"/>
            <w:vAlign w:val="center"/>
          </w:tcPr>
          <w:p w:rsidR="00795CDA" w:rsidRPr="00567D3B" w:rsidRDefault="00795CDA" w:rsidP="00A9418D">
            <w:pPr>
              <w:spacing w:before="120"/>
              <w:rPr>
                <w:rFonts w:ascii="Arial" w:hAnsi="Arial" w:cs="Arial"/>
                <w:iCs/>
              </w:rPr>
            </w:pPr>
            <w:r w:rsidRPr="00567D3B">
              <w:rPr>
                <w:rFonts w:ascii="Arial" w:hAnsi="Arial" w:cs="Arial"/>
                <w:iCs/>
              </w:rPr>
              <w:t>Dirección:</w:t>
            </w:r>
          </w:p>
        </w:tc>
        <w:tc>
          <w:tcPr>
            <w:tcW w:w="6133" w:type="dxa"/>
            <w:gridSpan w:val="2"/>
            <w:shd w:val="clear" w:color="auto" w:fill="auto"/>
            <w:tcMar>
              <w:left w:w="85" w:type="dxa"/>
            </w:tcMar>
            <w:vAlign w:val="center"/>
          </w:tcPr>
          <w:p w:rsidR="00795CDA" w:rsidRPr="00567D3B" w:rsidRDefault="0047559B" w:rsidP="00A9418D">
            <w:pPr>
              <w:spacing w:before="120"/>
              <w:rPr>
                <w:rFonts w:ascii="Arial" w:hAnsi="Arial" w:cs="Arial"/>
                <w:iCs/>
              </w:rPr>
            </w:pPr>
            <w:r>
              <w:rPr>
                <w:rFonts w:ascii="Arial" w:hAnsi="Arial" w:cs="Arial"/>
              </w:rPr>
              <w:t>Calle Pagador C/ Calle Arce No 224 Piso 2 Apto A</w:t>
            </w:r>
            <w:r w:rsidR="00552848" w:rsidRPr="00567D3B">
              <w:rPr>
                <w:rFonts w:ascii="Arial" w:hAnsi="Arial" w:cs="Arial"/>
              </w:rPr>
              <w:t>.</w:t>
            </w:r>
            <w:r>
              <w:rPr>
                <w:rFonts w:ascii="Arial" w:hAnsi="Arial" w:cs="Arial"/>
              </w:rPr>
              <w:t xml:space="preserve"> Oruro. Bolivia.</w:t>
            </w:r>
          </w:p>
        </w:tc>
      </w:tr>
      <w:tr w:rsidR="00795CDA" w:rsidRPr="0004285E" w:rsidTr="00A9418D">
        <w:tc>
          <w:tcPr>
            <w:tcW w:w="2939" w:type="dxa"/>
            <w:shd w:val="clear" w:color="auto" w:fill="auto"/>
            <w:vAlign w:val="center"/>
          </w:tcPr>
          <w:p w:rsidR="00795CDA" w:rsidRPr="00567D3B" w:rsidRDefault="00350142" w:rsidP="00A9418D">
            <w:pPr>
              <w:spacing w:before="120"/>
              <w:rPr>
                <w:rFonts w:ascii="Arial" w:hAnsi="Arial" w:cs="Arial"/>
                <w:iCs/>
              </w:rPr>
            </w:pPr>
            <w:r w:rsidRPr="00567D3B">
              <w:rPr>
                <w:rFonts w:ascii="Arial" w:hAnsi="Arial" w:cs="Arial"/>
                <w:iCs/>
              </w:rPr>
              <w:t>Lugar y fecha de n</w:t>
            </w:r>
            <w:r w:rsidR="00795CDA" w:rsidRPr="00567D3B">
              <w:rPr>
                <w:rFonts w:ascii="Arial" w:hAnsi="Arial" w:cs="Arial"/>
                <w:iCs/>
              </w:rPr>
              <w:t>acimiento:</w:t>
            </w:r>
          </w:p>
        </w:tc>
        <w:tc>
          <w:tcPr>
            <w:tcW w:w="6133" w:type="dxa"/>
            <w:gridSpan w:val="2"/>
            <w:shd w:val="clear" w:color="auto" w:fill="auto"/>
            <w:tcMar>
              <w:left w:w="85" w:type="dxa"/>
            </w:tcMar>
            <w:vAlign w:val="center"/>
          </w:tcPr>
          <w:p w:rsidR="00795CDA" w:rsidRPr="00567D3B" w:rsidRDefault="00DD2670" w:rsidP="00A9418D">
            <w:pPr>
              <w:spacing w:before="120"/>
              <w:rPr>
                <w:rFonts w:ascii="Arial" w:hAnsi="Arial" w:cs="Arial"/>
                <w:iCs/>
              </w:rPr>
            </w:pPr>
            <w:r w:rsidRPr="00567D3B">
              <w:rPr>
                <w:rFonts w:ascii="Arial" w:hAnsi="Arial" w:cs="Arial"/>
              </w:rPr>
              <w:t>La Grita, Estado Táchira,</w:t>
            </w:r>
            <w:r w:rsidR="00552848" w:rsidRPr="00567D3B">
              <w:rPr>
                <w:rFonts w:ascii="Arial" w:hAnsi="Arial" w:cs="Arial"/>
              </w:rPr>
              <w:t xml:space="preserve"> </w:t>
            </w:r>
            <w:r w:rsidR="00C50239" w:rsidRPr="00567D3B">
              <w:rPr>
                <w:rFonts w:ascii="Arial" w:hAnsi="Arial" w:cs="Arial"/>
              </w:rPr>
              <w:t>Venezuela,</w:t>
            </w:r>
            <w:r w:rsidRPr="00567D3B">
              <w:rPr>
                <w:rFonts w:ascii="Arial" w:hAnsi="Arial" w:cs="Arial"/>
              </w:rPr>
              <w:t xml:space="preserve">11 de </w:t>
            </w:r>
            <w:r w:rsidR="00552848" w:rsidRPr="00567D3B">
              <w:rPr>
                <w:rFonts w:ascii="Arial" w:hAnsi="Arial" w:cs="Arial"/>
              </w:rPr>
              <w:t>mayo</w:t>
            </w:r>
            <w:r w:rsidRPr="00567D3B">
              <w:rPr>
                <w:rFonts w:ascii="Arial" w:hAnsi="Arial" w:cs="Arial"/>
              </w:rPr>
              <w:t xml:space="preserve"> de 1969</w:t>
            </w:r>
          </w:p>
        </w:tc>
      </w:tr>
      <w:tr w:rsidR="00795CDA" w:rsidRPr="0004285E" w:rsidTr="00A9418D">
        <w:tc>
          <w:tcPr>
            <w:tcW w:w="2939" w:type="dxa"/>
            <w:shd w:val="clear" w:color="auto" w:fill="auto"/>
            <w:vAlign w:val="center"/>
          </w:tcPr>
          <w:p w:rsidR="00795CDA" w:rsidRPr="00567D3B" w:rsidRDefault="00795CDA" w:rsidP="00A9418D">
            <w:pPr>
              <w:spacing w:before="120"/>
              <w:rPr>
                <w:rFonts w:ascii="Arial" w:hAnsi="Arial" w:cs="Arial"/>
                <w:iCs/>
              </w:rPr>
            </w:pPr>
            <w:r w:rsidRPr="00567D3B">
              <w:rPr>
                <w:rFonts w:ascii="Arial" w:hAnsi="Arial" w:cs="Arial"/>
                <w:iCs/>
              </w:rPr>
              <w:t>Nacionalidad:</w:t>
            </w:r>
          </w:p>
        </w:tc>
        <w:tc>
          <w:tcPr>
            <w:tcW w:w="6133" w:type="dxa"/>
            <w:gridSpan w:val="2"/>
            <w:shd w:val="clear" w:color="auto" w:fill="auto"/>
            <w:tcMar>
              <w:left w:w="85" w:type="dxa"/>
            </w:tcMar>
            <w:vAlign w:val="center"/>
          </w:tcPr>
          <w:p w:rsidR="00795CDA" w:rsidRPr="00567D3B" w:rsidRDefault="00DD2670" w:rsidP="00A9418D">
            <w:pPr>
              <w:spacing w:before="120"/>
              <w:rPr>
                <w:rFonts w:ascii="Arial" w:hAnsi="Arial" w:cs="Arial"/>
                <w:iCs/>
              </w:rPr>
            </w:pPr>
            <w:r w:rsidRPr="00567D3B">
              <w:rPr>
                <w:rFonts w:ascii="Arial" w:hAnsi="Arial" w:cs="Arial"/>
              </w:rPr>
              <w:t>Venezolana</w:t>
            </w:r>
            <w:r w:rsidR="00567D3B">
              <w:rPr>
                <w:rFonts w:ascii="Arial" w:hAnsi="Arial" w:cs="Arial"/>
              </w:rPr>
              <w:t xml:space="preserve"> </w:t>
            </w:r>
          </w:p>
        </w:tc>
      </w:tr>
      <w:tr w:rsidR="00795CDA" w:rsidRPr="0004285E" w:rsidTr="00A9418D">
        <w:tc>
          <w:tcPr>
            <w:tcW w:w="2939" w:type="dxa"/>
            <w:shd w:val="clear" w:color="auto" w:fill="auto"/>
            <w:vAlign w:val="center"/>
          </w:tcPr>
          <w:p w:rsidR="00795CDA" w:rsidRPr="00567D3B" w:rsidRDefault="003D472A" w:rsidP="00A9418D">
            <w:pPr>
              <w:spacing w:before="120"/>
              <w:rPr>
                <w:rFonts w:ascii="Arial" w:hAnsi="Arial" w:cs="Arial"/>
                <w:iCs/>
              </w:rPr>
            </w:pPr>
            <w:r>
              <w:rPr>
                <w:rFonts w:ascii="Arial" w:hAnsi="Arial" w:cs="Arial"/>
                <w:iCs/>
              </w:rPr>
              <w:t>CI/</w:t>
            </w:r>
            <w:r w:rsidR="00346760" w:rsidRPr="00567D3B">
              <w:rPr>
                <w:rFonts w:ascii="Arial" w:hAnsi="Arial" w:cs="Arial"/>
                <w:iCs/>
              </w:rPr>
              <w:t>Pasaporte</w:t>
            </w:r>
            <w:r w:rsidR="00124082" w:rsidRPr="00567D3B">
              <w:rPr>
                <w:rFonts w:ascii="Arial" w:hAnsi="Arial" w:cs="Arial"/>
                <w:iCs/>
              </w:rPr>
              <w:t>/Otros</w:t>
            </w:r>
            <w:r w:rsidR="00795CDA" w:rsidRPr="00567D3B">
              <w:rPr>
                <w:rFonts w:ascii="Arial" w:hAnsi="Arial" w:cs="Arial"/>
                <w:iCs/>
              </w:rPr>
              <w:t>:</w:t>
            </w:r>
          </w:p>
        </w:tc>
        <w:tc>
          <w:tcPr>
            <w:tcW w:w="6133" w:type="dxa"/>
            <w:gridSpan w:val="2"/>
            <w:shd w:val="clear" w:color="auto" w:fill="auto"/>
            <w:tcMar>
              <w:left w:w="85" w:type="dxa"/>
            </w:tcMar>
            <w:vAlign w:val="center"/>
          </w:tcPr>
          <w:p w:rsidR="00795CDA" w:rsidRPr="00CA340F" w:rsidRDefault="003D472A" w:rsidP="003A07A7">
            <w:pPr>
              <w:spacing w:before="120"/>
              <w:rPr>
                <w:rFonts w:ascii="Arial" w:hAnsi="Arial" w:cs="Arial"/>
                <w:b/>
                <w:iCs/>
              </w:rPr>
            </w:pPr>
            <w:r w:rsidRPr="00CA340F">
              <w:rPr>
                <w:rFonts w:ascii="Arial" w:hAnsi="Arial" w:cs="Arial"/>
                <w:b/>
                <w:sz w:val="18"/>
                <w:szCs w:val="18"/>
              </w:rPr>
              <w:t xml:space="preserve">E-10274021 </w:t>
            </w:r>
            <w:r w:rsidR="003A07A7" w:rsidRPr="00CA340F">
              <w:rPr>
                <w:rFonts w:ascii="Arial" w:hAnsi="Arial" w:cs="Arial"/>
                <w:b/>
                <w:sz w:val="18"/>
                <w:szCs w:val="18"/>
              </w:rPr>
              <w:t>Bolivia</w:t>
            </w:r>
            <w:r w:rsidRPr="00CA340F">
              <w:rPr>
                <w:rFonts w:ascii="Arial" w:hAnsi="Arial" w:cs="Arial"/>
                <w:b/>
                <w:sz w:val="18"/>
                <w:szCs w:val="18"/>
              </w:rPr>
              <w:t xml:space="preserve">/ </w:t>
            </w:r>
            <w:r w:rsidR="00346760" w:rsidRPr="00CA340F">
              <w:rPr>
                <w:rFonts w:ascii="Arial" w:hAnsi="Arial" w:cs="Arial"/>
                <w:b/>
                <w:sz w:val="18"/>
                <w:szCs w:val="18"/>
              </w:rPr>
              <w:t>127874577</w:t>
            </w:r>
            <w:r w:rsidR="00D92EF9" w:rsidRPr="00CA340F">
              <w:rPr>
                <w:rFonts w:ascii="Arial" w:hAnsi="Arial" w:cs="Arial"/>
                <w:b/>
                <w:sz w:val="18"/>
                <w:szCs w:val="18"/>
              </w:rPr>
              <w:t xml:space="preserve"> </w:t>
            </w:r>
            <w:r w:rsidR="003A07A7" w:rsidRPr="00CA340F">
              <w:rPr>
                <w:rFonts w:ascii="Arial" w:hAnsi="Arial" w:cs="Arial"/>
                <w:b/>
                <w:sz w:val="18"/>
                <w:szCs w:val="18"/>
              </w:rPr>
              <w:t xml:space="preserve">VEN </w:t>
            </w:r>
            <w:r w:rsidR="00D92EF9" w:rsidRPr="00CA340F">
              <w:rPr>
                <w:rFonts w:ascii="Arial" w:hAnsi="Arial" w:cs="Arial"/>
                <w:b/>
                <w:sz w:val="18"/>
                <w:szCs w:val="18"/>
              </w:rPr>
              <w:t>/</w:t>
            </w:r>
            <w:r w:rsidR="00C346BF" w:rsidRPr="00CA340F">
              <w:rPr>
                <w:rFonts w:ascii="Arial" w:hAnsi="Arial" w:cs="Arial"/>
                <w:b/>
                <w:sz w:val="18"/>
                <w:szCs w:val="18"/>
              </w:rPr>
              <w:t xml:space="preserve"> </w:t>
            </w:r>
            <w:r w:rsidR="003A07A7" w:rsidRPr="00CA340F">
              <w:rPr>
                <w:rFonts w:ascii="Arial" w:hAnsi="Arial" w:cs="Arial"/>
                <w:b/>
                <w:sz w:val="18"/>
                <w:szCs w:val="18"/>
              </w:rPr>
              <w:t>NIE España -Y3150385C</w:t>
            </w:r>
          </w:p>
        </w:tc>
      </w:tr>
      <w:tr w:rsidR="004D4DF4" w:rsidRPr="0004285E" w:rsidTr="00A9418D">
        <w:tc>
          <w:tcPr>
            <w:tcW w:w="2939" w:type="dxa"/>
            <w:shd w:val="clear" w:color="auto" w:fill="auto"/>
            <w:vAlign w:val="center"/>
          </w:tcPr>
          <w:p w:rsidR="004D4DF4" w:rsidRPr="00567D3B" w:rsidRDefault="004D4DF4" w:rsidP="00A9418D">
            <w:pPr>
              <w:spacing w:before="120"/>
              <w:rPr>
                <w:rFonts w:ascii="Arial" w:hAnsi="Arial" w:cs="Arial"/>
                <w:iCs/>
              </w:rPr>
            </w:pPr>
            <w:r w:rsidRPr="00567D3B">
              <w:rPr>
                <w:rFonts w:ascii="Arial" w:hAnsi="Arial" w:cs="Arial"/>
                <w:iCs/>
              </w:rPr>
              <w:t>Teléfonos:</w:t>
            </w:r>
          </w:p>
          <w:p w:rsidR="00793A8C" w:rsidRPr="00567D3B" w:rsidRDefault="00AF6213" w:rsidP="00A9418D">
            <w:pPr>
              <w:spacing w:before="120"/>
              <w:rPr>
                <w:rFonts w:ascii="Arial" w:hAnsi="Arial" w:cs="Arial"/>
                <w:iCs/>
              </w:rPr>
            </w:pPr>
            <w:r w:rsidRPr="00567D3B">
              <w:rPr>
                <w:rFonts w:ascii="Arial" w:hAnsi="Arial" w:cs="Arial"/>
                <w:iCs/>
              </w:rPr>
              <w:t>Hobbi</w:t>
            </w:r>
            <w:r w:rsidR="00793A8C" w:rsidRPr="00567D3B">
              <w:rPr>
                <w:rFonts w:ascii="Arial" w:hAnsi="Arial" w:cs="Arial"/>
                <w:iCs/>
              </w:rPr>
              <w:t>es:</w:t>
            </w:r>
          </w:p>
        </w:tc>
        <w:tc>
          <w:tcPr>
            <w:tcW w:w="5992" w:type="dxa"/>
            <w:shd w:val="clear" w:color="auto" w:fill="auto"/>
            <w:tcMar>
              <w:left w:w="85" w:type="dxa"/>
            </w:tcMar>
            <w:vAlign w:val="center"/>
          </w:tcPr>
          <w:p w:rsidR="00AA2B4E" w:rsidRDefault="00DF62AE" w:rsidP="00AA2B4E">
            <w:pPr>
              <w:spacing w:before="120"/>
              <w:rPr>
                <w:rFonts w:ascii="Arial" w:hAnsi="Arial" w:cs="Arial"/>
                <w:iCs/>
              </w:rPr>
            </w:pPr>
            <w:r>
              <w:rPr>
                <w:rFonts w:ascii="Arial" w:hAnsi="Arial" w:cs="Arial"/>
                <w:iCs/>
              </w:rPr>
              <w:t>591-74109983</w:t>
            </w:r>
            <w:r w:rsidR="00346760" w:rsidRPr="00567D3B">
              <w:rPr>
                <w:rFonts w:ascii="Arial" w:hAnsi="Arial" w:cs="Arial"/>
                <w:iCs/>
              </w:rPr>
              <w:t xml:space="preserve"> </w:t>
            </w:r>
          </w:p>
          <w:p w:rsidR="00793A8C" w:rsidRPr="00567D3B" w:rsidRDefault="00793A8C" w:rsidP="00AA2B4E">
            <w:pPr>
              <w:spacing w:before="120"/>
              <w:rPr>
                <w:rFonts w:ascii="Arial" w:hAnsi="Arial" w:cs="Arial"/>
                <w:iCs/>
              </w:rPr>
            </w:pPr>
            <w:r w:rsidRPr="00567D3B">
              <w:rPr>
                <w:rFonts w:ascii="Arial" w:hAnsi="Arial" w:cs="Arial"/>
                <w:iCs/>
              </w:rPr>
              <w:t>Nuevas Tecnologías, Trotar 12K y 21K.</w:t>
            </w:r>
          </w:p>
        </w:tc>
        <w:tc>
          <w:tcPr>
            <w:tcW w:w="141" w:type="dxa"/>
            <w:shd w:val="clear" w:color="auto" w:fill="auto"/>
            <w:tcMar>
              <w:left w:w="85" w:type="dxa"/>
            </w:tcMar>
            <w:vAlign w:val="center"/>
          </w:tcPr>
          <w:p w:rsidR="004D4DF4" w:rsidRPr="0004285E" w:rsidRDefault="004D4DF4" w:rsidP="00A9418D">
            <w:pPr>
              <w:spacing w:before="120"/>
              <w:rPr>
                <w:rFonts w:ascii="Arial" w:hAnsi="Arial" w:cs="Arial"/>
                <w:i/>
                <w:iCs/>
              </w:rPr>
            </w:pPr>
          </w:p>
        </w:tc>
      </w:tr>
      <w:tr w:rsidR="004D4DF4" w:rsidRPr="0004285E" w:rsidTr="00A9418D">
        <w:trPr>
          <w:trHeight w:val="1654"/>
        </w:trPr>
        <w:tc>
          <w:tcPr>
            <w:tcW w:w="2939" w:type="dxa"/>
            <w:shd w:val="clear" w:color="auto" w:fill="auto"/>
            <w:vAlign w:val="center"/>
          </w:tcPr>
          <w:p w:rsidR="00CA340F" w:rsidRDefault="00CA340F" w:rsidP="00A9418D">
            <w:pPr>
              <w:spacing w:before="120"/>
              <w:rPr>
                <w:rFonts w:ascii="Arial" w:hAnsi="Arial" w:cs="Arial"/>
                <w:iCs/>
              </w:rPr>
            </w:pPr>
          </w:p>
          <w:p w:rsidR="004D4DF4" w:rsidRPr="00567D3B" w:rsidRDefault="004D4DF4" w:rsidP="00A9418D">
            <w:pPr>
              <w:spacing w:before="120"/>
              <w:rPr>
                <w:rFonts w:ascii="Arial" w:hAnsi="Arial" w:cs="Arial"/>
                <w:iCs/>
              </w:rPr>
            </w:pPr>
            <w:r w:rsidRPr="00567D3B">
              <w:rPr>
                <w:rFonts w:ascii="Arial" w:hAnsi="Arial" w:cs="Arial"/>
                <w:iCs/>
              </w:rPr>
              <w:t xml:space="preserve">Correo </w:t>
            </w:r>
            <w:r w:rsidR="00350142" w:rsidRPr="00567D3B">
              <w:rPr>
                <w:rFonts w:ascii="Arial" w:hAnsi="Arial" w:cs="Arial"/>
                <w:iCs/>
              </w:rPr>
              <w:t>e</w:t>
            </w:r>
            <w:r w:rsidRPr="00567D3B">
              <w:rPr>
                <w:rFonts w:ascii="Arial" w:hAnsi="Arial" w:cs="Arial"/>
                <w:iCs/>
              </w:rPr>
              <w:t>lectrónico</w:t>
            </w:r>
            <w:r w:rsidR="00353559" w:rsidRPr="00567D3B">
              <w:rPr>
                <w:rFonts w:ascii="Arial" w:hAnsi="Arial" w:cs="Arial"/>
                <w:iCs/>
              </w:rPr>
              <w:t>:</w:t>
            </w:r>
          </w:p>
          <w:p w:rsidR="00904953" w:rsidRPr="00567D3B" w:rsidRDefault="00904953" w:rsidP="00A9418D">
            <w:pPr>
              <w:spacing w:before="120"/>
              <w:rPr>
                <w:rFonts w:ascii="Arial" w:hAnsi="Arial" w:cs="Arial"/>
                <w:iCs/>
              </w:rPr>
            </w:pPr>
            <w:r w:rsidRPr="00567D3B">
              <w:rPr>
                <w:rFonts w:ascii="Arial" w:hAnsi="Arial" w:cs="Arial"/>
                <w:iCs/>
              </w:rPr>
              <w:t xml:space="preserve">Skype: </w:t>
            </w:r>
          </w:p>
          <w:p w:rsidR="00904953" w:rsidRDefault="00904953" w:rsidP="00A9418D">
            <w:pPr>
              <w:spacing w:before="120"/>
              <w:rPr>
                <w:rFonts w:ascii="Arial" w:hAnsi="Arial" w:cs="Arial"/>
                <w:iCs/>
              </w:rPr>
            </w:pPr>
            <w:r w:rsidRPr="00567D3B">
              <w:rPr>
                <w:rFonts w:ascii="Arial" w:hAnsi="Arial" w:cs="Arial"/>
                <w:iCs/>
              </w:rPr>
              <w:t xml:space="preserve">Linkedin profile: </w:t>
            </w:r>
          </w:p>
          <w:p w:rsidR="00A51CC7" w:rsidRDefault="00A51CC7" w:rsidP="00A9418D">
            <w:pPr>
              <w:spacing w:before="120"/>
              <w:rPr>
                <w:rFonts w:ascii="Arial" w:hAnsi="Arial" w:cs="Arial"/>
                <w:b/>
                <w:iCs/>
              </w:rPr>
            </w:pPr>
          </w:p>
          <w:p w:rsidR="00A51CC7" w:rsidRDefault="00A51CC7" w:rsidP="00A9418D">
            <w:pPr>
              <w:spacing w:before="120"/>
              <w:rPr>
                <w:rFonts w:ascii="Arial" w:hAnsi="Arial" w:cs="Arial"/>
                <w:b/>
                <w:iCs/>
              </w:rPr>
            </w:pPr>
          </w:p>
          <w:p w:rsidR="009958CF" w:rsidRDefault="009958CF" w:rsidP="00A9418D">
            <w:pPr>
              <w:spacing w:before="120"/>
              <w:rPr>
                <w:rFonts w:ascii="Arial" w:hAnsi="Arial" w:cs="Arial"/>
                <w:b/>
                <w:iCs/>
              </w:rPr>
            </w:pPr>
            <w:r w:rsidRPr="009958CF">
              <w:rPr>
                <w:rFonts w:ascii="Arial" w:hAnsi="Arial" w:cs="Arial"/>
                <w:b/>
                <w:iCs/>
              </w:rPr>
              <w:t>PERFIL PROFESIONAL</w:t>
            </w:r>
          </w:p>
          <w:p w:rsidR="00A51CC7" w:rsidRPr="009958CF" w:rsidRDefault="00A51CC7" w:rsidP="00A9418D">
            <w:pPr>
              <w:spacing w:before="120"/>
              <w:rPr>
                <w:rFonts w:ascii="Arial" w:hAnsi="Arial" w:cs="Arial"/>
                <w:b/>
                <w:iCs/>
              </w:rPr>
            </w:pPr>
          </w:p>
        </w:tc>
        <w:tc>
          <w:tcPr>
            <w:tcW w:w="6133" w:type="dxa"/>
            <w:gridSpan w:val="2"/>
            <w:shd w:val="clear" w:color="auto" w:fill="auto"/>
            <w:tcMar>
              <w:left w:w="85" w:type="dxa"/>
            </w:tcMar>
            <w:vAlign w:val="center"/>
          </w:tcPr>
          <w:p w:rsidR="004D4DF4" w:rsidRDefault="00421BDC" w:rsidP="00A9418D">
            <w:pPr>
              <w:spacing w:before="120"/>
              <w:rPr>
                <w:rFonts w:ascii="Arial" w:hAnsi="Arial" w:cs="Arial"/>
                <w:i/>
                <w:iCs/>
                <w:color w:val="054FF5"/>
              </w:rPr>
            </w:pPr>
            <w:hyperlink r:id="rId9" w:history="1">
              <w:r w:rsidR="007842B9" w:rsidRPr="00BF0FBF">
                <w:rPr>
                  <w:rStyle w:val="Hipervnculo"/>
                  <w:rFonts w:ascii="Arial" w:hAnsi="Arial" w:cs="Arial"/>
                  <w:i/>
                  <w:iCs/>
                </w:rPr>
                <w:t>victorj.leonb@yahoo.com</w:t>
              </w:r>
            </w:hyperlink>
          </w:p>
          <w:p w:rsidR="0010304A" w:rsidRDefault="0010304A" w:rsidP="00A9418D">
            <w:pPr>
              <w:spacing w:before="120"/>
              <w:rPr>
                <w:rFonts w:ascii="Arial" w:hAnsi="Arial" w:cs="Arial"/>
                <w:i/>
                <w:iCs/>
                <w:color w:val="054FF5"/>
              </w:rPr>
            </w:pPr>
            <w:r w:rsidRPr="00904953">
              <w:rPr>
                <w:rFonts w:ascii="Arial" w:hAnsi="Arial" w:cs="Arial"/>
                <w:i/>
                <w:iCs/>
                <w:color w:val="054FF5"/>
              </w:rPr>
              <w:t>victor.leon9</w:t>
            </w:r>
          </w:p>
          <w:p w:rsidR="004564D9" w:rsidRDefault="00421BDC" w:rsidP="00A9418D">
            <w:pPr>
              <w:spacing w:before="120"/>
              <w:rPr>
                <w:rFonts w:ascii="Arial" w:hAnsi="Arial" w:cs="Arial"/>
                <w:color w:val="054FF5"/>
                <w:u w:val="single"/>
              </w:rPr>
            </w:pPr>
            <w:hyperlink r:id="rId10" w:history="1">
              <w:r w:rsidR="009958CF" w:rsidRPr="00246A1B">
                <w:rPr>
                  <w:rStyle w:val="Hipervnculo"/>
                  <w:rFonts w:ascii="Arial" w:hAnsi="Arial" w:cs="Arial"/>
                </w:rPr>
                <w:t>https://www.linkedin.com/profile/public-profile-settings?trk=prof-edit-edit-public_profile</w:t>
              </w:r>
            </w:hyperlink>
          </w:p>
          <w:p w:rsidR="009958CF" w:rsidRDefault="009958CF" w:rsidP="00A9418D">
            <w:pPr>
              <w:spacing w:before="120"/>
              <w:rPr>
                <w:rFonts w:ascii="Arial" w:hAnsi="Arial" w:cs="Arial"/>
                <w:color w:val="054FF5"/>
                <w:u w:val="single"/>
              </w:rPr>
            </w:pPr>
          </w:p>
          <w:p w:rsidR="009958CF" w:rsidRPr="00246FB9" w:rsidRDefault="009958CF" w:rsidP="00A9418D">
            <w:pPr>
              <w:spacing w:before="120"/>
              <w:rPr>
                <w:rFonts w:ascii="Arial" w:hAnsi="Arial" w:cs="Arial"/>
                <w:color w:val="054FF5"/>
                <w:u w:val="single"/>
              </w:rPr>
            </w:pPr>
          </w:p>
        </w:tc>
      </w:tr>
    </w:tbl>
    <w:p w:rsidR="00AA2B4E" w:rsidRPr="00AA2B4E" w:rsidRDefault="003B2BE0" w:rsidP="00AA2B4E">
      <w:pPr>
        <w:jc w:val="both"/>
        <w:rPr>
          <w:rFonts w:ascii="Arial" w:hAnsi="Arial" w:cs="Arial"/>
          <w:lang w:val="es-BO"/>
        </w:rPr>
      </w:pPr>
      <w:r w:rsidRPr="003B2BE0">
        <w:rPr>
          <w:rFonts w:ascii="Arial" w:hAnsi="Arial" w:cs="Arial"/>
          <w:lang w:val="es-BO"/>
        </w:rPr>
        <w:t>Gerente de proyecto-Gerente General que trab</w:t>
      </w:r>
      <w:r>
        <w:rPr>
          <w:rFonts w:ascii="Arial" w:hAnsi="Arial" w:cs="Arial"/>
          <w:lang w:val="es-BO"/>
        </w:rPr>
        <w:t>aja durante más de 15 años con Presidentes y D</w:t>
      </w:r>
      <w:r w:rsidRPr="003B2BE0">
        <w:rPr>
          <w:rFonts w:ascii="Arial" w:hAnsi="Arial" w:cs="Arial"/>
          <w:lang w:val="es-BO"/>
        </w:rPr>
        <w:t>irectores de empresas que entregan los mejores resultados financieros y físicos en empresas de producción y proyectos</w:t>
      </w:r>
      <w:r>
        <w:rPr>
          <w:rFonts w:ascii="Arial" w:hAnsi="Arial" w:cs="Arial"/>
          <w:lang w:val="es-BO"/>
        </w:rPr>
        <w:t xml:space="preserve">, </w:t>
      </w:r>
      <w:r w:rsidR="00AA2B4E">
        <w:rPr>
          <w:rFonts w:ascii="Arial" w:hAnsi="Arial" w:cs="Arial"/>
          <w:lang w:val="es-BO"/>
        </w:rPr>
        <w:t>con más de 30</w:t>
      </w:r>
      <w:r w:rsidR="00AA2B4E" w:rsidRPr="00AA2B4E">
        <w:rPr>
          <w:rFonts w:ascii="Arial" w:hAnsi="Arial" w:cs="Arial"/>
          <w:lang w:val="es-BO"/>
        </w:rPr>
        <w:t xml:space="preserve"> años de </w:t>
      </w:r>
      <w:r w:rsidR="00AA2B4E">
        <w:rPr>
          <w:rFonts w:ascii="Arial" w:hAnsi="Arial" w:cs="Arial"/>
          <w:lang w:val="es-BO"/>
        </w:rPr>
        <w:t>experiencia en los sectores de Refinería, Petroquímica, Oleoductos, Petróleo y Gas, Industrias y Plantas de C</w:t>
      </w:r>
      <w:r w:rsidR="00AA2B4E" w:rsidRPr="00AA2B4E">
        <w:rPr>
          <w:rFonts w:ascii="Arial" w:hAnsi="Arial" w:cs="Arial"/>
          <w:lang w:val="es-BO"/>
        </w:rPr>
        <w:t xml:space="preserve">emento. Altamente calificado como Gerente de Proyecto / Gerente de Construcción / Gerente de Planificación y Control / Gerente de Ingeniería / </w:t>
      </w:r>
      <w:r w:rsidR="00AA2B4E">
        <w:rPr>
          <w:rFonts w:ascii="Arial" w:hAnsi="Arial" w:cs="Arial"/>
          <w:lang w:val="es-BO"/>
        </w:rPr>
        <w:t xml:space="preserve">Especialista </w:t>
      </w:r>
      <w:r w:rsidR="00AA2B4E" w:rsidRPr="00AA2B4E">
        <w:rPr>
          <w:rFonts w:ascii="Arial" w:hAnsi="Arial" w:cs="Arial"/>
          <w:lang w:val="es-BO"/>
        </w:rPr>
        <w:t>Mecánico - Civil y Eléctrico.</w:t>
      </w:r>
    </w:p>
    <w:p w:rsidR="00AA2B4E" w:rsidRPr="00AA2B4E" w:rsidRDefault="00AA2B4E" w:rsidP="00AA2B4E">
      <w:pPr>
        <w:jc w:val="both"/>
        <w:rPr>
          <w:rFonts w:ascii="Arial" w:hAnsi="Arial" w:cs="Arial"/>
          <w:lang w:val="es-BO"/>
        </w:rPr>
      </w:pPr>
    </w:p>
    <w:p w:rsidR="00AA2B4E" w:rsidRPr="00AA2B4E" w:rsidRDefault="00AA2B4E" w:rsidP="00AA2B4E">
      <w:pPr>
        <w:jc w:val="both"/>
        <w:rPr>
          <w:rFonts w:ascii="Arial" w:hAnsi="Arial" w:cs="Arial"/>
          <w:lang w:val="es-BO"/>
        </w:rPr>
      </w:pPr>
      <w:r w:rsidRPr="00AA2B4E">
        <w:rPr>
          <w:rFonts w:ascii="Arial" w:hAnsi="Arial" w:cs="Arial"/>
          <w:lang w:val="es-BO"/>
        </w:rPr>
        <w:t>Experiencia en desarrollo de proyectos multidisciplinarios bajo técnicas de PMI. Liderar grupos de ejecución de hasta 2.000 personas directamente. Impresionante historial de seguridad para la gran cantidad de proyectos implementados "cero accidentes", alto nivel de seguridad, higiene y medio ambiente; experiencia en optimización, diagnóstico y tratamiento de decisiones complejas sobre procesos de construcción, experiencia en la prevención y corrección de planes a un costo mínimo, negociaciones de alto nivel y relaciones multifuncionales, gestión óptima y control presupuestario, gestión de la información y conocimiento de estándares, códigos técnicos, experiencia multidisciplinaria en cierres , proyectos de vía rápida, paquetes, elevación y transporte, espacios confinados, trabajo en alturas, alto riesgo y trabajos en caliente.</w:t>
      </w:r>
    </w:p>
    <w:p w:rsidR="00AA2B4E" w:rsidRPr="00AA2B4E" w:rsidRDefault="00AA2B4E" w:rsidP="00AA2B4E">
      <w:pPr>
        <w:jc w:val="both"/>
        <w:rPr>
          <w:rFonts w:ascii="Arial" w:hAnsi="Arial" w:cs="Arial"/>
          <w:lang w:val="es-BO"/>
        </w:rPr>
      </w:pPr>
    </w:p>
    <w:p w:rsidR="00AA2B4E" w:rsidRPr="00AA2B4E" w:rsidRDefault="00AA2B4E" w:rsidP="00AA2B4E">
      <w:pPr>
        <w:jc w:val="both"/>
        <w:rPr>
          <w:rFonts w:ascii="Arial" w:hAnsi="Arial" w:cs="Arial"/>
          <w:lang w:val="es-BO"/>
        </w:rPr>
      </w:pPr>
      <w:r w:rsidRPr="00AA2B4E">
        <w:rPr>
          <w:rFonts w:ascii="Arial" w:hAnsi="Arial" w:cs="Arial"/>
          <w:lang w:val="es-BO"/>
        </w:rPr>
        <w:t>Incluye: criterios de diseño, especificaciones técnicas, hojas de datos de equipos mecánicos, adquisición de grandes proyectos (RFQ, ​​análisis de selección técnica, económica y tecnológica, monitoreo de fabricantes, inspección de hojas de ruta y liberación de componentes), licitaciones (Alcance con medición y pago, DSO y estimaciones de costos), experiencia en proyectos de planificación y control con técnicas PMI / PMO, estrategias, construcción, puesta en marcha (paquete de prueba, control ciego, soplado y lavado), puesta en marcha (OPG, operación asistida, subcontratación) y control de calidad / control de calidad.</w:t>
      </w:r>
    </w:p>
    <w:p w:rsidR="00AA2B4E" w:rsidRPr="00AA2B4E" w:rsidRDefault="00AA2B4E" w:rsidP="00AA2B4E">
      <w:pPr>
        <w:jc w:val="both"/>
        <w:rPr>
          <w:rFonts w:ascii="Arial" w:hAnsi="Arial" w:cs="Arial"/>
          <w:lang w:val="es-BO"/>
        </w:rPr>
      </w:pPr>
    </w:p>
    <w:p w:rsidR="00AA2B4E" w:rsidRPr="00AA2B4E" w:rsidRDefault="00AA2B4E" w:rsidP="00AA2B4E">
      <w:pPr>
        <w:jc w:val="both"/>
        <w:rPr>
          <w:rFonts w:ascii="Arial" w:hAnsi="Arial" w:cs="Arial"/>
          <w:lang w:val="es-BO"/>
        </w:rPr>
      </w:pPr>
      <w:r w:rsidRPr="00AA2B4E">
        <w:rPr>
          <w:rFonts w:ascii="Arial" w:hAnsi="Arial" w:cs="Arial"/>
          <w:lang w:val="es-BO"/>
        </w:rPr>
        <w:t>Equipos rotativos, tuberías, recipientes a presión, calderas, hornos, intercambiadores de calor, cintas transportadoras, sistemas de elevación, manejo de sólidos, torres y tanques atmosféricos, edificios, obras civiles, obras civiles-mecánico-eléctricas e instrument</w:t>
      </w:r>
      <w:r>
        <w:rPr>
          <w:rFonts w:ascii="Arial" w:hAnsi="Arial" w:cs="Arial"/>
          <w:lang w:val="es-BO"/>
        </w:rPr>
        <w:t xml:space="preserve">ación, EPC, amplio conocimiento </w:t>
      </w:r>
      <w:r w:rsidRPr="00AA2B4E">
        <w:rPr>
          <w:rFonts w:ascii="Arial" w:hAnsi="Arial" w:cs="Arial"/>
          <w:lang w:val="es-BO"/>
        </w:rPr>
        <w:t>de códigos y normas.</w:t>
      </w:r>
    </w:p>
    <w:p w:rsidR="00AA2B4E" w:rsidRPr="00AA2B4E" w:rsidRDefault="00AA2B4E" w:rsidP="00AA2B4E">
      <w:pPr>
        <w:pStyle w:val="Environnement"/>
        <w:jc w:val="both"/>
        <w:rPr>
          <w:rFonts w:ascii="Arial" w:hAnsi="Arial" w:cs="Arial"/>
          <w:i w:val="0"/>
          <w:sz w:val="16"/>
          <w:szCs w:val="16"/>
        </w:rPr>
      </w:pPr>
    </w:p>
    <w:p w:rsidR="009958CF" w:rsidRDefault="00AA2B4E" w:rsidP="00AA2B4E">
      <w:pPr>
        <w:pStyle w:val="Environnement"/>
        <w:spacing w:before="0" w:after="0" w:line="240" w:lineRule="auto"/>
        <w:jc w:val="both"/>
        <w:rPr>
          <w:rFonts w:ascii="Arial" w:hAnsi="Arial" w:cs="Arial"/>
          <w:i w:val="0"/>
          <w:iCs w:val="0"/>
          <w:szCs w:val="20"/>
          <w:lang w:val="es-BO" w:eastAsia="es-ES"/>
        </w:rPr>
      </w:pPr>
      <w:r>
        <w:rPr>
          <w:rFonts w:ascii="Arial" w:hAnsi="Arial" w:cs="Arial"/>
          <w:i w:val="0"/>
          <w:iCs w:val="0"/>
          <w:szCs w:val="20"/>
          <w:lang w:eastAsia="es-ES"/>
        </w:rPr>
        <w:t>P</w:t>
      </w:r>
      <w:r w:rsidRPr="00AA2B4E">
        <w:rPr>
          <w:rFonts w:ascii="Arial" w:hAnsi="Arial" w:cs="Arial"/>
          <w:i w:val="0"/>
          <w:iCs w:val="0"/>
          <w:szCs w:val="20"/>
          <w:lang w:val="es-BO" w:eastAsia="es-ES"/>
        </w:rPr>
        <w:t xml:space="preserve">aíses </w:t>
      </w:r>
      <w:r>
        <w:rPr>
          <w:rFonts w:ascii="Arial" w:hAnsi="Arial" w:cs="Arial"/>
          <w:i w:val="0"/>
          <w:iCs w:val="0"/>
          <w:szCs w:val="20"/>
          <w:lang w:val="es-BO" w:eastAsia="es-ES"/>
        </w:rPr>
        <w:t>con los que he trabajado</w:t>
      </w:r>
      <w:r w:rsidRPr="00AA2B4E">
        <w:rPr>
          <w:rFonts w:ascii="Arial" w:hAnsi="Arial" w:cs="Arial"/>
          <w:i w:val="0"/>
          <w:iCs w:val="0"/>
          <w:szCs w:val="20"/>
          <w:lang w:val="es-BO" w:eastAsia="es-ES"/>
        </w:rPr>
        <w:t>: Ven, Bra, Col, Ecu, Bol, Arg, Esp, Usa y Mar.</w:t>
      </w:r>
    </w:p>
    <w:p w:rsidR="009958CF" w:rsidRDefault="009958CF" w:rsidP="009958CF">
      <w:pPr>
        <w:rPr>
          <w:rFonts w:ascii="Arial" w:hAnsi="Arial" w:cs="Arial"/>
          <w:i/>
          <w:iCs/>
          <w:lang w:val="es-BO"/>
        </w:rPr>
      </w:pPr>
    </w:p>
    <w:p w:rsidR="009958CF" w:rsidRDefault="009958CF" w:rsidP="009958CF">
      <w:pPr>
        <w:rPr>
          <w:rFonts w:ascii="Arial" w:hAnsi="Arial" w:cs="Arial"/>
          <w:i/>
          <w:iCs/>
          <w:lang w:val="es-BO"/>
        </w:rPr>
      </w:pPr>
    </w:p>
    <w:p w:rsidR="009958CF" w:rsidRDefault="009958CF" w:rsidP="009958CF">
      <w:pPr>
        <w:rPr>
          <w:rFonts w:ascii="Arial" w:hAnsi="Arial" w:cs="Arial"/>
          <w:i/>
          <w:iCs/>
          <w:lang w:val="es-BO"/>
        </w:rPr>
      </w:pPr>
    </w:p>
    <w:p w:rsidR="009958CF" w:rsidRDefault="009958CF" w:rsidP="009958CF">
      <w:pPr>
        <w:rPr>
          <w:rFonts w:ascii="Arial" w:hAnsi="Arial" w:cs="Arial"/>
          <w:i/>
          <w:iCs/>
          <w:lang w:val="es-BO"/>
        </w:rPr>
      </w:pPr>
    </w:p>
    <w:p w:rsidR="009958CF" w:rsidRDefault="009958CF" w:rsidP="009958CF">
      <w:pPr>
        <w:rPr>
          <w:rFonts w:ascii="Arial" w:hAnsi="Arial" w:cs="Arial"/>
          <w:i/>
          <w:iCs/>
          <w:lang w:val="es-BO"/>
        </w:rPr>
      </w:pPr>
    </w:p>
    <w:p w:rsidR="009958CF" w:rsidRDefault="009958CF" w:rsidP="009958CF">
      <w:pPr>
        <w:rPr>
          <w:rFonts w:ascii="Arial" w:hAnsi="Arial" w:cs="Arial"/>
          <w:i/>
          <w:iCs/>
          <w:lang w:val="es-BO"/>
        </w:rPr>
      </w:pPr>
    </w:p>
    <w:p w:rsidR="009958CF" w:rsidRDefault="009958CF" w:rsidP="009958CF">
      <w:pPr>
        <w:rPr>
          <w:rFonts w:ascii="Arial" w:hAnsi="Arial" w:cs="Arial"/>
          <w:i/>
          <w:iCs/>
          <w:lang w:val="es-BO"/>
        </w:rPr>
      </w:pPr>
    </w:p>
    <w:p w:rsidR="009958CF" w:rsidRDefault="009958CF" w:rsidP="009958CF">
      <w:pPr>
        <w:rPr>
          <w:rFonts w:ascii="Arial" w:hAnsi="Arial" w:cs="Arial"/>
          <w:i/>
          <w:iCs/>
          <w:lang w:val="es-BO"/>
        </w:rPr>
      </w:pPr>
    </w:p>
    <w:p w:rsidR="009958CF" w:rsidRDefault="009958CF" w:rsidP="009958CF">
      <w:pPr>
        <w:rPr>
          <w:rFonts w:ascii="Arial" w:hAnsi="Arial" w:cs="Arial"/>
          <w:i/>
          <w:iCs/>
          <w:lang w:val="es-BO"/>
        </w:rPr>
      </w:pPr>
    </w:p>
    <w:p w:rsidR="009958CF" w:rsidRDefault="009958CF" w:rsidP="009958CF">
      <w:pPr>
        <w:rPr>
          <w:rFonts w:ascii="Arial" w:hAnsi="Arial" w:cs="Arial"/>
          <w:i/>
          <w:iCs/>
          <w:lang w:val="es-BO"/>
        </w:rPr>
      </w:pPr>
    </w:p>
    <w:p w:rsidR="009958CF" w:rsidRDefault="009958CF" w:rsidP="009958CF">
      <w:pPr>
        <w:rPr>
          <w:rFonts w:ascii="Arial" w:hAnsi="Arial" w:cs="Arial"/>
          <w:i/>
          <w:iCs/>
          <w:lang w:val="es-BO"/>
        </w:rPr>
      </w:pPr>
    </w:p>
    <w:p w:rsidR="009958CF" w:rsidRDefault="009958CF" w:rsidP="009958CF">
      <w:pPr>
        <w:rPr>
          <w:rFonts w:ascii="Arial" w:hAnsi="Arial" w:cs="Arial"/>
          <w:i/>
          <w:iCs/>
          <w:lang w:val="es-BO"/>
        </w:rPr>
      </w:pPr>
    </w:p>
    <w:p w:rsidR="009958CF" w:rsidRPr="009958CF" w:rsidRDefault="009958CF" w:rsidP="009958CF">
      <w:pPr>
        <w:rPr>
          <w:rFonts w:ascii="Arial" w:hAnsi="Arial" w:cs="Arial"/>
          <w:b/>
          <w:i/>
          <w:iCs/>
          <w:lang w:val="es-BO"/>
        </w:rPr>
      </w:pPr>
      <w:bookmarkStart w:id="0" w:name="_GoBack"/>
      <w:bookmarkEnd w:id="0"/>
      <w:r w:rsidRPr="009958CF">
        <w:rPr>
          <w:rFonts w:ascii="Arial" w:hAnsi="Arial" w:cs="Arial"/>
          <w:b/>
          <w:i/>
          <w:iCs/>
          <w:lang w:val="es-BO"/>
        </w:rPr>
        <w:t>EDUCACIÓN</w:t>
      </w:r>
    </w:p>
    <w:p w:rsidR="009958CF" w:rsidRPr="009958CF" w:rsidRDefault="009958CF" w:rsidP="009958CF">
      <w:pPr>
        <w:rPr>
          <w:rFonts w:ascii="Arial" w:hAnsi="Arial" w:cs="Arial"/>
          <w:b/>
          <w:i/>
          <w:iCs/>
          <w:lang w:val="es-BO"/>
        </w:rPr>
      </w:pPr>
    </w:p>
    <w:tbl>
      <w:tblPr>
        <w:tblStyle w:val="Tablaconcuadrcula"/>
        <w:tblW w:w="9629" w:type="dxa"/>
        <w:tblLook w:val="04A0" w:firstRow="1" w:lastRow="0" w:firstColumn="1" w:lastColumn="0" w:noHBand="0" w:noVBand="1"/>
      </w:tblPr>
      <w:tblGrid>
        <w:gridCol w:w="3256"/>
        <w:gridCol w:w="4394"/>
        <w:gridCol w:w="992"/>
        <w:gridCol w:w="987"/>
      </w:tblGrid>
      <w:tr w:rsidR="00EE22C3" w:rsidTr="00EE22C3">
        <w:tc>
          <w:tcPr>
            <w:tcW w:w="3256" w:type="dxa"/>
          </w:tcPr>
          <w:p w:rsidR="00EE22C3" w:rsidRPr="00EE22C3" w:rsidRDefault="00EE22C3" w:rsidP="00EE22C3">
            <w:pPr>
              <w:jc w:val="center"/>
              <w:rPr>
                <w:rFonts w:cs="Arial"/>
                <w:b/>
                <w:i w:val="0"/>
                <w:iCs/>
                <w:lang w:val="es-BO"/>
              </w:rPr>
            </w:pPr>
            <w:r w:rsidRPr="00EE22C3">
              <w:rPr>
                <w:rFonts w:cs="Arial"/>
                <w:b/>
                <w:i w:val="0"/>
                <w:iCs/>
                <w:lang w:val="es-BO"/>
              </w:rPr>
              <w:t>Título</w:t>
            </w:r>
          </w:p>
        </w:tc>
        <w:tc>
          <w:tcPr>
            <w:tcW w:w="4394" w:type="dxa"/>
          </w:tcPr>
          <w:p w:rsidR="00EE22C3" w:rsidRPr="00EE22C3" w:rsidRDefault="00EE22C3" w:rsidP="00EE22C3">
            <w:pPr>
              <w:jc w:val="center"/>
              <w:rPr>
                <w:rFonts w:cs="Arial"/>
                <w:b/>
                <w:i w:val="0"/>
                <w:iCs/>
                <w:lang w:val="es-BO"/>
              </w:rPr>
            </w:pPr>
            <w:r w:rsidRPr="00EE22C3">
              <w:rPr>
                <w:rFonts w:cs="Arial"/>
                <w:b/>
                <w:i w:val="0"/>
                <w:iCs/>
                <w:lang w:val="es-BO"/>
              </w:rPr>
              <w:t>Universidad/Centro</w:t>
            </w:r>
          </w:p>
        </w:tc>
        <w:tc>
          <w:tcPr>
            <w:tcW w:w="992" w:type="dxa"/>
          </w:tcPr>
          <w:p w:rsidR="00EE22C3" w:rsidRPr="00EE22C3" w:rsidRDefault="00EE22C3" w:rsidP="00EE22C3">
            <w:pPr>
              <w:jc w:val="center"/>
              <w:rPr>
                <w:rFonts w:cs="Arial"/>
                <w:b/>
                <w:i w:val="0"/>
                <w:iCs/>
                <w:lang w:val="es-BO"/>
              </w:rPr>
            </w:pPr>
            <w:r w:rsidRPr="00EE22C3">
              <w:rPr>
                <w:rFonts w:cs="Arial"/>
                <w:b/>
                <w:i w:val="0"/>
                <w:iCs/>
                <w:lang w:val="es-BO"/>
              </w:rPr>
              <w:t>Inicio</w:t>
            </w:r>
          </w:p>
        </w:tc>
        <w:tc>
          <w:tcPr>
            <w:tcW w:w="987" w:type="dxa"/>
          </w:tcPr>
          <w:p w:rsidR="00EE22C3" w:rsidRPr="00EE22C3" w:rsidRDefault="00EE22C3" w:rsidP="00EE22C3">
            <w:pPr>
              <w:jc w:val="center"/>
              <w:rPr>
                <w:rFonts w:cs="Arial"/>
                <w:b/>
                <w:i w:val="0"/>
                <w:iCs/>
                <w:lang w:val="es-BO"/>
              </w:rPr>
            </w:pPr>
            <w:r w:rsidRPr="00EE22C3">
              <w:rPr>
                <w:rFonts w:cs="Arial"/>
                <w:b/>
                <w:i w:val="0"/>
                <w:iCs/>
                <w:lang w:val="es-BO"/>
              </w:rPr>
              <w:t>Fin</w:t>
            </w:r>
          </w:p>
        </w:tc>
      </w:tr>
      <w:tr w:rsidR="00EE22C3" w:rsidTr="00EE22C3">
        <w:tc>
          <w:tcPr>
            <w:tcW w:w="3256" w:type="dxa"/>
          </w:tcPr>
          <w:p w:rsidR="00EE22C3" w:rsidRPr="00EE22C3" w:rsidRDefault="00EE22C3" w:rsidP="00EE22C3">
            <w:pPr>
              <w:rPr>
                <w:rFonts w:cs="Arial"/>
                <w:b/>
                <w:i w:val="0"/>
                <w:iCs/>
                <w:lang w:val="es-BO"/>
              </w:rPr>
            </w:pPr>
            <w:r w:rsidRPr="00EE22C3">
              <w:rPr>
                <w:rFonts w:cs="Arial"/>
                <w:b/>
                <w:i w:val="0"/>
                <w:iCs/>
                <w:lang w:val="es-BO"/>
              </w:rPr>
              <w:t>Especialización</w:t>
            </w:r>
          </w:p>
          <w:p w:rsidR="00EE22C3" w:rsidRPr="00EE22C3" w:rsidRDefault="00EE22C3" w:rsidP="00EE22C3">
            <w:pPr>
              <w:rPr>
                <w:rFonts w:cs="Arial"/>
                <w:i w:val="0"/>
                <w:iCs/>
                <w:lang w:val="es-BO"/>
              </w:rPr>
            </w:pPr>
            <w:r w:rsidRPr="00EE22C3">
              <w:rPr>
                <w:rFonts w:cs="Arial"/>
                <w:b/>
                <w:i w:val="0"/>
                <w:iCs/>
                <w:lang w:val="es-BO"/>
              </w:rPr>
              <w:t>Medios Digitales/ Experto E-Learning:</w:t>
            </w:r>
            <w:r w:rsidRPr="00EE22C3">
              <w:rPr>
                <w:rFonts w:cs="Arial"/>
                <w:i w:val="0"/>
                <w:iCs/>
                <w:lang w:val="es-BO"/>
              </w:rPr>
              <w:t xml:space="preserve"> Cursos de Extensión Duración:1470 Horas</w:t>
            </w:r>
          </w:p>
          <w:p w:rsidR="00EE22C3" w:rsidRPr="00EE22C3" w:rsidRDefault="00EE22C3" w:rsidP="00EE22C3">
            <w:pPr>
              <w:rPr>
                <w:rFonts w:cs="Arial"/>
                <w:i w:val="0"/>
                <w:iCs/>
                <w:lang w:val="es-BO"/>
              </w:rPr>
            </w:pPr>
            <w:r w:rsidRPr="00EE22C3">
              <w:rPr>
                <w:rFonts w:cs="Arial"/>
                <w:i w:val="0"/>
                <w:iCs/>
                <w:lang w:val="es-BO"/>
              </w:rPr>
              <w:t>Promedio: 97,8/100</w:t>
            </w:r>
          </w:p>
        </w:tc>
        <w:tc>
          <w:tcPr>
            <w:tcW w:w="4394" w:type="dxa"/>
          </w:tcPr>
          <w:p w:rsidR="00EE22C3" w:rsidRPr="00EE22C3" w:rsidRDefault="00EE22C3" w:rsidP="009958CF">
            <w:pPr>
              <w:rPr>
                <w:rFonts w:cs="Arial"/>
                <w:i w:val="0"/>
                <w:iCs/>
                <w:lang w:val="es-BO"/>
              </w:rPr>
            </w:pPr>
            <w:r w:rsidRPr="00EE22C3">
              <w:rPr>
                <w:rFonts w:cs="Arial"/>
                <w:i w:val="0"/>
                <w:iCs/>
                <w:lang w:val="es-BO"/>
              </w:rPr>
              <w:t xml:space="preserve">Fundación para la Actualización Tecnológica de Latinoamérica  (FATLA)      </w:t>
            </w:r>
          </w:p>
          <w:p w:rsidR="00EE22C3" w:rsidRPr="00EE22C3" w:rsidRDefault="00EE22C3" w:rsidP="009958CF">
            <w:pPr>
              <w:rPr>
                <w:rFonts w:cs="Arial"/>
                <w:i w:val="0"/>
                <w:iCs/>
                <w:lang w:val="es-BO"/>
              </w:rPr>
            </w:pPr>
            <w:r w:rsidRPr="00EE22C3">
              <w:rPr>
                <w:rFonts w:cs="Arial"/>
                <w:i w:val="0"/>
                <w:iCs/>
                <w:lang w:val="es-BO"/>
              </w:rPr>
              <w:t>Barquisimeto – Edo Lara</w:t>
            </w:r>
          </w:p>
          <w:p w:rsidR="00EE22C3" w:rsidRPr="00EE22C3" w:rsidRDefault="00EE22C3" w:rsidP="009958CF">
            <w:pPr>
              <w:rPr>
                <w:rFonts w:cs="Arial"/>
                <w:i w:val="0"/>
                <w:iCs/>
                <w:lang w:val="es-BO"/>
              </w:rPr>
            </w:pPr>
            <w:r w:rsidRPr="00EE22C3">
              <w:rPr>
                <w:rFonts w:cs="Arial"/>
                <w:i w:val="0"/>
                <w:iCs/>
                <w:lang w:val="es-BO"/>
              </w:rPr>
              <w:t xml:space="preserve">Venezuela                           </w:t>
            </w:r>
          </w:p>
        </w:tc>
        <w:tc>
          <w:tcPr>
            <w:tcW w:w="992" w:type="dxa"/>
          </w:tcPr>
          <w:p w:rsidR="00EE22C3" w:rsidRPr="00EE22C3" w:rsidRDefault="00EE22C3" w:rsidP="009958CF">
            <w:pPr>
              <w:rPr>
                <w:rFonts w:cs="Arial"/>
                <w:i w:val="0"/>
                <w:iCs/>
                <w:lang w:val="es-BO"/>
              </w:rPr>
            </w:pPr>
            <w:r w:rsidRPr="00EE22C3">
              <w:rPr>
                <w:rFonts w:cs="Arial"/>
                <w:i w:val="0"/>
                <w:iCs/>
                <w:lang w:val="es-BO"/>
              </w:rPr>
              <w:t>01/2009</w:t>
            </w:r>
            <w:r w:rsidRPr="00EE22C3">
              <w:rPr>
                <w:rFonts w:cs="Arial"/>
                <w:i w:val="0"/>
                <w:iCs/>
                <w:lang w:val="es-BO"/>
              </w:rPr>
              <w:tab/>
            </w:r>
          </w:p>
        </w:tc>
        <w:tc>
          <w:tcPr>
            <w:tcW w:w="987" w:type="dxa"/>
          </w:tcPr>
          <w:p w:rsidR="00EE22C3" w:rsidRPr="00EE22C3" w:rsidRDefault="00EE22C3" w:rsidP="009958CF">
            <w:pPr>
              <w:rPr>
                <w:rFonts w:cs="Arial"/>
                <w:i w:val="0"/>
                <w:iCs/>
                <w:lang w:val="es-BO"/>
              </w:rPr>
            </w:pPr>
            <w:r w:rsidRPr="00EE22C3">
              <w:rPr>
                <w:rFonts w:cs="Arial"/>
                <w:i w:val="0"/>
                <w:iCs/>
                <w:lang w:val="es-BO"/>
              </w:rPr>
              <w:t>12/2012</w:t>
            </w:r>
          </w:p>
        </w:tc>
      </w:tr>
      <w:tr w:rsidR="00EE22C3" w:rsidTr="00EE22C3">
        <w:tc>
          <w:tcPr>
            <w:tcW w:w="3256" w:type="dxa"/>
          </w:tcPr>
          <w:p w:rsidR="00EE22C3" w:rsidRPr="00EE22C3" w:rsidRDefault="00EE22C3" w:rsidP="00EE22C3">
            <w:pPr>
              <w:rPr>
                <w:rFonts w:cs="Arial"/>
                <w:i w:val="0"/>
                <w:iCs/>
                <w:lang w:val="es-BO"/>
              </w:rPr>
            </w:pPr>
            <w:r w:rsidRPr="00EE22C3">
              <w:rPr>
                <w:rFonts w:cs="Arial"/>
                <w:b/>
                <w:i w:val="0"/>
                <w:iCs/>
                <w:lang w:val="es-BO"/>
              </w:rPr>
              <w:t>Diseño Estructuras:</w:t>
            </w:r>
            <w:r w:rsidRPr="00EE22C3">
              <w:rPr>
                <w:rFonts w:cs="Arial"/>
                <w:i w:val="0"/>
                <w:iCs/>
                <w:lang w:val="es-BO"/>
              </w:rPr>
              <w:t xml:space="preserve"> Diplomado Duración:144 Horas</w:t>
            </w:r>
          </w:p>
          <w:p w:rsidR="00EE22C3" w:rsidRPr="00EE22C3" w:rsidRDefault="00EE22C3" w:rsidP="00EE22C3">
            <w:pPr>
              <w:rPr>
                <w:rFonts w:cs="Arial"/>
                <w:i w:val="0"/>
                <w:iCs/>
                <w:lang w:val="es-BO"/>
              </w:rPr>
            </w:pPr>
          </w:p>
        </w:tc>
        <w:tc>
          <w:tcPr>
            <w:tcW w:w="4394" w:type="dxa"/>
          </w:tcPr>
          <w:p w:rsidR="00EE22C3" w:rsidRPr="00EE22C3" w:rsidRDefault="00EE22C3" w:rsidP="009958CF">
            <w:pPr>
              <w:rPr>
                <w:rFonts w:cs="Arial"/>
                <w:i w:val="0"/>
                <w:iCs/>
                <w:lang w:val="es-BO"/>
              </w:rPr>
            </w:pPr>
            <w:r w:rsidRPr="00EE22C3">
              <w:rPr>
                <w:rFonts w:cs="Arial"/>
                <w:i w:val="0"/>
                <w:iCs/>
                <w:lang w:val="es-BO"/>
              </w:rPr>
              <w:t>Instituto de Estudios Superiores de Ingeniería (IESI)</w:t>
            </w:r>
          </w:p>
          <w:p w:rsidR="00EE22C3" w:rsidRPr="00EE22C3" w:rsidRDefault="00EE22C3" w:rsidP="009958CF">
            <w:pPr>
              <w:rPr>
                <w:rFonts w:cs="Arial"/>
                <w:i w:val="0"/>
                <w:iCs/>
                <w:lang w:val="es-BO"/>
              </w:rPr>
            </w:pPr>
            <w:r w:rsidRPr="00EE22C3">
              <w:rPr>
                <w:rFonts w:cs="Arial"/>
                <w:i w:val="0"/>
                <w:iCs/>
                <w:lang w:val="es-BO"/>
              </w:rPr>
              <w:t>Valencia – Edo Carabobo</w:t>
            </w:r>
          </w:p>
          <w:p w:rsidR="00EE22C3" w:rsidRPr="00EE22C3" w:rsidRDefault="00EE22C3" w:rsidP="009958CF">
            <w:pPr>
              <w:rPr>
                <w:rFonts w:cs="Arial"/>
                <w:i w:val="0"/>
                <w:iCs/>
                <w:lang w:val="es-BO"/>
              </w:rPr>
            </w:pPr>
            <w:r w:rsidRPr="00EE22C3">
              <w:rPr>
                <w:rFonts w:cs="Arial"/>
                <w:i w:val="0"/>
                <w:iCs/>
                <w:lang w:val="es-BO"/>
              </w:rPr>
              <w:t>Venezuela</w:t>
            </w:r>
          </w:p>
        </w:tc>
        <w:tc>
          <w:tcPr>
            <w:tcW w:w="992" w:type="dxa"/>
          </w:tcPr>
          <w:p w:rsidR="00EE22C3" w:rsidRPr="00EE22C3" w:rsidRDefault="00EE22C3" w:rsidP="009958CF">
            <w:pPr>
              <w:rPr>
                <w:rFonts w:cs="Arial"/>
                <w:i w:val="0"/>
                <w:iCs/>
                <w:lang w:val="es-BO"/>
              </w:rPr>
            </w:pPr>
            <w:r w:rsidRPr="00EE22C3">
              <w:rPr>
                <w:rFonts w:cs="Arial"/>
                <w:i w:val="0"/>
                <w:iCs/>
                <w:lang w:val="es-BO"/>
              </w:rPr>
              <w:t>05/2008</w:t>
            </w:r>
            <w:r w:rsidRPr="00EE22C3">
              <w:rPr>
                <w:rFonts w:cs="Arial"/>
                <w:i w:val="0"/>
                <w:iCs/>
                <w:lang w:val="es-BO"/>
              </w:rPr>
              <w:tab/>
            </w:r>
          </w:p>
        </w:tc>
        <w:tc>
          <w:tcPr>
            <w:tcW w:w="987" w:type="dxa"/>
          </w:tcPr>
          <w:p w:rsidR="00EE22C3" w:rsidRPr="00EE22C3" w:rsidRDefault="00EE22C3" w:rsidP="009958CF">
            <w:pPr>
              <w:rPr>
                <w:rFonts w:cs="Arial"/>
                <w:i w:val="0"/>
                <w:iCs/>
                <w:lang w:val="es-BO"/>
              </w:rPr>
            </w:pPr>
            <w:r w:rsidRPr="00EE22C3">
              <w:rPr>
                <w:rFonts w:cs="Arial"/>
                <w:i w:val="0"/>
                <w:iCs/>
                <w:lang w:val="es-BO"/>
              </w:rPr>
              <w:t>04/2009</w:t>
            </w:r>
          </w:p>
        </w:tc>
      </w:tr>
      <w:tr w:rsidR="00EE22C3" w:rsidTr="00EE22C3">
        <w:tc>
          <w:tcPr>
            <w:tcW w:w="3256" w:type="dxa"/>
          </w:tcPr>
          <w:p w:rsidR="00EE22C3" w:rsidRPr="00EE22C3" w:rsidRDefault="00EE22C3" w:rsidP="00EE22C3">
            <w:pPr>
              <w:rPr>
                <w:rFonts w:cs="Arial"/>
                <w:b/>
                <w:i w:val="0"/>
                <w:iCs/>
                <w:lang w:val="es-BO"/>
              </w:rPr>
            </w:pPr>
            <w:r w:rsidRPr="00EE22C3">
              <w:rPr>
                <w:rFonts w:cs="Arial"/>
                <w:b/>
                <w:i w:val="0"/>
                <w:iCs/>
                <w:lang w:val="es-BO"/>
              </w:rPr>
              <w:t>Gerencia de Construcción:  Magister</w:t>
            </w:r>
          </w:p>
          <w:p w:rsidR="00EE22C3" w:rsidRPr="00EE22C3" w:rsidRDefault="00EE22C3" w:rsidP="00EE22C3">
            <w:pPr>
              <w:rPr>
                <w:rFonts w:cs="Arial"/>
                <w:i w:val="0"/>
                <w:iCs/>
                <w:lang w:val="es-BO"/>
              </w:rPr>
            </w:pPr>
            <w:r w:rsidRPr="00EE22C3">
              <w:rPr>
                <w:rFonts w:cs="Arial"/>
                <w:i w:val="0"/>
                <w:iCs/>
                <w:lang w:val="es-BO"/>
              </w:rPr>
              <w:t xml:space="preserve">Completado Pensum Académico  </w:t>
            </w:r>
          </w:p>
          <w:p w:rsidR="00EE22C3" w:rsidRPr="00EE22C3" w:rsidRDefault="00EE22C3" w:rsidP="00EE22C3">
            <w:pPr>
              <w:rPr>
                <w:rFonts w:cs="Arial"/>
                <w:i w:val="0"/>
                <w:iCs/>
                <w:lang w:val="es-BO"/>
              </w:rPr>
            </w:pPr>
            <w:r w:rsidRPr="00EE22C3">
              <w:rPr>
                <w:rFonts w:cs="Arial"/>
                <w:i w:val="0"/>
                <w:iCs/>
                <w:lang w:val="es-BO"/>
              </w:rPr>
              <w:t>Promedio:16.81/20.00</w:t>
            </w:r>
          </w:p>
        </w:tc>
        <w:tc>
          <w:tcPr>
            <w:tcW w:w="4394" w:type="dxa"/>
          </w:tcPr>
          <w:p w:rsidR="00EE22C3" w:rsidRPr="00EE22C3" w:rsidRDefault="00EE22C3" w:rsidP="009958CF">
            <w:pPr>
              <w:rPr>
                <w:rFonts w:cs="Arial"/>
                <w:i w:val="0"/>
                <w:iCs/>
                <w:lang w:val="es-BO"/>
              </w:rPr>
            </w:pPr>
            <w:r w:rsidRPr="00EE22C3">
              <w:rPr>
                <w:rFonts w:cs="Arial"/>
                <w:i w:val="0"/>
                <w:iCs/>
                <w:lang w:val="es-BO"/>
              </w:rPr>
              <w:t>Universidad de Carabobo                             (UC)</w:t>
            </w:r>
            <w:r w:rsidRPr="00EE22C3">
              <w:rPr>
                <w:rFonts w:cs="Arial"/>
                <w:i w:val="0"/>
                <w:iCs/>
                <w:lang w:val="es-BO"/>
              </w:rPr>
              <w:tab/>
            </w:r>
          </w:p>
          <w:p w:rsidR="00EE22C3" w:rsidRPr="00EE22C3" w:rsidRDefault="00EE22C3" w:rsidP="009958CF">
            <w:pPr>
              <w:rPr>
                <w:rFonts w:cs="Arial"/>
                <w:i w:val="0"/>
                <w:iCs/>
                <w:lang w:val="es-BO"/>
              </w:rPr>
            </w:pPr>
            <w:r w:rsidRPr="00EE22C3">
              <w:rPr>
                <w:rFonts w:cs="Arial"/>
                <w:i w:val="0"/>
                <w:iCs/>
                <w:lang w:val="es-BO"/>
              </w:rPr>
              <w:t>Valencia – Edo Carabobo</w:t>
            </w:r>
          </w:p>
          <w:p w:rsidR="00EE22C3" w:rsidRPr="00EE22C3" w:rsidRDefault="00EE22C3" w:rsidP="009958CF">
            <w:pPr>
              <w:rPr>
                <w:rFonts w:cs="Arial"/>
                <w:i w:val="0"/>
                <w:iCs/>
                <w:lang w:val="es-BO"/>
              </w:rPr>
            </w:pPr>
            <w:r w:rsidRPr="00EE22C3">
              <w:rPr>
                <w:rFonts w:cs="Arial"/>
                <w:i w:val="0"/>
                <w:iCs/>
                <w:lang w:val="es-BO"/>
              </w:rPr>
              <w:t>Venezuela</w:t>
            </w:r>
          </w:p>
        </w:tc>
        <w:tc>
          <w:tcPr>
            <w:tcW w:w="992" w:type="dxa"/>
          </w:tcPr>
          <w:p w:rsidR="00EE22C3" w:rsidRPr="00EE22C3" w:rsidRDefault="00EE22C3" w:rsidP="009958CF">
            <w:pPr>
              <w:rPr>
                <w:rFonts w:cs="Arial"/>
                <w:i w:val="0"/>
                <w:iCs/>
                <w:lang w:val="es-BO"/>
              </w:rPr>
            </w:pPr>
            <w:r w:rsidRPr="00EE22C3">
              <w:rPr>
                <w:rFonts w:cs="Arial"/>
                <w:i w:val="0"/>
                <w:iCs/>
                <w:lang w:val="es-BO"/>
              </w:rPr>
              <w:t>09/2001</w:t>
            </w:r>
          </w:p>
        </w:tc>
        <w:tc>
          <w:tcPr>
            <w:tcW w:w="987" w:type="dxa"/>
          </w:tcPr>
          <w:p w:rsidR="00EE22C3" w:rsidRPr="00EE22C3" w:rsidRDefault="00EE22C3" w:rsidP="009958CF">
            <w:pPr>
              <w:rPr>
                <w:rFonts w:cs="Arial"/>
                <w:i w:val="0"/>
                <w:iCs/>
                <w:lang w:val="es-BO"/>
              </w:rPr>
            </w:pPr>
            <w:r w:rsidRPr="00EE22C3">
              <w:rPr>
                <w:rFonts w:cs="Arial"/>
                <w:i w:val="0"/>
                <w:iCs/>
                <w:lang w:val="es-BO"/>
              </w:rPr>
              <w:t>04/2004</w:t>
            </w:r>
          </w:p>
        </w:tc>
      </w:tr>
      <w:tr w:rsidR="00EE22C3" w:rsidTr="00EE22C3">
        <w:tc>
          <w:tcPr>
            <w:tcW w:w="3256" w:type="dxa"/>
          </w:tcPr>
          <w:p w:rsidR="00EE22C3" w:rsidRPr="00EE22C3" w:rsidRDefault="00EE22C3" w:rsidP="00EE22C3">
            <w:pPr>
              <w:rPr>
                <w:rFonts w:cs="Arial"/>
                <w:b/>
                <w:i w:val="0"/>
                <w:iCs/>
                <w:lang w:val="es-BO"/>
              </w:rPr>
            </w:pPr>
            <w:r w:rsidRPr="00EE22C3">
              <w:rPr>
                <w:rFonts w:cs="Arial"/>
                <w:b/>
                <w:i w:val="0"/>
                <w:iCs/>
                <w:lang w:val="es-BO"/>
              </w:rPr>
              <w:t xml:space="preserve">Ingeniero Mecánico: </w:t>
            </w:r>
          </w:p>
          <w:p w:rsidR="00EE22C3" w:rsidRPr="00EE22C3" w:rsidRDefault="00EE22C3" w:rsidP="00EE22C3">
            <w:pPr>
              <w:rPr>
                <w:rFonts w:cs="Arial"/>
                <w:b/>
                <w:i w:val="0"/>
                <w:iCs/>
                <w:lang w:val="es-BO"/>
              </w:rPr>
            </w:pPr>
            <w:r w:rsidRPr="00EE22C3">
              <w:rPr>
                <w:rFonts w:cs="Arial"/>
                <w:b/>
                <w:i w:val="0"/>
                <w:iCs/>
                <w:lang w:val="es-BO"/>
              </w:rPr>
              <w:t>Grado Académico</w:t>
            </w:r>
          </w:p>
          <w:p w:rsidR="00EE22C3" w:rsidRPr="00EE22C3" w:rsidRDefault="00EE22C3" w:rsidP="00EE22C3">
            <w:pPr>
              <w:rPr>
                <w:rFonts w:cs="Arial"/>
                <w:i w:val="0"/>
                <w:iCs/>
                <w:lang w:val="es-BO"/>
              </w:rPr>
            </w:pPr>
            <w:r w:rsidRPr="00EE22C3">
              <w:rPr>
                <w:rFonts w:cs="Arial"/>
                <w:i w:val="0"/>
                <w:iCs/>
                <w:lang w:val="es-BO"/>
              </w:rPr>
              <w:t>Promedio: 6,64/9,00</w:t>
            </w:r>
          </w:p>
          <w:p w:rsidR="00EE22C3" w:rsidRPr="00EE22C3" w:rsidRDefault="00EE22C3" w:rsidP="00EE22C3">
            <w:pPr>
              <w:rPr>
                <w:rFonts w:cs="Arial"/>
                <w:i w:val="0"/>
                <w:iCs/>
                <w:lang w:val="es-BO"/>
              </w:rPr>
            </w:pPr>
            <w:r>
              <w:rPr>
                <w:rFonts w:cs="Arial"/>
                <w:i w:val="0"/>
                <w:iCs/>
                <w:lang w:val="es-BO"/>
              </w:rPr>
              <w:t xml:space="preserve">Apostillado Haya - </w:t>
            </w:r>
            <w:r w:rsidRPr="00EE22C3">
              <w:rPr>
                <w:rFonts w:cs="Arial"/>
                <w:i w:val="0"/>
                <w:iCs/>
                <w:lang w:val="es-BO"/>
              </w:rPr>
              <w:t>CIV-70424</w:t>
            </w:r>
          </w:p>
        </w:tc>
        <w:tc>
          <w:tcPr>
            <w:tcW w:w="4394" w:type="dxa"/>
          </w:tcPr>
          <w:p w:rsidR="00EE22C3" w:rsidRPr="00EE22C3" w:rsidRDefault="00EE22C3" w:rsidP="009958CF">
            <w:pPr>
              <w:rPr>
                <w:rFonts w:cs="Arial"/>
                <w:i w:val="0"/>
                <w:iCs/>
                <w:lang w:val="es-BO"/>
              </w:rPr>
            </w:pPr>
            <w:r w:rsidRPr="00EE22C3">
              <w:rPr>
                <w:rFonts w:cs="Arial"/>
                <w:i w:val="0"/>
                <w:iCs/>
                <w:lang w:val="es-BO"/>
              </w:rPr>
              <w:t>Instituto Universitario Politécnico de las Fuerzas Armadas Nacionales (IUPFAN)</w:t>
            </w:r>
          </w:p>
          <w:p w:rsidR="00EE22C3" w:rsidRPr="00EE22C3" w:rsidRDefault="00EE22C3" w:rsidP="009958CF">
            <w:pPr>
              <w:rPr>
                <w:rFonts w:cs="Arial"/>
                <w:i w:val="0"/>
                <w:iCs/>
                <w:lang w:val="es-BO"/>
              </w:rPr>
            </w:pPr>
            <w:r w:rsidRPr="00EE22C3">
              <w:rPr>
                <w:rFonts w:cs="Arial"/>
                <w:i w:val="0"/>
                <w:iCs/>
                <w:lang w:val="es-BO"/>
              </w:rPr>
              <w:t>Caracas – Distrito Capital</w:t>
            </w:r>
          </w:p>
          <w:p w:rsidR="00EE22C3" w:rsidRPr="00EE22C3" w:rsidRDefault="00EE22C3" w:rsidP="009958CF">
            <w:pPr>
              <w:rPr>
                <w:rFonts w:cs="Arial"/>
                <w:i w:val="0"/>
                <w:iCs/>
                <w:lang w:val="es-BO"/>
              </w:rPr>
            </w:pPr>
            <w:r w:rsidRPr="00EE22C3">
              <w:rPr>
                <w:rFonts w:cs="Arial"/>
                <w:i w:val="0"/>
                <w:iCs/>
                <w:lang w:val="es-BO"/>
              </w:rPr>
              <w:t>Venezuela</w:t>
            </w:r>
            <w:r w:rsidRPr="00EE22C3">
              <w:rPr>
                <w:rFonts w:cs="Arial"/>
                <w:i w:val="0"/>
                <w:iCs/>
                <w:lang w:val="es-BO"/>
              </w:rPr>
              <w:tab/>
            </w:r>
          </w:p>
        </w:tc>
        <w:tc>
          <w:tcPr>
            <w:tcW w:w="992" w:type="dxa"/>
          </w:tcPr>
          <w:p w:rsidR="00EE22C3" w:rsidRPr="00EE22C3" w:rsidRDefault="00EE22C3" w:rsidP="009958CF">
            <w:pPr>
              <w:rPr>
                <w:rFonts w:cs="Arial"/>
                <w:i w:val="0"/>
                <w:iCs/>
                <w:lang w:val="es-BO"/>
              </w:rPr>
            </w:pPr>
            <w:r w:rsidRPr="00EE22C3">
              <w:rPr>
                <w:rFonts w:cs="Arial"/>
                <w:i w:val="0"/>
                <w:iCs/>
                <w:lang w:val="es-BO"/>
              </w:rPr>
              <w:t>09/1985</w:t>
            </w:r>
          </w:p>
        </w:tc>
        <w:tc>
          <w:tcPr>
            <w:tcW w:w="987" w:type="dxa"/>
          </w:tcPr>
          <w:p w:rsidR="00EE22C3" w:rsidRPr="00EE22C3" w:rsidRDefault="00EE22C3" w:rsidP="009958CF">
            <w:pPr>
              <w:rPr>
                <w:rFonts w:cs="Arial"/>
                <w:i w:val="0"/>
                <w:iCs/>
                <w:lang w:val="es-BO"/>
              </w:rPr>
            </w:pPr>
            <w:r w:rsidRPr="00EE22C3">
              <w:rPr>
                <w:rFonts w:cs="Arial"/>
                <w:i w:val="0"/>
                <w:iCs/>
                <w:lang w:val="es-BO"/>
              </w:rPr>
              <w:t>12/1989</w:t>
            </w:r>
          </w:p>
        </w:tc>
      </w:tr>
      <w:tr w:rsidR="00EE22C3" w:rsidTr="00EE22C3">
        <w:tc>
          <w:tcPr>
            <w:tcW w:w="3256" w:type="dxa"/>
          </w:tcPr>
          <w:p w:rsidR="00EE22C3" w:rsidRPr="00EE22C3" w:rsidRDefault="00EE22C3" w:rsidP="00EE22C3">
            <w:pPr>
              <w:rPr>
                <w:rFonts w:cs="Arial"/>
                <w:i w:val="0"/>
                <w:iCs/>
                <w:lang w:val="es-BO"/>
              </w:rPr>
            </w:pPr>
            <w:r w:rsidRPr="00EE22C3">
              <w:rPr>
                <w:rFonts w:cs="Arial"/>
                <w:i w:val="0"/>
                <w:iCs/>
                <w:lang w:val="es-BO"/>
              </w:rPr>
              <w:t>Bachiller en Ciencias</w:t>
            </w:r>
          </w:p>
          <w:p w:rsidR="00EE22C3" w:rsidRPr="00EE22C3" w:rsidRDefault="00EE22C3" w:rsidP="00EE22C3">
            <w:pPr>
              <w:rPr>
                <w:rFonts w:cs="Arial"/>
                <w:i w:val="0"/>
                <w:iCs/>
                <w:lang w:val="es-BO"/>
              </w:rPr>
            </w:pPr>
            <w:r w:rsidRPr="00EE22C3">
              <w:rPr>
                <w:rFonts w:cs="Arial"/>
                <w:i w:val="0"/>
                <w:iCs/>
                <w:lang w:val="es-BO"/>
              </w:rPr>
              <w:t>Promedio:15.06/20.00</w:t>
            </w:r>
          </w:p>
        </w:tc>
        <w:tc>
          <w:tcPr>
            <w:tcW w:w="4394" w:type="dxa"/>
          </w:tcPr>
          <w:p w:rsidR="00EE22C3" w:rsidRPr="00EE22C3" w:rsidRDefault="00EE22C3" w:rsidP="009958CF">
            <w:pPr>
              <w:rPr>
                <w:rFonts w:cs="Arial"/>
                <w:i w:val="0"/>
                <w:iCs/>
                <w:lang w:val="es-BO"/>
              </w:rPr>
            </w:pPr>
            <w:r w:rsidRPr="00EE22C3">
              <w:rPr>
                <w:rFonts w:cs="Arial"/>
                <w:i w:val="0"/>
                <w:iCs/>
                <w:lang w:val="es-BO"/>
              </w:rPr>
              <w:t>Ciclo Diversificado Agustín Codazzi</w:t>
            </w:r>
          </w:p>
          <w:p w:rsidR="00EE22C3" w:rsidRPr="00EE22C3" w:rsidRDefault="00EE22C3" w:rsidP="009958CF">
            <w:pPr>
              <w:rPr>
                <w:rFonts w:cs="Arial"/>
                <w:i w:val="0"/>
                <w:iCs/>
                <w:lang w:val="es-BO"/>
              </w:rPr>
            </w:pPr>
            <w:r w:rsidRPr="00EE22C3">
              <w:rPr>
                <w:rFonts w:cs="Arial"/>
                <w:i w:val="0"/>
                <w:iCs/>
                <w:lang w:val="es-BO"/>
              </w:rPr>
              <w:t>Maracay – Edo Aragua Venezuela</w:t>
            </w:r>
            <w:r w:rsidRPr="00EE22C3">
              <w:rPr>
                <w:rFonts w:cs="Arial"/>
                <w:i w:val="0"/>
                <w:iCs/>
                <w:lang w:val="es-BO"/>
              </w:rPr>
              <w:tab/>
            </w:r>
          </w:p>
        </w:tc>
        <w:tc>
          <w:tcPr>
            <w:tcW w:w="992" w:type="dxa"/>
          </w:tcPr>
          <w:p w:rsidR="00EE22C3" w:rsidRPr="00EE22C3" w:rsidRDefault="00EE22C3" w:rsidP="009958CF">
            <w:pPr>
              <w:rPr>
                <w:rFonts w:cs="Arial"/>
                <w:i w:val="0"/>
                <w:iCs/>
                <w:lang w:val="es-BO"/>
              </w:rPr>
            </w:pPr>
            <w:r w:rsidRPr="00EE22C3">
              <w:rPr>
                <w:rFonts w:cs="Arial"/>
                <w:i w:val="0"/>
                <w:iCs/>
                <w:lang w:val="es-BO"/>
              </w:rPr>
              <w:t>09/1983</w:t>
            </w:r>
          </w:p>
        </w:tc>
        <w:tc>
          <w:tcPr>
            <w:tcW w:w="987" w:type="dxa"/>
          </w:tcPr>
          <w:p w:rsidR="00EE22C3" w:rsidRPr="00EE22C3" w:rsidRDefault="00EE22C3" w:rsidP="009958CF">
            <w:pPr>
              <w:rPr>
                <w:rFonts w:cs="Arial"/>
                <w:i w:val="0"/>
                <w:iCs/>
                <w:lang w:val="es-BO"/>
              </w:rPr>
            </w:pPr>
            <w:r w:rsidRPr="00EE22C3">
              <w:rPr>
                <w:rFonts w:cs="Arial"/>
                <w:i w:val="0"/>
                <w:iCs/>
                <w:lang w:val="es-BO"/>
              </w:rPr>
              <w:t>07/1985</w:t>
            </w:r>
          </w:p>
        </w:tc>
      </w:tr>
    </w:tbl>
    <w:p w:rsidR="009958CF" w:rsidRDefault="009958CF" w:rsidP="009958CF">
      <w:pPr>
        <w:rPr>
          <w:rFonts w:ascii="Arial" w:hAnsi="Arial" w:cs="Arial"/>
          <w:i/>
          <w:iCs/>
          <w:lang w:val="es-BO"/>
        </w:rPr>
      </w:pPr>
    </w:p>
    <w:p w:rsidR="009958CF" w:rsidRPr="00EE22C3" w:rsidRDefault="00A04A69" w:rsidP="00EE22C3">
      <w:pPr>
        <w:jc w:val="center"/>
        <w:rPr>
          <w:rFonts w:ascii="Arial" w:hAnsi="Arial" w:cs="Arial"/>
          <w:lang w:val="es-BO"/>
        </w:rPr>
      </w:pPr>
      <w:r>
        <w:rPr>
          <w:rFonts w:ascii="Arial" w:hAnsi="Arial" w:cs="Arial"/>
          <w:iCs/>
          <w:lang w:val="es-BO"/>
        </w:rPr>
        <w:t>Otros: 75 cursos x 1.439</w:t>
      </w:r>
      <w:r w:rsidR="009958CF" w:rsidRPr="00EE22C3">
        <w:rPr>
          <w:rFonts w:ascii="Arial" w:hAnsi="Arial" w:cs="Arial"/>
          <w:iCs/>
          <w:lang w:val="es-BO"/>
        </w:rPr>
        <w:t xml:space="preserve"> horas de entrenamiento.</w:t>
      </w:r>
    </w:p>
    <w:p w:rsidR="00A9418D" w:rsidRPr="00A9418D" w:rsidRDefault="00A9418D" w:rsidP="00A9418D">
      <w:pPr>
        <w:ind w:left="-709"/>
        <w:jc w:val="both"/>
        <w:rPr>
          <w:rFonts w:ascii="Arial" w:hAnsi="Arial" w:cs="Arial"/>
        </w:rPr>
      </w:pPr>
    </w:p>
    <w:p w:rsidR="00A9418D" w:rsidRPr="00A9418D" w:rsidRDefault="00A9418D" w:rsidP="00A9418D">
      <w:pPr>
        <w:ind w:left="142"/>
        <w:jc w:val="both"/>
        <w:rPr>
          <w:rFonts w:ascii="Arial" w:hAnsi="Arial" w:cs="Arial"/>
          <w:b/>
        </w:rPr>
      </w:pPr>
      <w:r w:rsidRPr="00A9418D">
        <w:rPr>
          <w:rFonts w:ascii="Arial" w:hAnsi="Arial" w:cs="Arial"/>
          <w:b/>
        </w:rPr>
        <w:t>EXPERIENCIA PROFESIONAL. Últimos cinco (05) años.</w:t>
      </w:r>
    </w:p>
    <w:p w:rsidR="00DF62AE" w:rsidRPr="00DF62AE" w:rsidRDefault="003A04AF" w:rsidP="00DF62AE">
      <w:pPr>
        <w:ind w:left="142"/>
        <w:jc w:val="both"/>
        <w:rPr>
          <w:rFonts w:ascii="Arial" w:hAnsi="Arial" w:cs="Arial"/>
          <w:b/>
          <w:lang w:val="es-BO"/>
        </w:rPr>
      </w:pPr>
      <w:r>
        <w:rPr>
          <w:rFonts w:ascii="Arial" w:hAnsi="Arial" w:cs="Arial"/>
          <w:b/>
          <w:lang w:val="es-BO"/>
        </w:rPr>
        <w:t>ENERO</w:t>
      </w:r>
      <w:r w:rsidR="00DF62AE" w:rsidRPr="00DF62AE">
        <w:rPr>
          <w:rFonts w:ascii="Arial" w:hAnsi="Arial" w:cs="Arial"/>
          <w:b/>
          <w:lang w:val="es-BO"/>
        </w:rPr>
        <w:t xml:space="preserve"> 2016 – ACTUAL</w:t>
      </w:r>
    </w:p>
    <w:p w:rsidR="00DF62AE" w:rsidRDefault="00201AD7" w:rsidP="00DF62AE">
      <w:pPr>
        <w:ind w:left="142"/>
        <w:jc w:val="both"/>
        <w:rPr>
          <w:rFonts w:ascii="Arial" w:hAnsi="Arial" w:cs="Arial"/>
          <w:b/>
          <w:lang w:val="es-BO"/>
        </w:rPr>
      </w:pPr>
      <w:r>
        <w:rPr>
          <w:rFonts w:ascii="Arial" w:hAnsi="Arial" w:cs="Arial"/>
          <w:b/>
          <w:lang w:val="es-BO"/>
        </w:rPr>
        <w:t>CMN BOLIVIA SRL, Gerente de Proyecto</w:t>
      </w:r>
      <w:r w:rsidR="00DF62AE">
        <w:rPr>
          <w:rFonts w:ascii="Arial" w:hAnsi="Arial" w:cs="Arial"/>
          <w:b/>
          <w:lang w:val="es-BO"/>
        </w:rPr>
        <w:t>.</w:t>
      </w:r>
    </w:p>
    <w:p w:rsidR="00DF62AE" w:rsidRDefault="00DF62AE" w:rsidP="00DF62AE">
      <w:pPr>
        <w:ind w:left="142"/>
        <w:jc w:val="both"/>
        <w:rPr>
          <w:rFonts w:ascii="Arial" w:hAnsi="Arial" w:cs="Arial"/>
          <w:lang w:val="es-BO"/>
        </w:rPr>
      </w:pPr>
      <w:r w:rsidRPr="00DF62AE">
        <w:rPr>
          <w:rFonts w:ascii="Arial" w:hAnsi="Arial" w:cs="Arial"/>
          <w:lang w:val="es-BO"/>
        </w:rPr>
        <w:t xml:space="preserve">Empresa Boliviana con sede en España y Portugal subcontratista de Sacyr en distintas áreas del sector ingeniería y construcción. Reportando al dueño </w:t>
      </w:r>
      <w:r>
        <w:rPr>
          <w:rFonts w:ascii="Arial" w:hAnsi="Arial" w:cs="Arial"/>
          <w:lang w:val="es-BO"/>
        </w:rPr>
        <w:t>directamente G</w:t>
      </w:r>
      <w:r w:rsidRPr="00DF62AE">
        <w:rPr>
          <w:rFonts w:ascii="Arial" w:hAnsi="Arial" w:cs="Arial"/>
          <w:lang w:val="es-BO"/>
        </w:rPr>
        <w:t>erenciando Lotes asignados d</w:t>
      </w:r>
      <w:r>
        <w:rPr>
          <w:rFonts w:ascii="Arial" w:hAnsi="Arial" w:cs="Arial"/>
          <w:lang w:val="es-BO"/>
        </w:rPr>
        <w:t>e obras mecánicas y estructura</w:t>
      </w:r>
      <w:r w:rsidRPr="00DF62AE">
        <w:rPr>
          <w:rFonts w:ascii="Arial" w:hAnsi="Arial" w:cs="Arial"/>
          <w:lang w:val="es-BO"/>
        </w:rPr>
        <w:t>s, supervisando ingenieros bolivianos, mexicanos, españoles y venezolanos. Personal directo (300).</w:t>
      </w:r>
      <w:r w:rsidR="007A316C">
        <w:rPr>
          <w:rFonts w:ascii="Arial" w:hAnsi="Arial" w:cs="Arial"/>
          <w:lang w:val="es-BO"/>
        </w:rPr>
        <w:t xml:space="preserve"> </w:t>
      </w:r>
    </w:p>
    <w:p w:rsidR="00BF63C2" w:rsidRPr="00A9418D" w:rsidRDefault="00BF63C2" w:rsidP="00BF63C2">
      <w:pPr>
        <w:ind w:left="142"/>
        <w:jc w:val="both"/>
        <w:rPr>
          <w:rFonts w:ascii="Arial" w:hAnsi="Arial" w:cs="Arial"/>
        </w:rPr>
      </w:pPr>
      <w:r w:rsidRPr="00A9418D">
        <w:rPr>
          <w:rFonts w:ascii="Arial" w:hAnsi="Arial" w:cs="Arial"/>
        </w:rPr>
        <w:t>Responsabilidades/Logros:</w:t>
      </w:r>
    </w:p>
    <w:p w:rsidR="00DF62AE" w:rsidRPr="00DF62AE" w:rsidRDefault="003B2BE0" w:rsidP="00DF62AE">
      <w:pPr>
        <w:ind w:left="142"/>
        <w:jc w:val="both"/>
        <w:rPr>
          <w:rFonts w:ascii="Arial" w:hAnsi="Arial" w:cs="Arial"/>
          <w:lang w:val="es-BO"/>
        </w:rPr>
      </w:pPr>
      <w:r>
        <w:rPr>
          <w:rFonts w:ascii="Arial" w:hAnsi="Arial" w:cs="Arial"/>
        </w:rPr>
        <w:t>I</w:t>
      </w:r>
      <w:r w:rsidRPr="003B2BE0">
        <w:rPr>
          <w:rFonts w:ascii="Arial" w:hAnsi="Arial" w:cs="Arial"/>
          <w:lang w:val="es-BO"/>
        </w:rPr>
        <w:t>nspección, movilización, instalación, montaje y pruebas de 1.588,970 Tons en 192.070 elementos de Estructuras Metálicas y  2.851,50 Tons de Equipos Mecánicos   relacionados con 125 equipos principales entre los que se encuentran bandas de transporte, Molino Vertical, Separadores, Ciclones, Chimeneas, Tolvas, Filtros de Procesos, Conductos de Tuberías, Juntas de Expansión, Válvulas, Ventiladores, Rotativas, Aerodeslizadores, Chutes y Resbaladeras</w:t>
      </w:r>
      <w:r w:rsidR="00DF62AE" w:rsidRPr="00DF62AE">
        <w:rPr>
          <w:rFonts w:ascii="Arial" w:hAnsi="Arial" w:cs="Arial"/>
          <w:lang w:val="es-BO"/>
        </w:rPr>
        <w:t>.</w:t>
      </w:r>
      <w:r w:rsidR="000B0EB3" w:rsidRPr="000B0EB3">
        <w:rPr>
          <w:rFonts w:ascii="Arial" w:hAnsi="Arial" w:cs="Arial"/>
          <w:lang w:val="es-BO"/>
        </w:rPr>
        <w:t xml:space="preserve"> </w:t>
      </w:r>
      <w:r w:rsidR="000B0EB3">
        <w:rPr>
          <w:rFonts w:ascii="Arial" w:hAnsi="Arial" w:cs="Arial"/>
          <w:lang w:val="es-BO"/>
        </w:rPr>
        <w:t>200 MMUSD.</w:t>
      </w:r>
    </w:p>
    <w:p w:rsidR="00A9418D" w:rsidRPr="00A9418D" w:rsidRDefault="00A9418D" w:rsidP="00A9418D">
      <w:pPr>
        <w:ind w:left="142"/>
        <w:jc w:val="both"/>
        <w:rPr>
          <w:rFonts w:ascii="Arial" w:hAnsi="Arial" w:cs="Arial"/>
        </w:rPr>
      </w:pPr>
    </w:p>
    <w:p w:rsidR="00A9418D" w:rsidRPr="00DF62AE" w:rsidRDefault="003A04AF" w:rsidP="00A9418D">
      <w:pPr>
        <w:ind w:left="142"/>
        <w:jc w:val="both"/>
        <w:rPr>
          <w:rFonts w:ascii="Arial" w:hAnsi="Arial" w:cs="Arial"/>
          <w:b/>
          <w:lang w:val="es-BO"/>
        </w:rPr>
      </w:pPr>
      <w:r>
        <w:rPr>
          <w:rFonts w:ascii="Arial" w:hAnsi="Arial" w:cs="Arial"/>
          <w:b/>
          <w:lang w:val="es-BO"/>
        </w:rPr>
        <w:t xml:space="preserve">JULIO 2014 – DICIEMBRE </w:t>
      </w:r>
      <w:r w:rsidR="00477C60">
        <w:rPr>
          <w:rFonts w:ascii="Arial" w:hAnsi="Arial" w:cs="Arial"/>
          <w:b/>
          <w:lang w:val="es-BO"/>
        </w:rPr>
        <w:t>2015</w:t>
      </w:r>
    </w:p>
    <w:p w:rsidR="00A9418D" w:rsidRPr="00BF63C2" w:rsidRDefault="00A9418D" w:rsidP="00A9418D">
      <w:pPr>
        <w:ind w:left="142"/>
        <w:jc w:val="both"/>
        <w:rPr>
          <w:rFonts w:ascii="Arial" w:hAnsi="Arial" w:cs="Arial"/>
          <w:b/>
          <w:lang w:val="en-US"/>
        </w:rPr>
      </w:pPr>
      <w:r w:rsidRPr="00BF63C2">
        <w:rPr>
          <w:rFonts w:ascii="Arial" w:hAnsi="Arial" w:cs="Arial"/>
          <w:b/>
          <w:lang w:val="en-US"/>
        </w:rPr>
        <w:t>SK ENGINEERING AND CONSTRUCTION</w:t>
      </w:r>
      <w:r w:rsidR="009609AC" w:rsidRPr="00BF63C2">
        <w:rPr>
          <w:rFonts w:ascii="Arial" w:hAnsi="Arial" w:cs="Arial"/>
          <w:b/>
          <w:lang w:val="en-US"/>
        </w:rPr>
        <w:t xml:space="preserve"> LTD</w:t>
      </w:r>
      <w:r w:rsidR="00DF62AE" w:rsidRPr="00BF63C2">
        <w:rPr>
          <w:rFonts w:ascii="Arial" w:hAnsi="Arial" w:cs="Arial"/>
          <w:b/>
          <w:lang w:val="en-US"/>
        </w:rPr>
        <w:t>, Supervisor</w:t>
      </w:r>
      <w:r w:rsidRPr="00BF63C2">
        <w:rPr>
          <w:rFonts w:ascii="Arial" w:hAnsi="Arial" w:cs="Arial"/>
          <w:b/>
          <w:lang w:val="en-US"/>
        </w:rPr>
        <w:t xml:space="preserve"> Mecánico.</w:t>
      </w:r>
    </w:p>
    <w:p w:rsidR="00A9418D" w:rsidRPr="00A9418D" w:rsidRDefault="00A9418D" w:rsidP="00A9418D">
      <w:pPr>
        <w:ind w:left="142"/>
        <w:jc w:val="both"/>
        <w:rPr>
          <w:rFonts w:ascii="Arial" w:hAnsi="Arial" w:cs="Arial"/>
        </w:rPr>
      </w:pPr>
      <w:r w:rsidRPr="00A9418D">
        <w:rPr>
          <w:rFonts w:ascii="Arial" w:hAnsi="Arial" w:cs="Arial"/>
        </w:rPr>
        <w:t xml:space="preserve">Empresa Coreana con capacidad de gestión en diferentes áreas de la construcción, incluye infraestructura, vivienda, plantas de petróleo y gas, incineradores ecológicos y plantas de energía nuclear. Reportando al Gerente Mecánico Fase I, supervisando ingenieros ecuatorianos y coreanos directamente, Sub contratistas/consultoras (120).  </w:t>
      </w:r>
    </w:p>
    <w:p w:rsidR="00A9418D" w:rsidRPr="00A9418D" w:rsidRDefault="00A9418D" w:rsidP="00A9418D">
      <w:pPr>
        <w:ind w:left="142"/>
        <w:jc w:val="both"/>
        <w:rPr>
          <w:rFonts w:ascii="Arial" w:hAnsi="Arial" w:cs="Arial"/>
        </w:rPr>
      </w:pPr>
      <w:r w:rsidRPr="00A9418D">
        <w:rPr>
          <w:rFonts w:ascii="Arial" w:hAnsi="Arial" w:cs="Arial"/>
        </w:rPr>
        <w:t>Responsabilidades/Logros:</w:t>
      </w:r>
    </w:p>
    <w:p w:rsidR="00A9418D" w:rsidRPr="00A9418D" w:rsidRDefault="00A9418D" w:rsidP="00A9418D">
      <w:pPr>
        <w:ind w:left="142"/>
        <w:jc w:val="both"/>
        <w:rPr>
          <w:rFonts w:ascii="Arial" w:hAnsi="Arial" w:cs="Arial"/>
        </w:rPr>
      </w:pPr>
      <w:r w:rsidRPr="00A9418D">
        <w:rPr>
          <w:rFonts w:ascii="Arial" w:hAnsi="Arial" w:cs="Arial"/>
        </w:rPr>
        <w:t>Ingeniería y construcción de equipos para la modernización de la planta de FCC en la Refinería de Esmeraldas en Ecuador. Realizados los métodos de trabajo y supervisión completa de contratistas y proveedores de equipos (bombas, compresores, ventiladores, intercambiadores de calor, reactor, regenerador, refractarios y tuberías). 1.850 MMUSD.</w:t>
      </w:r>
    </w:p>
    <w:p w:rsidR="00A9418D" w:rsidRPr="00A9418D" w:rsidRDefault="00A9418D" w:rsidP="00A9418D">
      <w:pPr>
        <w:ind w:left="142"/>
        <w:jc w:val="both"/>
        <w:rPr>
          <w:rFonts w:ascii="Arial" w:hAnsi="Arial" w:cs="Arial"/>
        </w:rPr>
      </w:pPr>
    </w:p>
    <w:p w:rsidR="00A9418D" w:rsidRPr="00A9418D" w:rsidRDefault="00A9418D" w:rsidP="00A9418D">
      <w:pPr>
        <w:ind w:left="142"/>
        <w:jc w:val="both"/>
        <w:rPr>
          <w:rFonts w:ascii="Arial" w:hAnsi="Arial" w:cs="Arial"/>
          <w:b/>
        </w:rPr>
      </w:pPr>
      <w:r w:rsidRPr="00A9418D">
        <w:rPr>
          <w:rFonts w:ascii="Arial" w:hAnsi="Arial" w:cs="Arial"/>
          <w:b/>
        </w:rPr>
        <w:t>ENERO 2014 – JUNIO 2014</w:t>
      </w:r>
    </w:p>
    <w:p w:rsidR="00A9418D" w:rsidRPr="00A9418D" w:rsidRDefault="00A9418D" w:rsidP="00A9418D">
      <w:pPr>
        <w:ind w:left="142"/>
        <w:jc w:val="both"/>
        <w:rPr>
          <w:rFonts w:ascii="Arial" w:hAnsi="Arial" w:cs="Arial"/>
          <w:b/>
        </w:rPr>
      </w:pPr>
      <w:r w:rsidRPr="00A9418D">
        <w:rPr>
          <w:rFonts w:ascii="Arial" w:hAnsi="Arial" w:cs="Arial"/>
          <w:b/>
        </w:rPr>
        <w:t>SERVICIOS MULTIPLES CRISTO DE JOSE, Gerente de Proyecto.</w:t>
      </w:r>
    </w:p>
    <w:p w:rsidR="00A9418D" w:rsidRPr="00A9418D" w:rsidRDefault="00A9418D" w:rsidP="00A9418D">
      <w:pPr>
        <w:ind w:left="142"/>
        <w:jc w:val="both"/>
        <w:rPr>
          <w:rFonts w:ascii="Arial" w:hAnsi="Arial" w:cs="Arial"/>
        </w:rPr>
      </w:pPr>
      <w:r w:rsidRPr="00A9418D">
        <w:rPr>
          <w:rFonts w:ascii="Arial" w:hAnsi="Arial" w:cs="Arial"/>
        </w:rPr>
        <w:t>Empresa venezolana con experiencia técnica y capacidad en proyectos en el área de minería dedicada en un 80% a la Industria Cementera. Reportando al Director de la Empresa, supervisando todo el Staff del Proyecto (350), Sub contratistas/consultoras (60).</w:t>
      </w:r>
    </w:p>
    <w:p w:rsidR="00A9418D" w:rsidRPr="00A9418D" w:rsidRDefault="00A9418D" w:rsidP="00A9418D">
      <w:pPr>
        <w:ind w:left="142"/>
        <w:jc w:val="both"/>
        <w:rPr>
          <w:rFonts w:ascii="Arial" w:hAnsi="Arial" w:cs="Arial"/>
        </w:rPr>
      </w:pPr>
      <w:r w:rsidRPr="00A9418D">
        <w:rPr>
          <w:rFonts w:ascii="Arial" w:hAnsi="Arial" w:cs="Arial"/>
        </w:rPr>
        <w:t>Responsabilidades/Logros:</w:t>
      </w:r>
    </w:p>
    <w:p w:rsidR="00A9418D" w:rsidRDefault="00A9418D" w:rsidP="00A9418D">
      <w:pPr>
        <w:ind w:left="142"/>
        <w:jc w:val="both"/>
        <w:rPr>
          <w:rFonts w:ascii="Arial" w:hAnsi="Arial" w:cs="Arial"/>
        </w:rPr>
      </w:pPr>
      <w:r w:rsidRPr="00A9418D">
        <w:rPr>
          <w:rFonts w:ascii="Arial" w:hAnsi="Arial" w:cs="Arial"/>
        </w:rPr>
        <w:t>Construcción de proyecto de ampliación de capacidad de molienda en la fábrica de cementos de Cumarebo Estado Falcón Venezuela dentro de la Parada Total del Complejo. Ingeniería de detalles y gerencia de construcción de tuberías, trituradores,</w:t>
      </w:r>
      <w:r w:rsidR="00A84B1F">
        <w:rPr>
          <w:rFonts w:ascii="Arial" w:hAnsi="Arial" w:cs="Arial"/>
        </w:rPr>
        <w:t xml:space="preserve"> molinos,</w:t>
      </w:r>
      <w:r w:rsidRPr="00A9418D">
        <w:rPr>
          <w:rFonts w:ascii="Arial" w:hAnsi="Arial" w:cs="Arial"/>
        </w:rPr>
        <w:t xml:space="preserve"> sistemas de ventilación, transportes de material, sistemas de filtrado, estructuras metálicas y ducterías. 400 MMUSD.</w:t>
      </w:r>
    </w:p>
    <w:p w:rsidR="00CA340F" w:rsidRDefault="00CA340F" w:rsidP="00A9418D">
      <w:pPr>
        <w:ind w:left="142"/>
        <w:jc w:val="both"/>
        <w:rPr>
          <w:rFonts w:ascii="Arial" w:hAnsi="Arial" w:cs="Arial"/>
        </w:rPr>
      </w:pPr>
    </w:p>
    <w:p w:rsidR="00CA340F" w:rsidRDefault="00CA340F" w:rsidP="00A9418D">
      <w:pPr>
        <w:ind w:left="142"/>
        <w:jc w:val="both"/>
        <w:rPr>
          <w:rFonts w:ascii="Arial" w:hAnsi="Arial" w:cs="Arial"/>
        </w:rPr>
      </w:pPr>
    </w:p>
    <w:p w:rsidR="00CA340F" w:rsidRPr="00A9418D" w:rsidRDefault="00CA340F" w:rsidP="00A9418D">
      <w:pPr>
        <w:ind w:left="142"/>
        <w:jc w:val="both"/>
        <w:rPr>
          <w:rFonts w:ascii="Arial" w:hAnsi="Arial" w:cs="Arial"/>
        </w:rPr>
      </w:pPr>
    </w:p>
    <w:p w:rsidR="00A9418D" w:rsidRPr="00A9418D" w:rsidRDefault="00A9418D" w:rsidP="00A9418D">
      <w:pPr>
        <w:ind w:left="142"/>
        <w:jc w:val="both"/>
        <w:rPr>
          <w:rFonts w:ascii="Arial" w:hAnsi="Arial" w:cs="Arial"/>
        </w:rPr>
      </w:pPr>
    </w:p>
    <w:p w:rsidR="00CA340F" w:rsidRPr="00A9418D" w:rsidRDefault="00CA340F" w:rsidP="00CA340F">
      <w:pPr>
        <w:ind w:left="142"/>
        <w:jc w:val="both"/>
        <w:rPr>
          <w:rFonts w:ascii="Arial" w:hAnsi="Arial" w:cs="Arial"/>
          <w:b/>
        </w:rPr>
      </w:pPr>
      <w:r w:rsidRPr="00A9418D">
        <w:rPr>
          <w:rFonts w:ascii="Arial" w:hAnsi="Arial" w:cs="Arial"/>
          <w:b/>
        </w:rPr>
        <w:t>EXPERIENCIA</w:t>
      </w:r>
      <w:r>
        <w:rPr>
          <w:rFonts w:ascii="Arial" w:hAnsi="Arial" w:cs="Arial"/>
          <w:b/>
        </w:rPr>
        <w:t>S</w:t>
      </w:r>
      <w:r w:rsidRPr="00A9418D">
        <w:rPr>
          <w:rFonts w:ascii="Arial" w:hAnsi="Arial" w:cs="Arial"/>
          <w:b/>
        </w:rPr>
        <w:t xml:space="preserve"> RELEVANTE</w:t>
      </w:r>
      <w:r>
        <w:rPr>
          <w:rFonts w:ascii="Arial" w:hAnsi="Arial" w:cs="Arial"/>
          <w:b/>
        </w:rPr>
        <w:t>S</w:t>
      </w:r>
      <w:r w:rsidRPr="00A9418D">
        <w:rPr>
          <w:rFonts w:ascii="Arial" w:hAnsi="Arial" w:cs="Arial"/>
          <w:b/>
        </w:rPr>
        <w:t xml:space="preserve"> ANTERIOR</w:t>
      </w:r>
      <w:r>
        <w:rPr>
          <w:rFonts w:ascii="Arial" w:hAnsi="Arial" w:cs="Arial"/>
          <w:b/>
        </w:rPr>
        <w:t>ES</w:t>
      </w:r>
      <w:r w:rsidRPr="00A9418D">
        <w:rPr>
          <w:rFonts w:ascii="Arial" w:hAnsi="Arial" w:cs="Arial"/>
          <w:b/>
        </w:rPr>
        <w:t xml:space="preserve">:  </w:t>
      </w:r>
    </w:p>
    <w:p w:rsidR="00CA340F" w:rsidRDefault="00CA340F" w:rsidP="00A9418D">
      <w:pPr>
        <w:ind w:left="142"/>
        <w:jc w:val="both"/>
        <w:rPr>
          <w:rFonts w:ascii="Arial" w:hAnsi="Arial" w:cs="Arial"/>
          <w:b/>
        </w:rPr>
      </w:pPr>
    </w:p>
    <w:p w:rsidR="00A9418D" w:rsidRPr="00A9418D" w:rsidRDefault="00A9418D" w:rsidP="00A9418D">
      <w:pPr>
        <w:ind w:left="142"/>
        <w:jc w:val="both"/>
        <w:rPr>
          <w:rFonts w:ascii="Arial" w:hAnsi="Arial" w:cs="Arial"/>
          <w:b/>
        </w:rPr>
      </w:pPr>
      <w:r w:rsidRPr="00A9418D">
        <w:rPr>
          <w:rFonts w:ascii="Arial" w:hAnsi="Arial" w:cs="Arial"/>
          <w:b/>
        </w:rPr>
        <w:t>NOVIEMBRE 2011 – AGOSTO 2013</w:t>
      </w:r>
    </w:p>
    <w:p w:rsidR="00A9418D" w:rsidRPr="00A9418D" w:rsidRDefault="00A9418D" w:rsidP="00A9418D">
      <w:pPr>
        <w:ind w:left="142"/>
        <w:jc w:val="both"/>
        <w:rPr>
          <w:rFonts w:ascii="Arial" w:hAnsi="Arial" w:cs="Arial"/>
          <w:b/>
        </w:rPr>
      </w:pPr>
      <w:r w:rsidRPr="00A9418D">
        <w:rPr>
          <w:rFonts w:ascii="Arial" w:hAnsi="Arial" w:cs="Arial"/>
          <w:b/>
        </w:rPr>
        <w:t>AMCOR RIGID PLASTICS DE VENEZUELA S.A. Gerente de Proyecto.</w:t>
      </w:r>
    </w:p>
    <w:p w:rsidR="00A9418D" w:rsidRPr="00A9418D" w:rsidRDefault="00A9418D" w:rsidP="00A9418D">
      <w:pPr>
        <w:ind w:left="142"/>
        <w:jc w:val="both"/>
        <w:rPr>
          <w:rFonts w:ascii="Arial" w:hAnsi="Arial" w:cs="Arial"/>
        </w:rPr>
      </w:pPr>
      <w:r w:rsidRPr="00A9418D">
        <w:rPr>
          <w:rFonts w:ascii="Arial" w:hAnsi="Arial" w:cs="Arial"/>
        </w:rPr>
        <w:t>Empresa Transnacional Australiana de manufactura de recipientes plásticos dedicada en 90% a Empresas Polar, Ventas anuales 240 mmusd, 500 empleados, Planta principal en Valencia con seis (06) sucursales en Valencia, Acarigua, Caucagua, Caracas, Los Teques y Turmero. Reportando al Director de Operaciones, supervisando ingenieros de distintas especialidades, Contratistas/consultoras (80).</w:t>
      </w:r>
    </w:p>
    <w:p w:rsidR="00A9418D" w:rsidRPr="00A9418D" w:rsidRDefault="00A9418D" w:rsidP="00A9418D">
      <w:pPr>
        <w:ind w:left="142"/>
        <w:jc w:val="both"/>
        <w:rPr>
          <w:rFonts w:ascii="Arial" w:hAnsi="Arial" w:cs="Arial"/>
        </w:rPr>
      </w:pPr>
      <w:r w:rsidRPr="00A9418D">
        <w:rPr>
          <w:rFonts w:ascii="Arial" w:hAnsi="Arial" w:cs="Arial"/>
        </w:rPr>
        <w:t>Responsabilidades/Logros:</w:t>
      </w:r>
      <w:r w:rsidRPr="00A9418D">
        <w:rPr>
          <w:rFonts w:ascii="Arial" w:hAnsi="Arial" w:cs="Arial"/>
        </w:rPr>
        <w:tab/>
      </w:r>
    </w:p>
    <w:p w:rsidR="00A9418D" w:rsidRPr="00EE22C3" w:rsidRDefault="00A9418D" w:rsidP="00EE22C3">
      <w:pPr>
        <w:pStyle w:val="Prrafodelista"/>
        <w:numPr>
          <w:ilvl w:val="0"/>
          <w:numId w:val="16"/>
        </w:numPr>
        <w:jc w:val="both"/>
        <w:rPr>
          <w:rFonts w:ascii="Arial" w:hAnsi="Arial" w:cs="Arial"/>
        </w:rPr>
      </w:pPr>
      <w:r w:rsidRPr="00EE22C3">
        <w:rPr>
          <w:rFonts w:ascii="Arial" w:hAnsi="Arial" w:cs="Arial"/>
        </w:rPr>
        <w:t>Desarrollo de ingeniería, contratación y construcción de Proyectos en costo óptimo, tiempo record y cero accidentes.</w:t>
      </w:r>
    </w:p>
    <w:p w:rsidR="00A9418D" w:rsidRPr="00EE22C3" w:rsidRDefault="00A9418D" w:rsidP="00EE22C3">
      <w:pPr>
        <w:pStyle w:val="Prrafodelista"/>
        <w:numPr>
          <w:ilvl w:val="0"/>
          <w:numId w:val="16"/>
        </w:numPr>
        <w:jc w:val="both"/>
        <w:rPr>
          <w:rFonts w:ascii="Arial" w:hAnsi="Arial" w:cs="Arial"/>
        </w:rPr>
      </w:pPr>
      <w:r w:rsidRPr="00EE22C3">
        <w:rPr>
          <w:rFonts w:ascii="Arial" w:hAnsi="Arial" w:cs="Arial"/>
        </w:rPr>
        <w:t>Planta de envases plásticos de yogurt dentro del Complejo Pascual Andina.</w:t>
      </w:r>
    </w:p>
    <w:p w:rsidR="00A9418D" w:rsidRPr="00EE22C3" w:rsidRDefault="00A9418D" w:rsidP="00EE22C3">
      <w:pPr>
        <w:pStyle w:val="Prrafodelista"/>
        <w:numPr>
          <w:ilvl w:val="0"/>
          <w:numId w:val="16"/>
        </w:numPr>
        <w:jc w:val="both"/>
        <w:rPr>
          <w:rFonts w:ascii="Arial" w:hAnsi="Arial" w:cs="Arial"/>
        </w:rPr>
      </w:pPr>
      <w:r w:rsidRPr="00EE22C3">
        <w:rPr>
          <w:rFonts w:ascii="Arial" w:hAnsi="Arial" w:cs="Arial"/>
        </w:rPr>
        <w:t>Planta de Generación Eléctrica de 6,3 MW.</w:t>
      </w:r>
    </w:p>
    <w:p w:rsidR="00A9418D" w:rsidRPr="00EE22C3" w:rsidRDefault="00A9418D" w:rsidP="00EE22C3">
      <w:pPr>
        <w:pStyle w:val="Prrafodelista"/>
        <w:numPr>
          <w:ilvl w:val="0"/>
          <w:numId w:val="16"/>
        </w:numPr>
        <w:jc w:val="both"/>
        <w:rPr>
          <w:rFonts w:ascii="Arial" w:hAnsi="Arial" w:cs="Arial"/>
        </w:rPr>
      </w:pPr>
      <w:r w:rsidRPr="00EE22C3">
        <w:rPr>
          <w:rFonts w:ascii="Arial" w:hAnsi="Arial" w:cs="Arial"/>
        </w:rPr>
        <w:t>Infraestructura en onsite Los Teques. Sistema de elevación para paletizado manual. Mejoras sistemas contraincendios. Sistema de carga de resinas Novapet. Infraestructura en Valencia.Infraestructura en Los Cortijos y Caugagua.</w:t>
      </w:r>
    </w:p>
    <w:p w:rsidR="00A9418D" w:rsidRPr="00A9418D" w:rsidRDefault="00A9418D" w:rsidP="00A9418D">
      <w:pPr>
        <w:ind w:left="142"/>
        <w:jc w:val="both"/>
        <w:rPr>
          <w:rFonts w:ascii="Arial" w:hAnsi="Arial" w:cs="Arial"/>
        </w:rPr>
      </w:pPr>
    </w:p>
    <w:p w:rsidR="00A9418D" w:rsidRPr="00A9418D" w:rsidRDefault="00A9418D" w:rsidP="00A9418D">
      <w:pPr>
        <w:ind w:left="142"/>
        <w:jc w:val="both"/>
        <w:rPr>
          <w:rFonts w:ascii="Arial" w:hAnsi="Arial" w:cs="Arial"/>
        </w:rPr>
      </w:pPr>
      <w:r w:rsidRPr="00A9418D">
        <w:rPr>
          <w:rFonts w:ascii="Arial" w:hAnsi="Arial" w:cs="Arial"/>
          <w:b/>
        </w:rPr>
        <w:t>AÑOS 2004-2011</w:t>
      </w:r>
      <w:r w:rsidRPr="00A9418D">
        <w:rPr>
          <w:rFonts w:ascii="Arial" w:hAnsi="Arial" w:cs="Arial"/>
        </w:rPr>
        <w:t xml:space="preserve"> – Sector Industrias</w:t>
      </w:r>
      <w:r w:rsidR="00653704">
        <w:rPr>
          <w:rFonts w:ascii="Arial" w:hAnsi="Arial" w:cs="Arial"/>
        </w:rPr>
        <w:t xml:space="preserve"> y Cemento</w:t>
      </w:r>
      <w:r w:rsidRPr="00A9418D">
        <w:rPr>
          <w:rFonts w:ascii="Arial" w:hAnsi="Arial" w:cs="Arial"/>
        </w:rPr>
        <w:t>:  Jefé de Proyectos</w:t>
      </w:r>
    </w:p>
    <w:p w:rsidR="00A9418D" w:rsidRPr="00EE22C3" w:rsidRDefault="00A9418D" w:rsidP="00EE22C3">
      <w:pPr>
        <w:pStyle w:val="Prrafodelista"/>
        <w:numPr>
          <w:ilvl w:val="0"/>
          <w:numId w:val="17"/>
        </w:numPr>
        <w:jc w:val="both"/>
        <w:rPr>
          <w:rFonts w:ascii="Arial" w:hAnsi="Arial" w:cs="Arial"/>
        </w:rPr>
      </w:pPr>
      <w:r w:rsidRPr="00EE22C3">
        <w:rPr>
          <w:rFonts w:ascii="Arial" w:hAnsi="Arial" w:cs="Arial"/>
        </w:rPr>
        <w:t xml:space="preserve">PGA 13,8 MW en cinco (05) centros comerciales distintas ciudades para </w:t>
      </w:r>
      <w:r w:rsidR="00A84B1F" w:rsidRPr="00EE22C3">
        <w:rPr>
          <w:rFonts w:ascii="Arial" w:hAnsi="Arial" w:cs="Arial"/>
        </w:rPr>
        <w:t xml:space="preserve">Ingeniería Tántalo de </w:t>
      </w:r>
      <w:r w:rsidRPr="00EE22C3">
        <w:rPr>
          <w:rFonts w:ascii="Arial" w:hAnsi="Arial" w:cs="Arial"/>
        </w:rPr>
        <w:t>Beco Blohm.</w:t>
      </w:r>
    </w:p>
    <w:p w:rsidR="00A9418D" w:rsidRPr="00EE22C3" w:rsidRDefault="00A9418D" w:rsidP="00EE22C3">
      <w:pPr>
        <w:pStyle w:val="Prrafodelista"/>
        <w:numPr>
          <w:ilvl w:val="0"/>
          <w:numId w:val="17"/>
        </w:numPr>
        <w:jc w:val="both"/>
        <w:rPr>
          <w:rFonts w:ascii="Arial" w:hAnsi="Arial" w:cs="Arial"/>
        </w:rPr>
      </w:pPr>
      <w:r w:rsidRPr="00EE22C3">
        <w:rPr>
          <w:rFonts w:ascii="Arial" w:hAnsi="Arial" w:cs="Arial"/>
        </w:rPr>
        <w:t>Facilidades para desechos peligrosos, planta de clavos finos y arrollado de alambres para Vicson Bekaert.</w:t>
      </w:r>
    </w:p>
    <w:p w:rsidR="00A9418D" w:rsidRPr="00EE22C3" w:rsidRDefault="00A9418D" w:rsidP="00EE22C3">
      <w:pPr>
        <w:pStyle w:val="Prrafodelista"/>
        <w:numPr>
          <w:ilvl w:val="0"/>
          <w:numId w:val="17"/>
        </w:numPr>
        <w:jc w:val="both"/>
        <w:rPr>
          <w:rFonts w:ascii="Arial" w:hAnsi="Arial" w:cs="Arial"/>
        </w:rPr>
      </w:pPr>
      <w:r w:rsidRPr="00EE22C3">
        <w:rPr>
          <w:rFonts w:ascii="Arial" w:hAnsi="Arial" w:cs="Arial"/>
        </w:rPr>
        <w:t>Proyecto Monteverde, Plant</w:t>
      </w:r>
      <w:r w:rsidR="00A84B1F" w:rsidRPr="00EE22C3">
        <w:rPr>
          <w:rFonts w:ascii="Arial" w:hAnsi="Arial" w:cs="Arial"/>
        </w:rPr>
        <w:t>a GLP. Flopec, Ecuador y Brasil (Ingeniería Básica).</w:t>
      </w:r>
    </w:p>
    <w:p w:rsidR="00A9418D" w:rsidRPr="00EE22C3" w:rsidRDefault="00A9418D" w:rsidP="00EE22C3">
      <w:pPr>
        <w:pStyle w:val="Prrafodelista"/>
        <w:numPr>
          <w:ilvl w:val="0"/>
          <w:numId w:val="17"/>
        </w:numPr>
        <w:jc w:val="both"/>
        <w:rPr>
          <w:rFonts w:ascii="Arial" w:hAnsi="Arial" w:cs="Arial"/>
        </w:rPr>
      </w:pPr>
      <w:r w:rsidRPr="00EE22C3">
        <w:rPr>
          <w:rFonts w:ascii="Arial" w:hAnsi="Arial" w:cs="Arial"/>
        </w:rPr>
        <w:t>Planta Nueva de Trituración de piedra Automatizada y Ampliación de Capacidad para Lafarge.</w:t>
      </w:r>
    </w:p>
    <w:p w:rsidR="00A9418D" w:rsidRPr="00EE22C3" w:rsidRDefault="00A9418D" w:rsidP="00EE22C3">
      <w:pPr>
        <w:pStyle w:val="Prrafodelista"/>
        <w:numPr>
          <w:ilvl w:val="0"/>
          <w:numId w:val="17"/>
        </w:numPr>
        <w:jc w:val="both"/>
        <w:rPr>
          <w:rFonts w:ascii="Arial" w:hAnsi="Arial" w:cs="Arial"/>
        </w:rPr>
      </w:pPr>
      <w:r w:rsidRPr="00EE22C3">
        <w:rPr>
          <w:rFonts w:ascii="Arial" w:hAnsi="Arial" w:cs="Arial"/>
        </w:rPr>
        <w:t>Edificios, Galpones y oficinas comerciales para Empresas Polar.</w:t>
      </w:r>
    </w:p>
    <w:p w:rsidR="00A9418D" w:rsidRPr="00EE22C3" w:rsidRDefault="00A9418D" w:rsidP="00EE22C3">
      <w:pPr>
        <w:pStyle w:val="Prrafodelista"/>
        <w:numPr>
          <w:ilvl w:val="0"/>
          <w:numId w:val="17"/>
        </w:numPr>
        <w:jc w:val="both"/>
        <w:rPr>
          <w:rFonts w:ascii="Arial" w:hAnsi="Arial" w:cs="Arial"/>
        </w:rPr>
      </w:pPr>
      <w:r w:rsidRPr="00EE22C3">
        <w:rPr>
          <w:rFonts w:ascii="Arial" w:hAnsi="Arial" w:cs="Arial"/>
        </w:rPr>
        <w:t>Línea de Cableado Bow Twister para Dodge Phelps.</w:t>
      </w:r>
    </w:p>
    <w:p w:rsidR="00A9418D" w:rsidRPr="00EE22C3" w:rsidRDefault="00A9418D" w:rsidP="00EE22C3">
      <w:pPr>
        <w:pStyle w:val="Prrafodelista"/>
        <w:numPr>
          <w:ilvl w:val="0"/>
          <w:numId w:val="17"/>
        </w:numPr>
        <w:jc w:val="both"/>
        <w:rPr>
          <w:rFonts w:ascii="Arial" w:hAnsi="Arial" w:cs="Arial"/>
        </w:rPr>
      </w:pPr>
      <w:r w:rsidRPr="00EE22C3">
        <w:rPr>
          <w:rFonts w:ascii="Arial" w:hAnsi="Arial" w:cs="Arial"/>
        </w:rPr>
        <w:t>Planta de Asfaltos para CINDU.</w:t>
      </w:r>
    </w:p>
    <w:p w:rsidR="00A9418D" w:rsidRPr="00EE22C3" w:rsidRDefault="00A9418D" w:rsidP="00EE22C3">
      <w:pPr>
        <w:pStyle w:val="Prrafodelista"/>
        <w:numPr>
          <w:ilvl w:val="0"/>
          <w:numId w:val="17"/>
        </w:numPr>
        <w:jc w:val="both"/>
        <w:rPr>
          <w:rFonts w:ascii="Arial" w:hAnsi="Arial" w:cs="Arial"/>
        </w:rPr>
      </w:pPr>
      <w:r w:rsidRPr="00EE22C3">
        <w:rPr>
          <w:rFonts w:ascii="Arial" w:hAnsi="Arial" w:cs="Arial"/>
        </w:rPr>
        <w:t>Planta de Granulacíon y Densificado; Proyecto de Ingeniería para Planta de Producción de Sílicas Precipitadas para Glassven.</w:t>
      </w:r>
    </w:p>
    <w:p w:rsidR="00A9418D" w:rsidRPr="00EE22C3" w:rsidRDefault="00A9418D" w:rsidP="00EE22C3">
      <w:pPr>
        <w:pStyle w:val="Prrafodelista"/>
        <w:numPr>
          <w:ilvl w:val="0"/>
          <w:numId w:val="17"/>
        </w:numPr>
        <w:jc w:val="both"/>
        <w:rPr>
          <w:rFonts w:ascii="Arial" w:hAnsi="Arial" w:cs="Arial"/>
        </w:rPr>
      </w:pPr>
      <w:r w:rsidRPr="00EE22C3">
        <w:rPr>
          <w:rFonts w:ascii="Arial" w:hAnsi="Arial" w:cs="Arial"/>
        </w:rPr>
        <w:t>Líneas de empaquetado y de embutido para Plumrose / Oscar Mayer.</w:t>
      </w:r>
    </w:p>
    <w:p w:rsidR="00A9418D" w:rsidRPr="00A9418D" w:rsidRDefault="00A9418D" w:rsidP="00A9418D">
      <w:pPr>
        <w:ind w:left="142"/>
        <w:jc w:val="both"/>
        <w:rPr>
          <w:rFonts w:ascii="Arial" w:hAnsi="Arial" w:cs="Arial"/>
        </w:rPr>
      </w:pPr>
      <w:r w:rsidRPr="00A9418D">
        <w:rPr>
          <w:rFonts w:ascii="Arial" w:hAnsi="Arial" w:cs="Arial"/>
          <w:b/>
        </w:rPr>
        <w:t>AÑO 2003 –</w:t>
      </w:r>
      <w:r w:rsidRPr="00A9418D">
        <w:rPr>
          <w:rFonts w:ascii="Arial" w:hAnsi="Arial" w:cs="Arial"/>
        </w:rPr>
        <w:t xml:space="preserve"> Libre ejercicio de profesión con firma personal.</w:t>
      </w:r>
    </w:p>
    <w:p w:rsidR="00A9418D" w:rsidRDefault="00A9418D" w:rsidP="00A9418D">
      <w:pPr>
        <w:ind w:left="142"/>
        <w:jc w:val="both"/>
        <w:rPr>
          <w:rFonts w:ascii="Arial" w:hAnsi="Arial" w:cs="Arial"/>
          <w:b/>
        </w:rPr>
      </w:pPr>
    </w:p>
    <w:p w:rsidR="00A9418D" w:rsidRPr="00A9418D" w:rsidRDefault="00A9418D" w:rsidP="00A9418D">
      <w:pPr>
        <w:ind w:left="142"/>
        <w:jc w:val="both"/>
        <w:rPr>
          <w:rFonts w:ascii="Arial" w:hAnsi="Arial" w:cs="Arial"/>
          <w:b/>
        </w:rPr>
      </w:pPr>
      <w:r w:rsidRPr="00A9418D">
        <w:rPr>
          <w:rFonts w:ascii="Arial" w:hAnsi="Arial" w:cs="Arial"/>
          <w:b/>
        </w:rPr>
        <w:t>AÑO 1990-2002 – Sector Petróleo y Gas</w:t>
      </w:r>
    </w:p>
    <w:p w:rsidR="00A9418D" w:rsidRPr="00A9418D" w:rsidRDefault="00A9418D" w:rsidP="00A9418D">
      <w:pPr>
        <w:ind w:left="142"/>
        <w:jc w:val="both"/>
        <w:rPr>
          <w:rFonts w:ascii="Arial" w:hAnsi="Arial" w:cs="Arial"/>
        </w:rPr>
      </w:pPr>
      <w:r w:rsidRPr="00A9418D">
        <w:rPr>
          <w:rFonts w:ascii="Arial" w:hAnsi="Arial" w:cs="Arial"/>
        </w:rPr>
        <w:t>PDVSA (Venezuela</w:t>
      </w:r>
      <w:r w:rsidR="0047559B" w:rsidRPr="00A9418D">
        <w:rPr>
          <w:rFonts w:ascii="Arial" w:hAnsi="Arial" w:cs="Arial"/>
        </w:rPr>
        <w:t>) Orden</w:t>
      </w:r>
      <w:r w:rsidRPr="00A9418D">
        <w:rPr>
          <w:rFonts w:ascii="Arial" w:hAnsi="Arial" w:cs="Arial"/>
        </w:rPr>
        <w:t xml:space="preserve"> de magnitud de proyectos hasta 1.200 MMUSD.</w:t>
      </w:r>
    </w:p>
    <w:p w:rsidR="00CA340F" w:rsidRDefault="00A9418D" w:rsidP="00A9418D">
      <w:pPr>
        <w:ind w:left="142"/>
        <w:jc w:val="both"/>
        <w:rPr>
          <w:rFonts w:ascii="Arial" w:hAnsi="Arial" w:cs="Arial"/>
        </w:rPr>
      </w:pPr>
      <w:r w:rsidRPr="00A9418D">
        <w:rPr>
          <w:rFonts w:ascii="Arial" w:hAnsi="Arial" w:cs="Arial"/>
        </w:rPr>
        <w:t>Es la cuarta compañía más grande a nivel mundial en el negocio petrolero, con reservas, producción, refinación y ventas. Con unos 35.000 empleados.</w:t>
      </w:r>
    </w:p>
    <w:p w:rsidR="00A9418D" w:rsidRPr="00A9418D" w:rsidRDefault="00A9418D" w:rsidP="00A9418D">
      <w:pPr>
        <w:ind w:left="142"/>
        <w:jc w:val="both"/>
        <w:rPr>
          <w:rFonts w:ascii="Arial" w:hAnsi="Arial" w:cs="Arial"/>
        </w:rPr>
      </w:pPr>
      <w:r w:rsidRPr="00A9418D">
        <w:rPr>
          <w:rFonts w:ascii="Arial" w:hAnsi="Arial" w:cs="Arial"/>
        </w:rPr>
        <w:tab/>
      </w:r>
    </w:p>
    <w:p w:rsidR="00A9418D" w:rsidRPr="00A9418D" w:rsidRDefault="00A9418D" w:rsidP="00A9418D">
      <w:pPr>
        <w:ind w:left="142"/>
        <w:jc w:val="both"/>
        <w:rPr>
          <w:rFonts w:ascii="Arial" w:hAnsi="Arial" w:cs="Arial"/>
          <w:b/>
        </w:rPr>
      </w:pPr>
      <w:r w:rsidRPr="00A9418D">
        <w:rPr>
          <w:rFonts w:ascii="Arial" w:hAnsi="Arial" w:cs="Arial"/>
          <w:b/>
        </w:rPr>
        <w:t>04-2001/02-2003, Supervisor Planificación y Control Proyectos Mayores Centro Occidente.</w:t>
      </w:r>
    </w:p>
    <w:p w:rsidR="00A9418D" w:rsidRPr="00A9418D" w:rsidRDefault="0047559B" w:rsidP="00A9418D">
      <w:pPr>
        <w:ind w:left="142"/>
        <w:jc w:val="both"/>
        <w:rPr>
          <w:rFonts w:ascii="Arial" w:hAnsi="Arial" w:cs="Arial"/>
        </w:rPr>
      </w:pPr>
      <w:r>
        <w:rPr>
          <w:rFonts w:ascii="Arial" w:hAnsi="Arial" w:cs="Arial"/>
        </w:rPr>
        <w:t>Reportando a Gerente C</w:t>
      </w:r>
      <w:r w:rsidR="00A9418D" w:rsidRPr="00A9418D">
        <w:rPr>
          <w:rFonts w:ascii="Arial" w:hAnsi="Arial" w:cs="Arial"/>
        </w:rPr>
        <w:t>orporativo de Planificación y Control de Proyectos.</w:t>
      </w:r>
    </w:p>
    <w:p w:rsidR="00A9418D" w:rsidRPr="00F81653" w:rsidRDefault="00A9418D" w:rsidP="00F81653">
      <w:pPr>
        <w:pStyle w:val="Prrafodelista"/>
        <w:numPr>
          <w:ilvl w:val="0"/>
          <w:numId w:val="18"/>
        </w:numPr>
        <w:jc w:val="both"/>
        <w:rPr>
          <w:rFonts w:ascii="Arial" w:hAnsi="Arial" w:cs="Arial"/>
        </w:rPr>
      </w:pPr>
      <w:r w:rsidRPr="00F81653">
        <w:rPr>
          <w:rFonts w:ascii="Arial" w:hAnsi="Arial" w:cs="Arial"/>
        </w:rPr>
        <w:t>Remodelación y Adecuación de muelles 1 y 2 Refinería El Palito.</w:t>
      </w:r>
    </w:p>
    <w:p w:rsidR="00A9418D" w:rsidRPr="00F81653" w:rsidRDefault="00A9418D" w:rsidP="00F81653">
      <w:pPr>
        <w:pStyle w:val="Prrafodelista"/>
        <w:numPr>
          <w:ilvl w:val="0"/>
          <w:numId w:val="18"/>
        </w:numPr>
        <w:jc w:val="both"/>
        <w:rPr>
          <w:rFonts w:ascii="Arial" w:hAnsi="Arial" w:cs="Arial"/>
        </w:rPr>
      </w:pPr>
      <w:r w:rsidRPr="00F81653">
        <w:rPr>
          <w:rFonts w:ascii="Arial" w:hAnsi="Arial" w:cs="Arial"/>
        </w:rPr>
        <w:t>Asignado a Parada Refinería El Palito año 2002 Revamp Hornos de Crudo, Vacío, Ptr y BTX.</w:t>
      </w:r>
    </w:p>
    <w:p w:rsidR="00CA340F" w:rsidRDefault="00CA340F" w:rsidP="00A9418D">
      <w:pPr>
        <w:ind w:left="142"/>
        <w:jc w:val="both"/>
        <w:rPr>
          <w:rFonts w:ascii="Arial" w:hAnsi="Arial" w:cs="Arial"/>
          <w:b/>
        </w:rPr>
      </w:pPr>
    </w:p>
    <w:p w:rsidR="00A9418D" w:rsidRPr="00A9418D" w:rsidRDefault="00CA340F" w:rsidP="00A9418D">
      <w:pPr>
        <w:ind w:left="142"/>
        <w:jc w:val="both"/>
        <w:rPr>
          <w:rFonts w:ascii="Arial" w:hAnsi="Arial" w:cs="Arial"/>
          <w:b/>
        </w:rPr>
      </w:pPr>
      <w:r>
        <w:rPr>
          <w:rFonts w:ascii="Arial" w:hAnsi="Arial" w:cs="Arial"/>
          <w:b/>
        </w:rPr>
        <w:t>1</w:t>
      </w:r>
      <w:r w:rsidR="00A9418D" w:rsidRPr="00A9418D">
        <w:rPr>
          <w:rFonts w:ascii="Arial" w:hAnsi="Arial" w:cs="Arial"/>
          <w:b/>
        </w:rPr>
        <w:t>1-1999 / 04-2001, Supervisor de Ingeniería.</w:t>
      </w:r>
    </w:p>
    <w:p w:rsidR="00A9418D" w:rsidRPr="00A9418D" w:rsidRDefault="00A9418D" w:rsidP="00A9418D">
      <w:pPr>
        <w:ind w:left="142"/>
        <w:jc w:val="both"/>
        <w:rPr>
          <w:rFonts w:ascii="Arial" w:hAnsi="Arial" w:cs="Arial"/>
        </w:rPr>
      </w:pPr>
      <w:r w:rsidRPr="00A9418D">
        <w:rPr>
          <w:rFonts w:ascii="Arial" w:hAnsi="Arial" w:cs="Arial"/>
        </w:rPr>
        <w:t>Reportando a Gerente de Mantenimiento - Distribución Oriente.</w:t>
      </w:r>
    </w:p>
    <w:p w:rsidR="00A9418D" w:rsidRPr="00F81653" w:rsidRDefault="00A9418D" w:rsidP="00F81653">
      <w:pPr>
        <w:pStyle w:val="Prrafodelista"/>
        <w:numPr>
          <w:ilvl w:val="0"/>
          <w:numId w:val="19"/>
        </w:numPr>
        <w:jc w:val="both"/>
        <w:rPr>
          <w:rFonts w:ascii="Arial" w:hAnsi="Arial" w:cs="Arial"/>
        </w:rPr>
      </w:pPr>
      <w:r w:rsidRPr="00F81653">
        <w:rPr>
          <w:rFonts w:ascii="Arial" w:hAnsi="Arial" w:cs="Arial"/>
        </w:rPr>
        <w:t>Llenadero de camiones 4 y 5 Puerto La Cruz. Bombas Booster Puerto la Cruz y San Tome. Gasolina Sin Plomo. Sub estaciones eléctricas 13,8 KW.</w:t>
      </w:r>
    </w:p>
    <w:p w:rsidR="00A9418D" w:rsidRPr="00F81653" w:rsidRDefault="00A9418D" w:rsidP="00F81653">
      <w:pPr>
        <w:pStyle w:val="Prrafodelista"/>
        <w:numPr>
          <w:ilvl w:val="0"/>
          <w:numId w:val="19"/>
        </w:numPr>
        <w:jc w:val="both"/>
        <w:rPr>
          <w:rFonts w:ascii="Arial" w:hAnsi="Arial" w:cs="Arial"/>
        </w:rPr>
      </w:pPr>
      <w:r w:rsidRPr="00F81653">
        <w:rPr>
          <w:rFonts w:ascii="Arial" w:hAnsi="Arial" w:cs="Arial"/>
        </w:rPr>
        <w:t>Obras de Infraestructuras: muros, canales, asfaltado de patios y vías, revestimientos contra fuego, drenajes subterráneos y puentes.</w:t>
      </w:r>
    </w:p>
    <w:p w:rsidR="00A9418D" w:rsidRPr="00F81653" w:rsidRDefault="00A9418D" w:rsidP="00F81653">
      <w:pPr>
        <w:pStyle w:val="Prrafodelista"/>
        <w:numPr>
          <w:ilvl w:val="0"/>
          <w:numId w:val="19"/>
        </w:numPr>
        <w:jc w:val="both"/>
        <w:rPr>
          <w:rFonts w:ascii="Arial" w:hAnsi="Arial" w:cs="Arial"/>
        </w:rPr>
      </w:pPr>
      <w:r w:rsidRPr="00F81653">
        <w:rPr>
          <w:rFonts w:ascii="Arial" w:hAnsi="Arial" w:cs="Arial"/>
        </w:rPr>
        <w:t>Desvió de poliducto por distribuidor vial Maturín.70 km de poliducto.</w:t>
      </w:r>
    </w:p>
    <w:p w:rsidR="00A9418D" w:rsidRPr="00F81653" w:rsidRDefault="00A9418D" w:rsidP="00F81653">
      <w:pPr>
        <w:pStyle w:val="Prrafodelista"/>
        <w:numPr>
          <w:ilvl w:val="0"/>
          <w:numId w:val="19"/>
        </w:numPr>
        <w:jc w:val="both"/>
        <w:rPr>
          <w:rFonts w:ascii="Arial" w:hAnsi="Arial" w:cs="Arial"/>
        </w:rPr>
      </w:pPr>
      <w:r w:rsidRPr="00F81653">
        <w:rPr>
          <w:rFonts w:ascii="Arial" w:hAnsi="Arial" w:cs="Arial"/>
        </w:rPr>
        <w:t>Adecuación bombas, llenadero y tanques de asfalto.</w:t>
      </w:r>
    </w:p>
    <w:p w:rsidR="00A9418D" w:rsidRPr="00F81653" w:rsidRDefault="00A9418D" w:rsidP="00F81653">
      <w:pPr>
        <w:pStyle w:val="Prrafodelista"/>
        <w:numPr>
          <w:ilvl w:val="0"/>
          <w:numId w:val="19"/>
        </w:numPr>
        <w:jc w:val="both"/>
        <w:rPr>
          <w:rFonts w:ascii="Arial" w:hAnsi="Arial" w:cs="Arial"/>
        </w:rPr>
      </w:pPr>
      <w:r w:rsidRPr="00F81653">
        <w:rPr>
          <w:rFonts w:ascii="Arial" w:hAnsi="Arial" w:cs="Arial"/>
        </w:rPr>
        <w:t>Adecuación plataforma costa afuera recibo de combustibles y GLP El Guamache en Margarita.</w:t>
      </w:r>
    </w:p>
    <w:p w:rsidR="00A9418D" w:rsidRPr="00F81653" w:rsidRDefault="00A9418D" w:rsidP="00F81653">
      <w:pPr>
        <w:pStyle w:val="Prrafodelista"/>
        <w:numPr>
          <w:ilvl w:val="0"/>
          <w:numId w:val="19"/>
        </w:numPr>
        <w:jc w:val="both"/>
        <w:rPr>
          <w:rFonts w:ascii="Arial" w:hAnsi="Arial" w:cs="Arial"/>
        </w:rPr>
      </w:pPr>
      <w:r w:rsidRPr="00F81653">
        <w:rPr>
          <w:rFonts w:ascii="Arial" w:hAnsi="Arial" w:cs="Arial"/>
        </w:rPr>
        <w:t>Control y recuperación de gases de llenado. Sistema Automatizado de llenado.</w:t>
      </w:r>
    </w:p>
    <w:p w:rsidR="00A9418D" w:rsidRPr="00F81653" w:rsidRDefault="00A9418D" w:rsidP="00F81653">
      <w:pPr>
        <w:pStyle w:val="Prrafodelista"/>
        <w:numPr>
          <w:ilvl w:val="0"/>
          <w:numId w:val="19"/>
        </w:numPr>
        <w:jc w:val="both"/>
        <w:rPr>
          <w:rFonts w:ascii="Arial" w:hAnsi="Arial" w:cs="Arial"/>
        </w:rPr>
      </w:pPr>
      <w:r w:rsidRPr="00F81653">
        <w:rPr>
          <w:rFonts w:ascii="Arial" w:hAnsi="Arial" w:cs="Arial"/>
        </w:rPr>
        <w:t>Habilitación de poliductos por debajo del río Orinoco.</w:t>
      </w:r>
    </w:p>
    <w:p w:rsidR="00CA340F" w:rsidRDefault="00CA340F" w:rsidP="00A9418D">
      <w:pPr>
        <w:ind w:left="142"/>
        <w:jc w:val="both"/>
        <w:rPr>
          <w:rFonts w:ascii="Arial" w:hAnsi="Arial" w:cs="Arial"/>
          <w:b/>
        </w:rPr>
      </w:pPr>
    </w:p>
    <w:p w:rsidR="00A9418D" w:rsidRPr="00A9418D" w:rsidRDefault="00A9418D" w:rsidP="00A9418D">
      <w:pPr>
        <w:ind w:left="142"/>
        <w:jc w:val="both"/>
        <w:rPr>
          <w:rFonts w:ascii="Arial" w:hAnsi="Arial" w:cs="Arial"/>
          <w:b/>
        </w:rPr>
      </w:pPr>
      <w:r w:rsidRPr="00A9418D">
        <w:rPr>
          <w:rFonts w:ascii="Arial" w:hAnsi="Arial" w:cs="Arial"/>
          <w:b/>
        </w:rPr>
        <w:t>01-1997 / 11-1999, Supervisor de Ingeniería y Construcción.</w:t>
      </w:r>
    </w:p>
    <w:p w:rsidR="00A9418D" w:rsidRPr="00A9418D" w:rsidRDefault="00A9418D" w:rsidP="00A9418D">
      <w:pPr>
        <w:ind w:left="142"/>
        <w:jc w:val="both"/>
        <w:rPr>
          <w:rFonts w:ascii="Arial" w:hAnsi="Arial" w:cs="Arial"/>
        </w:rPr>
      </w:pPr>
      <w:r w:rsidRPr="00A9418D">
        <w:rPr>
          <w:rFonts w:ascii="Arial" w:hAnsi="Arial" w:cs="Arial"/>
        </w:rPr>
        <w:t>Reportando a Gerente de Proyecto MMP – Refinería Puerto La Cruz Edo. Anzoátegui.</w:t>
      </w:r>
    </w:p>
    <w:p w:rsidR="00A9418D" w:rsidRPr="00F81653" w:rsidRDefault="00A9418D" w:rsidP="00F81653">
      <w:pPr>
        <w:pStyle w:val="Prrafodelista"/>
        <w:numPr>
          <w:ilvl w:val="0"/>
          <w:numId w:val="20"/>
        </w:numPr>
        <w:jc w:val="both"/>
        <w:rPr>
          <w:rFonts w:ascii="Arial" w:hAnsi="Arial" w:cs="Arial"/>
        </w:rPr>
      </w:pPr>
      <w:r w:rsidRPr="00F81653">
        <w:rPr>
          <w:rFonts w:ascii="Arial" w:hAnsi="Arial" w:cs="Arial"/>
        </w:rPr>
        <w:t>Demoliciones, edificaciones, pipe racks, fundaciones profundas y plataformas.</w:t>
      </w:r>
    </w:p>
    <w:p w:rsidR="00A9418D" w:rsidRPr="00F81653" w:rsidRDefault="00A9418D" w:rsidP="00F81653">
      <w:pPr>
        <w:pStyle w:val="Prrafodelista"/>
        <w:numPr>
          <w:ilvl w:val="0"/>
          <w:numId w:val="20"/>
        </w:numPr>
        <w:jc w:val="both"/>
        <w:rPr>
          <w:rFonts w:ascii="Arial" w:hAnsi="Arial" w:cs="Arial"/>
        </w:rPr>
      </w:pPr>
      <w:r w:rsidRPr="00F81653">
        <w:rPr>
          <w:rFonts w:ascii="Arial" w:hAnsi="Arial" w:cs="Arial"/>
        </w:rPr>
        <w:t>Casas de bombas productos blancos y negros.</w:t>
      </w:r>
    </w:p>
    <w:p w:rsidR="00A9418D" w:rsidRPr="00F81653" w:rsidRDefault="00A9418D" w:rsidP="00F81653">
      <w:pPr>
        <w:pStyle w:val="Prrafodelista"/>
        <w:numPr>
          <w:ilvl w:val="0"/>
          <w:numId w:val="20"/>
        </w:numPr>
        <w:jc w:val="both"/>
        <w:rPr>
          <w:rFonts w:ascii="Arial" w:hAnsi="Arial" w:cs="Arial"/>
        </w:rPr>
      </w:pPr>
      <w:r w:rsidRPr="00F81653">
        <w:rPr>
          <w:rFonts w:ascii="Arial" w:hAnsi="Arial" w:cs="Arial"/>
        </w:rPr>
        <w:t>Tie-ins y sistemas de tuberías. Sistemas de alivio térmico.</w:t>
      </w:r>
    </w:p>
    <w:p w:rsidR="00A9418D" w:rsidRPr="00F81653" w:rsidRDefault="00A9418D" w:rsidP="00F81653">
      <w:pPr>
        <w:pStyle w:val="Prrafodelista"/>
        <w:numPr>
          <w:ilvl w:val="0"/>
          <w:numId w:val="20"/>
        </w:numPr>
        <w:jc w:val="both"/>
        <w:rPr>
          <w:rFonts w:ascii="Arial" w:hAnsi="Arial" w:cs="Arial"/>
        </w:rPr>
      </w:pPr>
      <w:r w:rsidRPr="00F81653">
        <w:rPr>
          <w:rFonts w:ascii="Arial" w:hAnsi="Arial" w:cs="Arial"/>
        </w:rPr>
        <w:lastRenderedPageBreak/>
        <w:t>Reemplazo de válvulas y motorización completa de operaciones de movimientos de productos.</w:t>
      </w:r>
    </w:p>
    <w:p w:rsidR="00A9418D" w:rsidRPr="00F81653" w:rsidRDefault="00A9418D" w:rsidP="00F81653">
      <w:pPr>
        <w:pStyle w:val="Prrafodelista"/>
        <w:numPr>
          <w:ilvl w:val="0"/>
          <w:numId w:val="20"/>
        </w:numPr>
        <w:jc w:val="both"/>
        <w:rPr>
          <w:rFonts w:ascii="Arial" w:hAnsi="Arial" w:cs="Arial"/>
        </w:rPr>
      </w:pPr>
      <w:r w:rsidRPr="00F81653">
        <w:rPr>
          <w:rFonts w:ascii="Arial" w:hAnsi="Arial" w:cs="Arial"/>
        </w:rPr>
        <w:t>Mezclador en Línea. Adecuación de tanques y domos geodésicos.</w:t>
      </w:r>
    </w:p>
    <w:p w:rsidR="00A9418D" w:rsidRPr="00F81653" w:rsidRDefault="00A9418D" w:rsidP="00F81653">
      <w:pPr>
        <w:pStyle w:val="Prrafodelista"/>
        <w:numPr>
          <w:ilvl w:val="0"/>
          <w:numId w:val="20"/>
        </w:numPr>
        <w:jc w:val="both"/>
        <w:rPr>
          <w:rFonts w:ascii="Arial" w:hAnsi="Arial" w:cs="Arial"/>
        </w:rPr>
      </w:pPr>
      <w:r w:rsidRPr="00F81653">
        <w:rPr>
          <w:rFonts w:ascii="Arial" w:hAnsi="Arial" w:cs="Arial"/>
        </w:rPr>
        <w:t>Remoción casa de Plomo. Paquetes de aditivos, analizadores y sub-estaciones compactas. Transformadores.</w:t>
      </w:r>
    </w:p>
    <w:p w:rsidR="00A9418D" w:rsidRPr="00F81653" w:rsidRDefault="00A9418D" w:rsidP="00F81653">
      <w:pPr>
        <w:pStyle w:val="Prrafodelista"/>
        <w:numPr>
          <w:ilvl w:val="0"/>
          <w:numId w:val="20"/>
        </w:numPr>
        <w:jc w:val="both"/>
        <w:rPr>
          <w:rFonts w:ascii="Arial" w:hAnsi="Arial" w:cs="Arial"/>
        </w:rPr>
      </w:pPr>
      <w:r w:rsidRPr="00F81653">
        <w:rPr>
          <w:rFonts w:ascii="Arial" w:hAnsi="Arial" w:cs="Arial"/>
        </w:rPr>
        <w:t>Adecuación de 7 muelles. Sistemas contraincendios por agua y espuma.</w:t>
      </w:r>
    </w:p>
    <w:p w:rsidR="00A9418D" w:rsidRPr="00F81653" w:rsidRDefault="00A9418D" w:rsidP="00A9418D">
      <w:pPr>
        <w:ind w:left="142"/>
        <w:jc w:val="both"/>
        <w:rPr>
          <w:rFonts w:ascii="Arial" w:hAnsi="Arial" w:cs="Arial"/>
          <w:u w:val="single"/>
        </w:rPr>
      </w:pPr>
      <w:r w:rsidRPr="00F81653">
        <w:rPr>
          <w:rFonts w:ascii="Arial" w:hAnsi="Arial" w:cs="Arial"/>
          <w:u w:val="single"/>
        </w:rPr>
        <w:t>Paradas:</w:t>
      </w:r>
    </w:p>
    <w:p w:rsidR="00A9418D" w:rsidRPr="00F81653" w:rsidRDefault="00A9418D" w:rsidP="00F81653">
      <w:pPr>
        <w:pStyle w:val="Prrafodelista"/>
        <w:numPr>
          <w:ilvl w:val="0"/>
          <w:numId w:val="21"/>
        </w:numPr>
        <w:jc w:val="both"/>
        <w:rPr>
          <w:rFonts w:ascii="Arial" w:hAnsi="Arial" w:cs="Arial"/>
        </w:rPr>
      </w:pPr>
      <w:r w:rsidRPr="00F81653">
        <w:rPr>
          <w:rFonts w:ascii="Arial" w:hAnsi="Arial" w:cs="Arial"/>
        </w:rPr>
        <w:t>2 de Crudo año 1999, para bombas y adecuaciones.</w:t>
      </w:r>
    </w:p>
    <w:p w:rsidR="00A9418D" w:rsidRPr="00F81653" w:rsidRDefault="00A9418D" w:rsidP="00F81653">
      <w:pPr>
        <w:pStyle w:val="Prrafodelista"/>
        <w:numPr>
          <w:ilvl w:val="0"/>
          <w:numId w:val="21"/>
        </w:numPr>
        <w:jc w:val="both"/>
        <w:rPr>
          <w:rFonts w:ascii="Arial" w:hAnsi="Arial" w:cs="Arial"/>
        </w:rPr>
      </w:pPr>
      <w:r w:rsidRPr="00F81653">
        <w:rPr>
          <w:rFonts w:ascii="Arial" w:hAnsi="Arial" w:cs="Arial"/>
        </w:rPr>
        <w:t>Alquilación año 1998, flare, intercambiadores y bombas.</w:t>
      </w:r>
    </w:p>
    <w:p w:rsidR="00A9418D" w:rsidRPr="00F81653" w:rsidRDefault="00A9418D" w:rsidP="00F81653">
      <w:pPr>
        <w:pStyle w:val="Prrafodelista"/>
        <w:numPr>
          <w:ilvl w:val="0"/>
          <w:numId w:val="21"/>
        </w:numPr>
        <w:jc w:val="both"/>
        <w:rPr>
          <w:rFonts w:ascii="Arial" w:hAnsi="Arial" w:cs="Arial"/>
        </w:rPr>
      </w:pPr>
      <w:r w:rsidRPr="00F81653">
        <w:rPr>
          <w:rFonts w:ascii="Arial" w:hAnsi="Arial" w:cs="Arial"/>
        </w:rPr>
        <w:t>Asignación a Revamp Crudo año 1997 Refinería El Palito, Proyecto Jet A1.</w:t>
      </w:r>
    </w:p>
    <w:p w:rsidR="00F81653" w:rsidRDefault="00F81653" w:rsidP="00A9418D">
      <w:pPr>
        <w:ind w:left="142"/>
        <w:jc w:val="both"/>
        <w:rPr>
          <w:rFonts w:ascii="Arial" w:hAnsi="Arial" w:cs="Arial"/>
          <w:b/>
        </w:rPr>
      </w:pPr>
    </w:p>
    <w:p w:rsidR="00F81653" w:rsidRDefault="00F81653" w:rsidP="00A9418D">
      <w:pPr>
        <w:ind w:left="142"/>
        <w:jc w:val="both"/>
        <w:rPr>
          <w:rFonts w:ascii="Arial" w:hAnsi="Arial" w:cs="Arial"/>
          <w:b/>
        </w:rPr>
      </w:pPr>
    </w:p>
    <w:p w:rsidR="00A9418D" w:rsidRPr="00A9418D" w:rsidRDefault="00A9418D" w:rsidP="00A9418D">
      <w:pPr>
        <w:ind w:left="142"/>
        <w:jc w:val="both"/>
        <w:rPr>
          <w:rFonts w:ascii="Arial" w:hAnsi="Arial" w:cs="Arial"/>
          <w:b/>
        </w:rPr>
      </w:pPr>
      <w:r w:rsidRPr="00A9418D">
        <w:rPr>
          <w:rFonts w:ascii="Arial" w:hAnsi="Arial" w:cs="Arial"/>
          <w:b/>
        </w:rPr>
        <w:t>01-1994 / 01-1997, Supervisor de Paradas de Plantas.</w:t>
      </w:r>
    </w:p>
    <w:p w:rsidR="00A9418D" w:rsidRPr="00A9418D" w:rsidRDefault="00A9418D" w:rsidP="00A9418D">
      <w:pPr>
        <w:ind w:left="142"/>
        <w:jc w:val="both"/>
        <w:rPr>
          <w:rFonts w:ascii="Arial" w:hAnsi="Arial" w:cs="Arial"/>
        </w:rPr>
      </w:pPr>
      <w:r w:rsidRPr="00A9418D">
        <w:rPr>
          <w:rFonts w:ascii="Arial" w:hAnsi="Arial" w:cs="Arial"/>
        </w:rPr>
        <w:t>Reportando a Gerente de Mantenimiento – Refinería El Palito Edo. Carabobo.</w:t>
      </w:r>
    </w:p>
    <w:p w:rsidR="00A9418D" w:rsidRPr="00F81653" w:rsidRDefault="00A9418D" w:rsidP="00A9418D">
      <w:pPr>
        <w:ind w:left="142"/>
        <w:jc w:val="both"/>
        <w:rPr>
          <w:rFonts w:ascii="Arial" w:hAnsi="Arial" w:cs="Arial"/>
          <w:u w:val="single"/>
        </w:rPr>
      </w:pPr>
      <w:r w:rsidRPr="00F81653">
        <w:rPr>
          <w:rFonts w:ascii="Arial" w:hAnsi="Arial" w:cs="Arial"/>
          <w:u w:val="single"/>
        </w:rPr>
        <w:t>Paradas 1996:</w:t>
      </w:r>
    </w:p>
    <w:p w:rsidR="00A9418D" w:rsidRPr="00F81653" w:rsidRDefault="00A9418D" w:rsidP="00F81653">
      <w:pPr>
        <w:pStyle w:val="Prrafodelista"/>
        <w:numPr>
          <w:ilvl w:val="0"/>
          <w:numId w:val="22"/>
        </w:numPr>
        <w:jc w:val="both"/>
        <w:rPr>
          <w:rFonts w:ascii="Arial" w:hAnsi="Arial" w:cs="Arial"/>
        </w:rPr>
      </w:pPr>
      <w:r w:rsidRPr="00F81653">
        <w:rPr>
          <w:rFonts w:ascii="Arial" w:hAnsi="Arial" w:cs="Arial"/>
        </w:rPr>
        <w:t>Revamp de hornos de Crudo, Vacío, Ptr y BTX.</w:t>
      </w:r>
    </w:p>
    <w:p w:rsidR="00A9418D" w:rsidRPr="00F81653" w:rsidRDefault="00A9418D" w:rsidP="00F81653">
      <w:pPr>
        <w:pStyle w:val="Prrafodelista"/>
        <w:numPr>
          <w:ilvl w:val="0"/>
          <w:numId w:val="22"/>
        </w:numPr>
        <w:jc w:val="both"/>
        <w:rPr>
          <w:rFonts w:ascii="Arial" w:hAnsi="Arial" w:cs="Arial"/>
        </w:rPr>
      </w:pPr>
      <w:r w:rsidRPr="00F81653">
        <w:rPr>
          <w:rFonts w:ascii="Arial" w:hAnsi="Arial" w:cs="Arial"/>
        </w:rPr>
        <w:t>FCC para reemplazo de intercambiadores y enfriadores.</w:t>
      </w:r>
    </w:p>
    <w:p w:rsidR="00A9418D" w:rsidRPr="00F81653" w:rsidRDefault="00A9418D" w:rsidP="00F81653">
      <w:pPr>
        <w:pStyle w:val="Prrafodelista"/>
        <w:numPr>
          <w:ilvl w:val="0"/>
          <w:numId w:val="22"/>
        </w:numPr>
        <w:jc w:val="both"/>
        <w:rPr>
          <w:rFonts w:ascii="Arial" w:hAnsi="Arial" w:cs="Arial"/>
        </w:rPr>
      </w:pPr>
      <w:r w:rsidRPr="00F81653">
        <w:rPr>
          <w:rFonts w:ascii="Arial" w:hAnsi="Arial" w:cs="Arial"/>
        </w:rPr>
        <w:t>Alquilación para reemplazo de bombas.</w:t>
      </w:r>
    </w:p>
    <w:p w:rsidR="00A9418D" w:rsidRPr="00F81653" w:rsidRDefault="00A9418D" w:rsidP="00A9418D">
      <w:pPr>
        <w:ind w:left="142"/>
        <w:jc w:val="both"/>
        <w:rPr>
          <w:rFonts w:ascii="Arial" w:hAnsi="Arial" w:cs="Arial"/>
          <w:u w:val="single"/>
        </w:rPr>
      </w:pPr>
      <w:r w:rsidRPr="00F81653">
        <w:rPr>
          <w:rFonts w:ascii="Arial" w:hAnsi="Arial" w:cs="Arial"/>
          <w:u w:val="single"/>
        </w:rPr>
        <w:t>Paradas 1995:</w:t>
      </w:r>
    </w:p>
    <w:p w:rsidR="00A9418D" w:rsidRPr="00F81653" w:rsidRDefault="00A9418D" w:rsidP="00F81653">
      <w:pPr>
        <w:pStyle w:val="Prrafodelista"/>
        <w:numPr>
          <w:ilvl w:val="0"/>
          <w:numId w:val="23"/>
        </w:numPr>
        <w:jc w:val="both"/>
        <w:rPr>
          <w:rFonts w:ascii="Arial" w:hAnsi="Arial" w:cs="Arial"/>
        </w:rPr>
      </w:pPr>
      <w:r w:rsidRPr="00F81653">
        <w:rPr>
          <w:rFonts w:ascii="Arial" w:hAnsi="Arial" w:cs="Arial"/>
        </w:rPr>
        <w:t>2 de FCC por enfriadores de aire.</w:t>
      </w:r>
    </w:p>
    <w:p w:rsidR="00A9418D" w:rsidRPr="00F81653" w:rsidRDefault="00A9418D" w:rsidP="00F81653">
      <w:pPr>
        <w:pStyle w:val="Prrafodelista"/>
        <w:numPr>
          <w:ilvl w:val="0"/>
          <w:numId w:val="23"/>
        </w:numPr>
        <w:jc w:val="both"/>
        <w:rPr>
          <w:rFonts w:ascii="Arial" w:hAnsi="Arial" w:cs="Arial"/>
        </w:rPr>
      </w:pPr>
      <w:r w:rsidRPr="00F81653">
        <w:rPr>
          <w:rFonts w:ascii="Arial" w:hAnsi="Arial" w:cs="Arial"/>
        </w:rPr>
        <w:t>Efluentes por daños colaterales incendio.</w:t>
      </w:r>
    </w:p>
    <w:p w:rsidR="00A9418D" w:rsidRPr="00F81653" w:rsidRDefault="00A9418D" w:rsidP="00F81653">
      <w:pPr>
        <w:pStyle w:val="Prrafodelista"/>
        <w:numPr>
          <w:ilvl w:val="0"/>
          <w:numId w:val="23"/>
        </w:numPr>
        <w:jc w:val="both"/>
        <w:rPr>
          <w:rFonts w:ascii="Arial" w:hAnsi="Arial" w:cs="Arial"/>
        </w:rPr>
      </w:pPr>
      <w:r w:rsidRPr="00F81653">
        <w:rPr>
          <w:rFonts w:ascii="Arial" w:hAnsi="Arial" w:cs="Arial"/>
        </w:rPr>
        <w:t>Vacío por torre destiladora.</w:t>
      </w:r>
    </w:p>
    <w:p w:rsidR="00A9418D" w:rsidRPr="00F81653" w:rsidRDefault="00A9418D" w:rsidP="00F81653">
      <w:pPr>
        <w:pStyle w:val="Prrafodelista"/>
        <w:numPr>
          <w:ilvl w:val="0"/>
          <w:numId w:val="23"/>
        </w:numPr>
        <w:jc w:val="both"/>
        <w:rPr>
          <w:rFonts w:ascii="Arial" w:hAnsi="Arial" w:cs="Arial"/>
        </w:rPr>
      </w:pPr>
      <w:r w:rsidRPr="00F81653">
        <w:rPr>
          <w:rFonts w:ascii="Arial" w:hAnsi="Arial" w:cs="Arial"/>
        </w:rPr>
        <w:t xml:space="preserve">Gestión de materiales y equipos para todas unidades de proceso de la refinería (Fabricaciones, talleres, ASME). </w:t>
      </w:r>
    </w:p>
    <w:p w:rsidR="00A9418D" w:rsidRPr="00F81653" w:rsidRDefault="00A9418D" w:rsidP="00F81653">
      <w:pPr>
        <w:pStyle w:val="Prrafodelista"/>
        <w:numPr>
          <w:ilvl w:val="0"/>
          <w:numId w:val="23"/>
        </w:numPr>
        <w:jc w:val="both"/>
        <w:rPr>
          <w:rFonts w:ascii="Arial" w:hAnsi="Arial" w:cs="Arial"/>
        </w:rPr>
      </w:pPr>
      <w:r w:rsidRPr="00F81653">
        <w:rPr>
          <w:rFonts w:ascii="Arial" w:hAnsi="Arial" w:cs="Arial"/>
        </w:rPr>
        <w:t>Proyecto adecuación sistema de agua en reservorios y torres de enfriamiento.</w:t>
      </w:r>
    </w:p>
    <w:p w:rsidR="00A9418D" w:rsidRPr="00F81653" w:rsidRDefault="00A9418D" w:rsidP="00F81653">
      <w:pPr>
        <w:pStyle w:val="Prrafodelista"/>
        <w:numPr>
          <w:ilvl w:val="0"/>
          <w:numId w:val="23"/>
        </w:numPr>
        <w:jc w:val="both"/>
        <w:rPr>
          <w:rFonts w:ascii="Arial" w:hAnsi="Arial" w:cs="Arial"/>
        </w:rPr>
      </w:pPr>
      <w:r w:rsidRPr="00F81653">
        <w:rPr>
          <w:rFonts w:ascii="Arial" w:hAnsi="Arial" w:cs="Arial"/>
        </w:rPr>
        <w:t>Paradas 1994:</w:t>
      </w:r>
    </w:p>
    <w:p w:rsidR="00A9418D" w:rsidRPr="00F81653" w:rsidRDefault="00A9418D" w:rsidP="00F81653">
      <w:pPr>
        <w:pStyle w:val="Prrafodelista"/>
        <w:numPr>
          <w:ilvl w:val="0"/>
          <w:numId w:val="23"/>
        </w:numPr>
        <w:jc w:val="both"/>
        <w:rPr>
          <w:rFonts w:ascii="Arial" w:hAnsi="Arial" w:cs="Arial"/>
        </w:rPr>
      </w:pPr>
      <w:r w:rsidRPr="00F81653">
        <w:rPr>
          <w:rFonts w:ascii="Arial" w:hAnsi="Arial" w:cs="Arial"/>
        </w:rPr>
        <w:t>Alquilación, mejoras línea flare.</w:t>
      </w:r>
    </w:p>
    <w:p w:rsidR="00A9418D" w:rsidRPr="00F81653" w:rsidRDefault="00A9418D" w:rsidP="00F81653">
      <w:pPr>
        <w:pStyle w:val="Prrafodelista"/>
        <w:numPr>
          <w:ilvl w:val="0"/>
          <w:numId w:val="23"/>
        </w:numPr>
        <w:jc w:val="both"/>
        <w:rPr>
          <w:rFonts w:ascii="Arial" w:hAnsi="Arial" w:cs="Arial"/>
        </w:rPr>
      </w:pPr>
      <w:r w:rsidRPr="00F81653">
        <w:rPr>
          <w:rFonts w:ascii="Arial" w:hAnsi="Arial" w:cs="Arial"/>
        </w:rPr>
        <w:t xml:space="preserve">Revamp Utilities: flares fosas de quemado, vertical y horizontal. Sistema completo de gas combustible a calderas, desaireador. </w:t>
      </w:r>
    </w:p>
    <w:p w:rsidR="00A9418D" w:rsidRPr="00F81653" w:rsidRDefault="00A9418D" w:rsidP="00F81653">
      <w:pPr>
        <w:pStyle w:val="Prrafodelista"/>
        <w:numPr>
          <w:ilvl w:val="0"/>
          <w:numId w:val="23"/>
        </w:numPr>
        <w:jc w:val="both"/>
        <w:rPr>
          <w:rFonts w:ascii="Arial" w:hAnsi="Arial" w:cs="Arial"/>
        </w:rPr>
      </w:pPr>
      <w:r w:rsidRPr="00F81653">
        <w:rPr>
          <w:rFonts w:ascii="Arial" w:hAnsi="Arial" w:cs="Arial"/>
        </w:rPr>
        <w:t>Revamp Crudo: torre destiladora 100 a 120.</w:t>
      </w:r>
    </w:p>
    <w:p w:rsidR="00A9418D" w:rsidRPr="00F81653" w:rsidRDefault="00A9418D" w:rsidP="00F81653">
      <w:pPr>
        <w:pStyle w:val="Prrafodelista"/>
        <w:numPr>
          <w:ilvl w:val="0"/>
          <w:numId w:val="23"/>
        </w:numPr>
        <w:jc w:val="both"/>
        <w:rPr>
          <w:rFonts w:ascii="Arial" w:hAnsi="Arial" w:cs="Arial"/>
        </w:rPr>
      </w:pPr>
      <w:r w:rsidRPr="00F81653">
        <w:rPr>
          <w:rFonts w:ascii="Arial" w:hAnsi="Arial" w:cs="Arial"/>
        </w:rPr>
        <w:t>Revamp Vacío: torre destiladora distribuidores y bombas.</w:t>
      </w:r>
    </w:p>
    <w:p w:rsidR="00A9418D" w:rsidRPr="00F81653" w:rsidRDefault="00A9418D" w:rsidP="00F81653">
      <w:pPr>
        <w:pStyle w:val="Prrafodelista"/>
        <w:numPr>
          <w:ilvl w:val="0"/>
          <w:numId w:val="23"/>
        </w:numPr>
        <w:jc w:val="both"/>
        <w:rPr>
          <w:rFonts w:ascii="Arial" w:hAnsi="Arial" w:cs="Arial"/>
        </w:rPr>
      </w:pPr>
      <w:r w:rsidRPr="00F81653">
        <w:rPr>
          <w:rFonts w:ascii="Arial" w:hAnsi="Arial" w:cs="Arial"/>
        </w:rPr>
        <w:t>Alquilación Refinería Puerto La Cruz, 18 proyectos de mejoras de procesos.</w:t>
      </w:r>
    </w:p>
    <w:p w:rsidR="00CA340F" w:rsidRDefault="00CA340F" w:rsidP="00A9418D">
      <w:pPr>
        <w:ind w:left="142"/>
        <w:jc w:val="both"/>
        <w:rPr>
          <w:rFonts w:ascii="Arial" w:hAnsi="Arial" w:cs="Arial"/>
        </w:rPr>
      </w:pPr>
    </w:p>
    <w:p w:rsidR="00A9418D" w:rsidRPr="00201AD7" w:rsidRDefault="00A9418D" w:rsidP="00A9418D">
      <w:pPr>
        <w:ind w:left="142"/>
        <w:jc w:val="both"/>
        <w:rPr>
          <w:rFonts w:ascii="Arial" w:hAnsi="Arial" w:cs="Arial"/>
          <w:b/>
        </w:rPr>
      </w:pPr>
      <w:r w:rsidRPr="00201AD7">
        <w:rPr>
          <w:rFonts w:ascii="Arial" w:hAnsi="Arial" w:cs="Arial"/>
          <w:b/>
        </w:rPr>
        <w:t>08-1990 / 01-1994, Coordinador de Proyectos y Construcción.</w:t>
      </w:r>
    </w:p>
    <w:p w:rsidR="00A9418D" w:rsidRPr="00201AD7" w:rsidRDefault="00A9418D" w:rsidP="00A9418D">
      <w:pPr>
        <w:ind w:left="142"/>
        <w:jc w:val="both"/>
        <w:rPr>
          <w:rFonts w:ascii="Arial" w:hAnsi="Arial" w:cs="Arial"/>
        </w:rPr>
      </w:pPr>
      <w:r w:rsidRPr="00201AD7">
        <w:rPr>
          <w:rFonts w:ascii="Arial" w:hAnsi="Arial" w:cs="Arial"/>
        </w:rPr>
        <w:t>Reportando a Gerente Técnico – Refinería El Palito Edo. Carabobo.</w:t>
      </w:r>
    </w:p>
    <w:p w:rsidR="00A9418D" w:rsidRPr="00CA340F" w:rsidRDefault="00A9418D" w:rsidP="00A9418D">
      <w:pPr>
        <w:ind w:left="142"/>
        <w:jc w:val="both"/>
        <w:rPr>
          <w:rFonts w:ascii="Arial" w:hAnsi="Arial" w:cs="Arial"/>
          <w:u w:val="single"/>
        </w:rPr>
      </w:pPr>
      <w:r w:rsidRPr="00CA340F">
        <w:rPr>
          <w:rFonts w:ascii="Arial" w:hAnsi="Arial" w:cs="Arial"/>
          <w:u w:val="single"/>
        </w:rPr>
        <w:t>Actividades - Años 1993-1994:</w:t>
      </w:r>
    </w:p>
    <w:p w:rsidR="00A9418D" w:rsidRPr="00CA340F" w:rsidRDefault="00A9418D" w:rsidP="00CA340F">
      <w:pPr>
        <w:pStyle w:val="Prrafodelista"/>
        <w:numPr>
          <w:ilvl w:val="0"/>
          <w:numId w:val="24"/>
        </w:numPr>
        <w:jc w:val="both"/>
        <w:rPr>
          <w:rFonts w:ascii="Arial" w:hAnsi="Arial" w:cs="Arial"/>
        </w:rPr>
      </w:pPr>
      <w:r w:rsidRPr="00CA340F">
        <w:rPr>
          <w:rFonts w:ascii="Arial" w:hAnsi="Arial" w:cs="Arial"/>
        </w:rPr>
        <w:t>Edificaciones Laboratorios / Bunkers / Áreas Recreación / Oficinas. Sistemas contraincendios.</w:t>
      </w:r>
    </w:p>
    <w:p w:rsidR="00A9418D" w:rsidRPr="00CA340F" w:rsidRDefault="00A9418D" w:rsidP="00CA340F">
      <w:pPr>
        <w:pStyle w:val="Prrafodelista"/>
        <w:numPr>
          <w:ilvl w:val="0"/>
          <w:numId w:val="24"/>
        </w:numPr>
        <w:jc w:val="both"/>
        <w:rPr>
          <w:rFonts w:ascii="Arial" w:hAnsi="Arial" w:cs="Arial"/>
        </w:rPr>
      </w:pPr>
      <w:r w:rsidRPr="00CA340F">
        <w:rPr>
          <w:rFonts w:ascii="Arial" w:hAnsi="Arial" w:cs="Arial"/>
        </w:rPr>
        <w:t>Sub estaciones eléctricas y transformadores.</w:t>
      </w:r>
    </w:p>
    <w:p w:rsidR="00A9418D" w:rsidRPr="00CA340F" w:rsidRDefault="00A9418D" w:rsidP="00CA340F">
      <w:pPr>
        <w:pStyle w:val="Prrafodelista"/>
        <w:numPr>
          <w:ilvl w:val="0"/>
          <w:numId w:val="24"/>
        </w:numPr>
        <w:jc w:val="both"/>
        <w:rPr>
          <w:rFonts w:ascii="Arial" w:hAnsi="Arial" w:cs="Arial"/>
        </w:rPr>
      </w:pPr>
      <w:r w:rsidRPr="00CA340F">
        <w:rPr>
          <w:rFonts w:ascii="Arial" w:hAnsi="Arial" w:cs="Arial"/>
        </w:rPr>
        <w:t>Tanques de gasolinas y lubricantes. Revamp planta GLP. Planta Soda Caustica y Oxigenados.</w:t>
      </w:r>
    </w:p>
    <w:p w:rsidR="00A9418D" w:rsidRPr="00CA340F" w:rsidRDefault="00A9418D" w:rsidP="00CA340F">
      <w:pPr>
        <w:pStyle w:val="Prrafodelista"/>
        <w:numPr>
          <w:ilvl w:val="0"/>
          <w:numId w:val="24"/>
        </w:numPr>
        <w:jc w:val="both"/>
        <w:rPr>
          <w:rFonts w:ascii="Arial" w:hAnsi="Arial" w:cs="Arial"/>
        </w:rPr>
      </w:pPr>
      <w:r w:rsidRPr="00CA340F">
        <w:rPr>
          <w:rFonts w:ascii="Arial" w:hAnsi="Arial" w:cs="Arial"/>
        </w:rPr>
        <w:t>Revamp planta de agua. Tubería de Crudo 30”. Incinerador y llenadero BTX.</w:t>
      </w:r>
    </w:p>
    <w:p w:rsidR="00A9418D" w:rsidRPr="00CA340F" w:rsidRDefault="00A9418D" w:rsidP="00CA340F">
      <w:pPr>
        <w:jc w:val="both"/>
        <w:rPr>
          <w:rFonts w:ascii="Arial" w:hAnsi="Arial" w:cs="Arial"/>
          <w:u w:val="single"/>
        </w:rPr>
      </w:pPr>
      <w:r w:rsidRPr="00CA340F">
        <w:rPr>
          <w:rFonts w:ascii="Arial" w:hAnsi="Arial" w:cs="Arial"/>
          <w:u w:val="single"/>
        </w:rPr>
        <w:t>Paradas de plantas:</w:t>
      </w:r>
    </w:p>
    <w:p w:rsidR="00A9418D" w:rsidRPr="00CA340F" w:rsidRDefault="00A9418D" w:rsidP="00CA340F">
      <w:pPr>
        <w:pStyle w:val="Prrafodelista"/>
        <w:numPr>
          <w:ilvl w:val="0"/>
          <w:numId w:val="25"/>
        </w:numPr>
        <w:ind w:left="851"/>
        <w:jc w:val="both"/>
        <w:rPr>
          <w:rFonts w:ascii="Arial" w:hAnsi="Arial" w:cs="Arial"/>
        </w:rPr>
      </w:pPr>
      <w:r w:rsidRPr="00CA340F">
        <w:rPr>
          <w:rFonts w:ascii="Arial" w:hAnsi="Arial" w:cs="Arial"/>
        </w:rPr>
        <w:t>Enfriadores en FCC año 1992.</w:t>
      </w:r>
    </w:p>
    <w:p w:rsidR="00A9418D" w:rsidRPr="00CA340F" w:rsidRDefault="00A9418D" w:rsidP="00CA340F">
      <w:pPr>
        <w:pStyle w:val="Prrafodelista"/>
        <w:numPr>
          <w:ilvl w:val="0"/>
          <w:numId w:val="25"/>
        </w:numPr>
        <w:ind w:left="851"/>
        <w:jc w:val="both"/>
        <w:rPr>
          <w:rFonts w:ascii="Arial" w:hAnsi="Arial" w:cs="Arial"/>
        </w:rPr>
      </w:pPr>
      <w:r w:rsidRPr="00CA340F">
        <w:rPr>
          <w:rFonts w:ascii="Arial" w:hAnsi="Arial" w:cs="Arial"/>
        </w:rPr>
        <w:t>35 proyectos en paro general año 1991.</w:t>
      </w:r>
    </w:p>
    <w:p w:rsidR="00A9418D" w:rsidRPr="00CA340F" w:rsidRDefault="00A9418D" w:rsidP="00CA340F">
      <w:pPr>
        <w:pStyle w:val="Prrafodelista"/>
        <w:numPr>
          <w:ilvl w:val="0"/>
          <w:numId w:val="25"/>
        </w:numPr>
        <w:ind w:left="851"/>
        <w:jc w:val="both"/>
        <w:rPr>
          <w:rFonts w:ascii="Arial" w:hAnsi="Arial" w:cs="Arial"/>
        </w:rPr>
      </w:pPr>
      <w:r w:rsidRPr="00CA340F">
        <w:rPr>
          <w:rFonts w:ascii="Arial" w:hAnsi="Arial" w:cs="Arial"/>
        </w:rPr>
        <w:t>Revamp en Refinería Barinas, instrumentación y control, mejora torre</w:t>
      </w:r>
      <w:r w:rsidR="0047559B" w:rsidRPr="00CA340F">
        <w:rPr>
          <w:rFonts w:ascii="Arial" w:hAnsi="Arial" w:cs="Arial"/>
        </w:rPr>
        <w:t xml:space="preserve"> destiladora,</w:t>
      </w:r>
      <w:r w:rsidRPr="00CA340F">
        <w:rPr>
          <w:rFonts w:ascii="Arial" w:hAnsi="Arial" w:cs="Arial"/>
        </w:rPr>
        <w:t xml:space="preserve"> año 1990.</w:t>
      </w:r>
    </w:p>
    <w:p w:rsidR="004B521F" w:rsidRDefault="004B521F" w:rsidP="00A9418D">
      <w:pPr>
        <w:ind w:left="142"/>
        <w:jc w:val="both"/>
        <w:rPr>
          <w:rFonts w:ascii="Arial" w:hAnsi="Arial" w:cs="Arial"/>
          <w:b/>
        </w:rPr>
      </w:pPr>
    </w:p>
    <w:p w:rsidR="00A9418D" w:rsidRPr="00A9418D" w:rsidRDefault="00A9418D" w:rsidP="00A9418D">
      <w:pPr>
        <w:ind w:left="142"/>
        <w:jc w:val="both"/>
        <w:rPr>
          <w:rFonts w:ascii="Arial" w:hAnsi="Arial" w:cs="Arial"/>
        </w:rPr>
      </w:pPr>
      <w:r w:rsidRPr="00A9418D">
        <w:rPr>
          <w:rFonts w:ascii="Arial" w:hAnsi="Arial" w:cs="Arial"/>
          <w:b/>
        </w:rPr>
        <w:t>AÑO 1989 –</w:t>
      </w:r>
      <w:r w:rsidRPr="00A9418D">
        <w:rPr>
          <w:rFonts w:ascii="Arial" w:hAnsi="Arial" w:cs="Arial"/>
        </w:rPr>
        <w:t xml:space="preserve"> Tesis de Grado empresa EXALCA / Ingeniero Residente en INSTAMONCA constructor de plantas de alimentos para EMPRESAS POLAR.</w:t>
      </w:r>
    </w:p>
    <w:p w:rsidR="00CA340F" w:rsidRDefault="00CA340F" w:rsidP="00A9418D">
      <w:pPr>
        <w:ind w:left="142"/>
        <w:jc w:val="both"/>
        <w:rPr>
          <w:rFonts w:ascii="Arial" w:hAnsi="Arial" w:cs="Arial"/>
          <w:b/>
        </w:rPr>
      </w:pPr>
    </w:p>
    <w:p w:rsidR="00A9418D" w:rsidRPr="00A9418D" w:rsidRDefault="00A9418D" w:rsidP="00A9418D">
      <w:pPr>
        <w:ind w:left="142"/>
        <w:jc w:val="both"/>
        <w:rPr>
          <w:rFonts w:ascii="Arial" w:hAnsi="Arial" w:cs="Arial"/>
        </w:rPr>
      </w:pPr>
      <w:r w:rsidRPr="00A9418D">
        <w:rPr>
          <w:rFonts w:ascii="Arial" w:hAnsi="Arial" w:cs="Arial"/>
          <w:b/>
        </w:rPr>
        <w:t>AÑO 1988 –</w:t>
      </w:r>
      <w:r w:rsidRPr="00A9418D">
        <w:rPr>
          <w:rFonts w:ascii="Arial" w:hAnsi="Arial" w:cs="Arial"/>
        </w:rPr>
        <w:t xml:space="preserve"> Pasante Ingeniería de Gas en Plantas Compresoras Oriente Anaco/El Tigre</w:t>
      </w:r>
    </w:p>
    <w:p w:rsidR="00CA340F" w:rsidRDefault="00CA340F" w:rsidP="00A9418D">
      <w:pPr>
        <w:ind w:left="142"/>
        <w:jc w:val="both"/>
        <w:rPr>
          <w:rFonts w:ascii="Arial" w:hAnsi="Arial" w:cs="Arial"/>
          <w:b/>
        </w:rPr>
      </w:pPr>
    </w:p>
    <w:p w:rsidR="00EE3318" w:rsidRDefault="00A9418D" w:rsidP="00A9418D">
      <w:pPr>
        <w:ind w:left="142"/>
        <w:jc w:val="both"/>
        <w:rPr>
          <w:rFonts w:ascii="Arial" w:hAnsi="Arial" w:cs="Arial"/>
        </w:rPr>
      </w:pPr>
      <w:r w:rsidRPr="00A9418D">
        <w:rPr>
          <w:rFonts w:ascii="Arial" w:hAnsi="Arial" w:cs="Arial"/>
          <w:b/>
        </w:rPr>
        <w:t>HERRAMIENTAS USADAS:</w:t>
      </w:r>
      <w:r w:rsidRPr="00A9418D">
        <w:rPr>
          <w:rFonts w:ascii="Arial" w:hAnsi="Arial" w:cs="Arial"/>
        </w:rPr>
        <w:t xml:space="preserve"> Microsoft Office, SAP PM-PS-MM-FI-CO, JDE, Lotus Notes, Autocad, MS Project, Primavera P3.0, Navision, Corel draw, Photo shop, Sistemas de estimación de costos, Lulowin, APV Obras, Data</w:t>
      </w:r>
      <w:r>
        <w:rPr>
          <w:rFonts w:ascii="Arial" w:hAnsi="Arial" w:cs="Arial"/>
        </w:rPr>
        <w:t xml:space="preserve"> </w:t>
      </w:r>
      <w:r w:rsidRPr="00A9418D">
        <w:rPr>
          <w:rFonts w:ascii="Arial" w:hAnsi="Arial" w:cs="Arial"/>
        </w:rPr>
        <w:t>construcción. Topografía, niveles ópticos, Gps y todos los herramentales de control de calidad</w:t>
      </w:r>
      <w:r w:rsidR="00CA340F">
        <w:rPr>
          <w:rFonts w:ascii="Arial" w:hAnsi="Arial" w:cs="Arial"/>
        </w:rPr>
        <w:t>.</w:t>
      </w:r>
    </w:p>
    <w:sectPr w:rsidR="00EE3318" w:rsidSect="00A9418D">
      <w:pgSz w:w="12240" w:h="15840"/>
      <w:pgMar w:top="170" w:right="20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BDC" w:rsidRDefault="00421BDC" w:rsidP="001724FA">
      <w:pPr>
        <w:pStyle w:val="NormalWeb"/>
      </w:pPr>
      <w:r>
        <w:separator/>
      </w:r>
    </w:p>
  </w:endnote>
  <w:endnote w:type="continuationSeparator" w:id="0">
    <w:p w:rsidR="00421BDC" w:rsidRDefault="00421BDC" w:rsidP="001724FA">
      <w:pPr>
        <w:pStyle w:val="NormalWe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BDC" w:rsidRDefault="00421BDC" w:rsidP="001724FA">
      <w:pPr>
        <w:pStyle w:val="NormalWeb"/>
      </w:pPr>
      <w:r>
        <w:separator/>
      </w:r>
    </w:p>
  </w:footnote>
  <w:footnote w:type="continuationSeparator" w:id="0">
    <w:p w:rsidR="00421BDC" w:rsidRDefault="00421BDC" w:rsidP="001724FA">
      <w:pPr>
        <w:pStyle w:val="NormalWeb"/>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3BF5"/>
    <w:multiLevelType w:val="hybridMultilevel"/>
    <w:tmpl w:val="A6242CD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15:restartNumberingAfterBreak="0">
    <w:nsid w:val="042C2EA0"/>
    <w:multiLevelType w:val="hybridMultilevel"/>
    <w:tmpl w:val="E398FBD0"/>
    <w:lvl w:ilvl="0" w:tplc="400A000D">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0A576907"/>
    <w:multiLevelType w:val="hybridMultilevel"/>
    <w:tmpl w:val="02721F62"/>
    <w:lvl w:ilvl="0" w:tplc="04090005">
      <w:start w:val="1"/>
      <w:numFmt w:val="bullet"/>
      <w:lvlText w:val=""/>
      <w:lvlJc w:val="left"/>
      <w:pPr>
        <w:tabs>
          <w:tab w:val="num" w:pos="641"/>
        </w:tabs>
        <w:ind w:left="641" w:hanging="360"/>
      </w:pPr>
      <w:rPr>
        <w:rFonts w:ascii="Wingdings" w:hAnsi="Wingdings" w:hint="default"/>
      </w:rPr>
    </w:lvl>
    <w:lvl w:ilvl="1" w:tplc="04090003" w:tentative="1">
      <w:start w:val="1"/>
      <w:numFmt w:val="bullet"/>
      <w:lvlText w:val="o"/>
      <w:lvlJc w:val="left"/>
      <w:pPr>
        <w:tabs>
          <w:tab w:val="num" w:pos="1361"/>
        </w:tabs>
        <w:ind w:left="1361" w:hanging="360"/>
      </w:pPr>
      <w:rPr>
        <w:rFonts w:ascii="Courier New" w:hAnsi="Courier New" w:cs="Courier New" w:hint="default"/>
      </w:rPr>
    </w:lvl>
    <w:lvl w:ilvl="2" w:tplc="04090005" w:tentative="1">
      <w:start w:val="1"/>
      <w:numFmt w:val="bullet"/>
      <w:lvlText w:val=""/>
      <w:lvlJc w:val="left"/>
      <w:pPr>
        <w:tabs>
          <w:tab w:val="num" w:pos="2081"/>
        </w:tabs>
        <w:ind w:left="2081" w:hanging="360"/>
      </w:pPr>
      <w:rPr>
        <w:rFonts w:ascii="Wingdings" w:hAnsi="Wingdings" w:hint="default"/>
      </w:rPr>
    </w:lvl>
    <w:lvl w:ilvl="3" w:tplc="04090001" w:tentative="1">
      <w:start w:val="1"/>
      <w:numFmt w:val="bullet"/>
      <w:lvlText w:val=""/>
      <w:lvlJc w:val="left"/>
      <w:pPr>
        <w:tabs>
          <w:tab w:val="num" w:pos="2801"/>
        </w:tabs>
        <w:ind w:left="2801" w:hanging="360"/>
      </w:pPr>
      <w:rPr>
        <w:rFonts w:ascii="Symbol" w:hAnsi="Symbol" w:hint="default"/>
      </w:rPr>
    </w:lvl>
    <w:lvl w:ilvl="4" w:tplc="04090003" w:tentative="1">
      <w:start w:val="1"/>
      <w:numFmt w:val="bullet"/>
      <w:lvlText w:val="o"/>
      <w:lvlJc w:val="left"/>
      <w:pPr>
        <w:tabs>
          <w:tab w:val="num" w:pos="3521"/>
        </w:tabs>
        <w:ind w:left="3521" w:hanging="360"/>
      </w:pPr>
      <w:rPr>
        <w:rFonts w:ascii="Courier New" w:hAnsi="Courier New" w:cs="Courier New" w:hint="default"/>
      </w:rPr>
    </w:lvl>
    <w:lvl w:ilvl="5" w:tplc="04090005" w:tentative="1">
      <w:start w:val="1"/>
      <w:numFmt w:val="bullet"/>
      <w:lvlText w:val=""/>
      <w:lvlJc w:val="left"/>
      <w:pPr>
        <w:tabs>
          <w:tab w:val="num" w:pos="4241"/>
        </w:tabs>
        <w:ind w:left="4241" w:hanging="360"/>
      </w:pPr>
      <w:rPr>
        <w:rFonts w:ascii="Wingdings" w:hAnsi="Wingdings" w:hint="default"/>
      </w:rPr>
    </w:lvl>
    <w:lvl w:ilvl="6" w:tplc="04090001" w:tentative="1">
      <w:start w:val="1"/>
      <w:numFmt w:val="bullet"/>
      <w:lvlText w:val=""/>
      <w:lvlJc w:val="left"/>
      <w:pPr>
        <w:tabs>
          <w:tab w:val="num" w:pos="4961"/>
        </w:tabs>
        <w:ind w:left="4961" w:hanging="360"/>
      </w:pPr>
      <w:rPr>
        <w:rFonts w:ascii="Symbol" w:hAnsi="Symbol" w:hint="default"/>
      </w:rPr>
    </w:lvl>
    <w:lvl w:ilvl="7" w:tplc="04090003" w:tentative="1">
      <w:start w:val="1"/>
      <w:numFmt w:val="bullet"/>
      <w:lvlText w:val="o"/>
      <w:lvlJc w:val="left"/>
      <w:pPr>
        <w:tabs>
          <w:tab w:val="num" w:pos="5681"/>
        </w:tabs>
        <w:ind w:left="5681" w:hanging="360"/>
      </w:pPr>
      <w:rPr>
        <w:rFonts w:ascii="Courier New" w:hAnsi="Courier New" w:cs="Courier New" w:hint="default"/>
      </w:rPr>
    </w:lvl>
    <w:lvl w:ilvl="8" w:tplc="04090005" w:tentative="1">
      <w:start w:val="1"/>
      <w:numFmt w:val="bullet"/>
      <w:lvlText w:val=""/>
      <w:lvlJc w:val="left"/>
      <w:pPr>
        <w:tabs>
          <w:tab w:val="num" w:pos="6401"/>
        </w:tabs>
        <w:ind w:left="6401" w:hanging="360"/>
      </w:pPr>
      <w:rPr>
        <w:rFonts w:ascii="Wingdings" w:hAnsi="Wingdings" w:hint="default"/>
      </w:rPr>
    </w:lvl>
  </w:abstractNum>
  <w:abstractNum w:abstractNumId="3" w15:restartNumberingAfterBreak="0">
    <w:nsid w:val="0DE1111E"/>
    <w:multiLevelType w:val="hybridMultilevel"/>
    <w:tmpl w:val="B0E0F640"/>
    <w:lvl w:ilvl="0" w:tplc="04090001">
      <w:start w:val="1"/>
      <w:numFmt w:val="bullet"/>
      <w:lvlText w:val=""/>
      <w:lvlJc w:val="left"/>
      <w:pPr>
        <w:ind w:left="929" w:hanging="360"/>
      </w:pPr>
      <w:rPr>
        <w:rFonts w:ascii="Symbol" w:hAnsi="Symbol" w:hint="default"/>
      </w:rPr>
    </w:lvl>
    <w:lvl w:ilvl="1" w:tplc="04090003">
      <w:start w:val="1"/>
      <w:numFmt w:val="bullet"/>
      <w:lvlText w:val="o"/>
      <w:lvlJc w:val="left"/>
      <w:pPr>
        <w:ind w:left="1649" w:hanging="360"/>
      </w:pPr>
      <w:rPr>
        <w:rFonts w:ascii="Courier New" w:hAnsi="Courier New" w:hint="default"/>
      </w:rPr>
    </w:lvl>
    <w:lvl w:ilvl="2" w:tplc="04090005">
      <w:start w:val="1"/>
      <w:numFmt w:val="bullet"/>
      <w:lvlText w:val=""/>
      <w:lvlJc w:val="left"/>
      <w:pPr>
        <w:ind w:left="2369" w:hanging="360"/>
      </w:pPr>
      <w:rPr>
        <w:rFonts w:ascii="Wingdings" w:hAnsi="Wingdings" w:hint="default"/>
      </w:rPr>
    </w:lvl>
    <w:lvl w:ilvl="3" w:tplc="04090001">
      <w:start w:val="1"/>
      <w:numFmt w:val="bullet"/>
      <w:lvlText w:val=""/>
      <w:lvlJc w:val="left"/>
      <w:pPr>
        <w:ind w:left="3089" w:hanging="360"/>
      </w:pPr>
      <w:rPr>
        <w:rFonts w:ascii="Symbol" w:hAnsi="Symbol" w:hint="default"/>
      </w:rPr>
    </w:lvl>
    <w:lvl w:ilvl="4" w:tplc="04090003">
      <w:start w:val="1"/>
      <w:numFmt w:val="bullet"/>
      <w:lvlText w:val="o"/>
      <w:lvlJc w:val="left"/>
      <w:pPr>
        <w:ind w:left="3809" w:hanging="360"/>
      </w:pPr>
      <w:rPr>
        <w:rFonts w:ascii="Courier New" w:hAnsi="Courier New" w:hint="default"/>
      </w:rPr>
    </w:lvl>
    <w:lvl w:ilvl="5" w:tplc="04090005">
      <w:start w:val="1"/>
      <w:numFmt w:val="bullet"/>
      <w:lvlText w:val=""/>
      <w:lvlJc w:val="left"/>
      <w:pPr>
        <w:ind w:left="4529" w:hanging="360"/>
      </w:pPr>
      <w:rPr>
        <w:rFonts w:ascii="Wingdings" w:hAnsi="Wingdings" w:hint="default"/>
      </w:rPr>
    </w:lvl>
    <w:lvl w:ilvl="6" w:tplc="04090001">
      <w:start w:val="1"/>
      <w:numFmt w:val="bullet"/>
      <w:lvlText w:val=""/>
      <w:lvlJc w:val="left"/>
      <w:pPr>
        <w:ind w:left="5249" w:hanging="360"/>
      </w:pPr>
      <w:rPr>
        <w:rFonts w:ascii="Symbol" w:hAnsi="Symbol" w:hint="default"/>
      </w:rPr>
    </w:lvl>
    <w:lvl w:ilvl="7" w:tplc="04090003">
      <w:start w:val="1"/>
      <w:numFmt w:val="bullet"/>
      <w:lvlText w:val="o"/>
      <w:lvlJc w:val="left"/>
      <w:pPr>
        <w:ind w:left="5969" w:hanging="360"/>
      </w:pPr>
      <w:rPr>
        <w:rFonts w:ascii="Courier New" w:hAnsi="Courier New" w:hint="default"/>
      </w:rPr>
    </w:lvl>
    <w:lvl w:ilvl="8" w:tplc="04090005">
      <w:start w:val="1"/>
      <w:numFmt w:val="bullet"/>
      <w:lvlText w:val=""/>
      <w:lvlJc w:val="left"/>
      <w:pPr>
        <w:ind w:left="6689" w:hanging="360"/>
      </w:pPr>
      <w:rPr>
        <w:rFonts w:ascii="Wingdings" w:hAnsi="Wingdings" w:hint="default"/>
      </w:rPr>
    </w:lvl>
  </w:abstractNum>
  <w:abstractNum w:abstractNumId="4" w15:restartNumberingAfterBreak="0">
    <w:nsid w:val="110521F8"/>
    <w:multiLevelType w:val="hybridMultilevel"/>
    <w:tmpl w:val="C63477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06336B"/>
    <w:multiLevelType w:val="hybridMultilevel"/>
    <w:tmpl w:val="CE4CB5BE"/>
    <w:lvl w:ilvl="0" w:tplc="28E89174">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107C12"/>
    <w:multiLevelType w:val="hybridMultilevel"/>
    <w:tmpl w:val="0CA443E8"/>
    <w:lvl w:ilvl="0" w:tplc="400A000D">
      <w:start w:val="1"/>
      <w:numFmt w:val="bullet"/>
      <w:lvlText w:val=""/>
      <w:lvlJc w:val="left"/>
      <w:pPr>
        <w:ind w:left="1942" w:hanging="360"/>
      </w:pPr>
      <w:rPr>
        <w:rFonts w:ascii="Wingdings" w:hAnsi="Wingdings" w:hint="default"/>
      </w:rPr>
    </w:lvl>
    <w:lvl w:ilvl="1" w:tplc="04090003" w:tentative="1">
      <w:start w:val="1"/>
      <w:numFmt w:val="bullet"/>
      <w:lvlText w:val="o"/>
      <w:lvlJc w:val="left"/>
      <w:pPr>
        <w:ind w:left="2662" w:hanging="360"/>
      </w:pPr>
      <w:rPr>
        <w:rFonts w:ascii="Courier New" w:hAnsi="Courier New" w:cs="Courier New" w:hint="default"/>
      </w:rPr>
    </w:lvl>
    <w:lvl w:ilvl="2" w:tplc="04090005" w:tentative="1">
      <w:start w:val="1"/>
      <w:numFmt w:val="bullet"/>
      <w:lvlText w:val=""/>
      <w:lvlJc w:val="left"/>
      <w:pPr>
        <w:ind w:left="3382" w:hanging="360"/>
      </w:pPr>
      <w:rPr>
        <w:rFonts w:ascii="Wingdings" w:hAnsi="Wingdings" w:hint="default"/>
      </w:rPr>
    </w:lvl>
    <w:lvl w:ilvl="3" w:tplc="04090001" w:tentative="1">
      <w:start w:val="1"/>
      <w:numFmt w:val="bullet"/>
      <w:lvlText w:val=""/>
      <w:lvlJc w:val="left"/>
      <w:pPr>
        <w:ind w:left="4102" w:hanging="360"/>
      </w:pPr>
      <w:rPr>
        <w:rFonts w:ascii="Symbol" w:hAnsi="Symbol" w:hint="default"/>
      </w:rPr>
    </w:lvl>
    <w:lvl w:ilvl="4" w:tplc="04090003" w:tentative="1">
      <w:start w:val="1"/>
      <w:numFmt w:val="bullet"/>
      <w:lvlText w:val="o"/>
      <w:lvlJc w:val="left"/>
      <w:pPr>
        <w:ind w:left="4822" w:hanging="360"/>
      </w:pPr>
      <w:rPr>
        <w:rFonts w:ascii="Courier New" w:hAnsi="Courier New" w:cs="Courier New" w:hint="default"/>
      </w:rPr>
    </w:lvl>
    <w:lvl w:ilvl="5" w:tplc="04090005" w:tentative="1">
      <w:start w:val="1"/>
      <w:numFmt w:val="bullet"/>
      <w:lvlText w:val=""/>
      <w:lvlJc w:val="left"/>
      <w:pPr>
        <w:ind w:left="5542" w:hanging="360"/>
      </w:pPr>
      <w:rPr>
        <w:rFonts w:ascii="Wingdings" w:hAnsi="Wingdings" w:hint="default"/>
      </w:rPr>
    </w:lvl>
    <w:lvl w:ilvl="6" w:tplc="04090001" w:tentative="1">
      <w:start w:val="1"/>
      <w:numFmt w:val="bullet"/>
      <w:lvlText w:val=""/>
      <w:lvlJc w:val="left"/>
      <w:pPr>
        <w:ind w:left="6262" w:hanging="360"/>
      </w:pPr>
      <w:rPr>
        <w:rFonts w:ascii="Symbol" w:hAnsi="Symbol" w:hint="default"/>
      </w:rPr>
    </w:lvl>
    <w:lvl w:ilvl="7" w:tplc="04090003" w:tentative="1">
      <w:start w:val="1"/>
      <w:numFmt w:val="bullet"/>
      <w:lvlText w:val="o"/>
      <w:lvlJc w:val="left"/>
      <w:pPr>
        <w:ind w:left="6982" w:hanging="360"/>
      </w:pPr>
      <w:rPr>
        <w:rFonts w:ascii="Courier New" w:hAnsi="Courier New" w:cs="Courier New" w:hint="default"/>
      </w:rPr>
    </w:lvl>
    <w:lvl w:ilvl="8" w:tplc="04090005" w:tentative="1">
      <w:start w:val="1"/>
      <w:numFmt w:val="bullet"/>
      <w:lvlText w:val=""/>
      <w:lvlJc w:val="left"/>
      <w:pPr>
        <w:ind w:left="7702" w:hanging="360"/>
      </w:pPr>
      <w:rPr>
        <w:rFonts w:ascii="Wingdings" w:hAnsi="Wingdings" w:hint="default"/>
      </w:rPr>
    </w:lvl>
  </w:abstractNum>
  <w:abstractNum w:abstractNumId="7" w15:restartNumberingAfterBreak="0">
    <w:nsid w:val="222B1601"/>
    <w:multiLevelType w:val="hybridMultilevel"/>
    <w:tmpl w:val="F814D4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98017F"/>
    <w:multiLevelType w:val="hybridMultilevel"/>
    <w:tmpl w:val="2AD8F504"/>
    <w:lvl w:ilvl="0" w:tplc="400A000D">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15:restartNumberingAfterBreak="0">
    <w:nsid w:val="259F7FB8"/>
    <w:multiLevelType w:val="hybridMultilevel"/>
    <w:tmpl w:val="30C44F78"/>
    <w:lvl w:ilvl="0" w:tplc="400A000D">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15:restartNumberingAfterBreak="0">
    <w:nsid w:val="2D7A5957"/>
    <w:multiLevelType w:val="hybridMultilevel"/>
    <w:tmpl w:val="EDBA79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E55354"/>
    <w:multiLevelType w:val="hybridMultilevel"/>
    <w:tmpl w:val="FA66AEAC"/>
    <w:lvl w:ilvl="0" w:tplc="59D6FAE6">
      <w:start w:val="1"/>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9A642FD"/>
    <w:multiLevelType w:val="hybridMultilevel"/>
    <w:tmpl w:val="505646F8"/>
    <w:lvl w:ilvl="0" w:tplc="400A000D">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15:restartNumberingAfterBreak="0">
    <w:nsid w:val="3B24060E"/>
    <w:multiLevelType w:val="hybridMultilevel"/>
    <w:tmpl w:val="F5681A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680293"/>
    <w:multiLevelType w:val="multilevel"/>
    <w:tmpl w:val="CE4CB5B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325346A"/>
    <w:multiLevelType w:val="hybridMultilevel"/>
    <w:tmpl w:val="E798557E"/>
    <w:lvl w:ilvl="0" w:tplc="0C0A0005">
      <w:start w:val="1"/>
      <w:numFmt w:val="bullet"/>
      <w:lvlText w:val=""/>
      <w:lvlJc w:val="left"/>
      <w:pPr>
        <w:tabs>
          <w:tab w:val="num" w:pos="645"/>
        </w:tabs>
        <w:ind w:left="645" w:hanging="360"/>
      </w:pPr>
      <w:rPr>
        <w:rFonts w:ascii="Wingdings" w:hAnsi="Wingdings" w:hint="default"/>
      </w:rPr>
    </w:lvl>
    <w:lvl w:ilvl="1" w:tplc="04090003">
      <w:start w:val="1"/>
      <w:numFmt w:val="bullet"/>
      <w:lvlText w:val="o"/>
      <w:lvlJc w:val="left"/>
      <w:pPr>
        <w:ind w:left="1365" w:hanging="360"/>
      </w:pPr>
      <w:rPr>
        <w:rFonts w:ascii="Courier New" w:hAnsi="Courier New" w:hint="default"/>
      </w:rPr>
    </w:lvl>
    <w:lvl w:ilvl="2" w:tplc="04090005">
      <w:start w:val="1"/>
      <w:numFmt w:val="bullet"/>
      <w:lvlText w:val=""/>
      <w:lvlJc w:val="left"/>
      <w:pPr>
        <w:ind w:left="2085" w:hanging="360"/>
      </w:pPr>
      <w:rPr>
        <w:rFonts w:ascii="Wingdings" w:hAnsi="Wingdings" w:hint="default"/>
      </w:rPr>
    </w:lvl>
    <w:lvl w:ilvl="3" w:tplc="04090001">
      <w:start w:val="1"/>
      <w:numFmt w:val="bullet"/>
      <w:lvlText w:val=""/>
      <w:lvlJc w:val="left"/>
      <w:pPr>
        <w:ind w:left="2805" w:hanging="360"/>
      </w:pPr>
      <w:rPr>
        <w:rFonts w:ascii="Symbol" w:hAnsi="Symbol" w:hint="default"/>
      </w:rPr>
    </w:lvl>
    <w:lvl w:ilvl="4" w:tplc="04090003">
      <w:start w:val="1"/>
      <w:numFmt w:val="bullet"/>
      <w:lvlText w:val="o"/>
      <w:lvlJc w:val="left"/>
      <w:pPr>
        <w:ind w:left="3525" w:hanging="360"/>
      </w:pPr>
      <w:rPr>
        <w:rFonts w:ascii="Courier New" w:hAnsi="Courier New" w:hint="default"/>
      </w:rPr>
    </w:lvl>
    <w:lvl w:ilvl="5" w:tplc="04090005">
      <w:start w:val="1"/>
      <w:numFmt w:val="bullet"/>
      <w:lvlText w:val=""/>
      <w:lvlJc w:val="left"/>
      <w:pPr>
        <w:ind w:left="4245" w:hanging="360"/>
      </w:pPr>
      <w:rPr>
        <w:rFonts w:ascii="Wingdings" w:hAnsi="Wingdings" w:hint="default"/>
      </w:rPr>
    </w:lvl>
    <w:lvl w:ilvl="6" w:tplc="04090001">
      <w:start w:val="1"/>
      <w:numFmt w:val="bullet"/>
      <w:lvlText w:val=""/>
      <w:lvlJc w:val="left"/>
      <w:pPr>
        <w:ind w:left="4965" w:hanging="360"/>
      </w:pPr>
      <w:rPr>
        <w:rFonts w:ascii="Symbol" w:hAnsi="Symbol" w:hint="default"/>
      </w:rPr>
    </w:lvl>
    <w:lvl w:ilvl="7" w:tplc="04090003">
      <w:start w:val="1"/>
      <w:numFmt w:val="bullet"/>
      <w:lvlText w:val="o"/>
      <w:lvlJc w:val="left"/>
      <w:pPr>
        <w:ind w:left="5685" w:hanging="360"/>
      </w:pPr>
      <w:rPr>
        <w:rFonts w:ascii="Courier New" w:hAnsi="Courier New" w:hint="default"/>
      </w:rPr>
    </w:lvl>
    <w:lvl w:ilvl="8" w:tplc="04090005">
      <w:start w:val="1"/>
      <w:numFmt w:val="bullet"/>
      <w:lvlText w:val=""/>
      <w:lvlJc w:val="left"/>
      <w:pPr>
        <w:ind w:left="6405" w:hanging="360"/>
      </w:pPr>
      <w:rPr>
        <w:rFonts w:ascii="Wingdings" w:hAnsi="Wingdings" w:hint="default"/>
      </w:rPr>
    </w:lvl>
  </w:abstractNum>
  <w:abstractNum w:abstractNumId="16" w15:restartNumberingAfterBreak="0">
    <w:nsid w:val="457F58A8"/>
    <w:multiLevelType w:val="hybridMultilevel"/>
    <w:tmpl w:val="F2E2899E"/>
    <w:lvl w:ilvl="0" w:tplc="200A000F">
      <w:start w:val="1"/>
      <w:numFmt w:val="decimal"/>
      <w:lvlText w:val="%1."/>
      <w:lvlJc w:val="left"/>
      <w:pPr>
        <w:ind w:left="720" w:hanging="360"/>
      </w:pPr>
      <w:rPr>
        <w:rFonts w:cs="Times New Roman" w:hint="default"/>
      </w:rPr>
    </w:lvl>
    <w:lvl w:ilvl="1" w:tplc="200A0019">
      <w:start w:val="1"/>
      <w:numFmt w:val="lowerLetter"/>
      <w:lvlText w:val="%2."/>
      <w:lvlJc w:val="left"/>
      <w:pPr>
        <w:ind w:left="1440" w:hanging="360"/>
      </w:pPr>
      <w:rPr>
        <w:rFonts w:cs="Times New Roman"/>
      </w:rPr>
    </w:lvl>
    <w:lvl w:ilvl="2" w:tplc="200A001B">
      <w:start w:val="1"/>
      <w:numFmt w:val="lowerRoman"/>
      <w:lvlText w:val="%3."/>
      <w:lvlJc w:val="right"/>
      <w:pPr>
        <w:ind w:left="2160" w:hanging="180"/>
      </w:pPr>
      <w:rPr>
        <w:rFonts w:cs="Times New Roman"/>
      </w:rPr>
    </w:lvl>
    <w:lvl w:ilvl="3" w:tplc="200A000F">
      <w:start w:val="1"/>
      <w:numFmt w:val="decimal"/>
      <w:lvlText w:val="%4."/>
      <w:lvlJc w:val="left"/>
      <w:pPr>
        <w:ind w:left="2880" w:hanging="360"/>
      </w:pPr>
      <w:rPr>
        <w:rFonts w:cs="Times New Roman"/>
      </w:rPr>
    </w:lvl>
    <w:lvl w:ilvl="4" w:tplc="200A0019">
      <w:start w:val="1"/>
      <w:numFmt w:val="lowerLetter"/>
      <w:lvlText w:val="%5."/>
      <w:lvlJc w:val="left"/>
      <w:pPr>
        <w:ind w:left="3600" w:hanging="360"/>
      </w:pPr>
      <w:rPr>
        <w:rFonts w:cs="Times New Roman"/>
      </w:rPr>
    </w:lvl>
    <w:lvl w:ilvl="5" w:tplc="200A001B">
      <w:start w:val="1"/>
      <w:numFmt w:val="lowerRoman"/>
      <w:lvlText w:val="%6."/>
      <w:lvlJc w:val="right"/>
      <w:pPr>
        <w:ind w:left="4320" w:hanging="180"/>
      </w:pPr>
      <w:rPr>
        <w:rFonts w:cs="Times New Roman"/>
      </w:rPr>
    </w:lvl>
    <w:lvl w:ilvl="6" w:tplc="200A000F">
      <w:start w:val="1"/>
      <w:numFmt w:val="decimal"/>
      <w:lvlText w:val="%7."/>
      <w:lvlJc w:val="left"/>
      <w:pPr>
        <w:ind w:left="5040" w:hanging="360"/>
      </w:pPr>
      <w:rPr>
        <w:rFonts w:cs="Times New Roman"/>
      </w:rPr>
    </w:lvl>
    <w:lvl w:ilvl="7" w:tplc="200A0019">
      <w:start w:val="1"/>
      <w:numFmt w:val="lowerLetter"/>
      <w:lvlText w:val="%8."/>
      <w:lvlJc w:val="left"/>
      <w:pPr>
        <w:ind w:left="5760" w:hanging="360"/>
      </w:pPr>
      <w:rPr>
        <w:rFonts w:cs="Times New Roman"/>
      </w:rPr>
    </w:lvl>
    <w:lvl w:ilvl="8" w:tplc="200A001B">
      <w:start w:val="1"/>
      <w:numFmt w:val="lowerRoman"/>
      <w:lvlText w:val="%9."/>
      <w:lvlJc w:val="right"/>
      <w:pPr>
        <w:ind w:left="6480" w:hanging="180"/>
      </w:pPr>
      <w:rPr>
        <w:rFonts w:cs="Times New Roman"/>
      </w:rPr>
    </w:lvl>
  </w:abstractNum>
  <w:abstractNum w:abstractNumId="17" w15:restartNumberingAfterBreak="0">
    <w:nsid w:val="48006A06"/>
    <w:multiLevelType w:val="hybridMultilevel"/>
    <w:tmpl w:val="C610D5F8"/>
    <w:lvl w:ilvl="0" w:tplc="400A000D">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8" w15:restartNumberingAfterBreak="0">
    <w:nsid w:val="510F793B"/>
    <w:multiLevelType w:val="hybridMultilevel"/>
    <w:tmpl w:val="EDE0325C"/>
    <w:lvl w:ilvl="0" w:tplc="400A000D">
      <w:start w:val="1"/>
      <w:numFmt w:val="bullet"/>
      <w:lvlText w:val=""/>
      <w:lvlJc w:val="left"/>
      <w:pPr>
        <w:ind w:left="862" w:hanging="360"/>
      </w:pPr>
      <w:rPr>
        <w:rFonts w:ascii="Wingdings" w:hAnsi="Wingdings" w:hint="default"/>
      </w:rPr>
    </w:lvl>
    <w:lvl w:ilvl="1" w:tplc="537ADFE8">
      <w:start w:val="11"/>
      <w:numFmt w:val="bullet"/>
      <w:lvlText w:val="-"/>
      <w:lvlJc w:val="left"/>
      <w:pPr>
        <w:ind w:left="1582" w:hanging="360"/>
      </w:pPr>
      <w:rPr>
        <w:rFonts w:ascii="Arial" w:eastAsia="Times New Roman" w:hAnsi="Arial" w:cs="Arial"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15:restartNumberingAfterBreak="0">
    <w:nsid w:val="577202FE"/>
    <w:multiLevelType w:val="hybridMultilevel"/>
    <w:tmpl w:val="E3E09676"/>
    <w:lvl w:ilvl="0" w:tplc="400A000D">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15:restartNumberingAfterBreak="0">
    <w:nsid w:val="5EA65FC1"/>
    <w:multiLevelType w:val="hybridMultilevel"/>
    <w:tmpl w:val="6A14FB3A"/>
    <w:lvl w:ilvl="0" w:tplc="400A000D">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15:restartNumberingAfterBreak="0">
    <w:nsid w:val="5F5F1C3B"/>
    <w:multiLevelType w:val="hybridMultilevel"/>
    <w:tmpl w:val="4D9A985C"/>
    <w:lvl w:ilvl="0" w:tplc="0C0A000F">
      <w:start w:val="1"/>
      <w:numFmt w:val="decimal"/>
      <w:lvlText w:val="%1."/>
      <w:lvlJc w:val="left"/>
      <w:pPr>
        <w:tabs>
          <w:tab w:val="num" w:pos="1152"/>
        </w:tabs>
        <w:ind w:left="1152" w:hanging="360"/>
      </w:pPr>
      <w:rPr>
        <w:rFonts w:cs="Times New Roman"/>
      </w:rPr>
    </w:lvl>
    <w:lvl w:ilvl="1" w:tplc="0C0A0019">
      <w:start w:val="1"/>
      <w:numFmt w:val="lowerLetter"/>
      <w:lvlText w:val="%2."/>
      <w:lvlJc w:val="left"/>
      <w:pPr>
        <w:tabs>
          <w:tab w:val="num" w:pos="1872"/>
        </w:tabs>
        <w:ind w:left="1872" w:hanging="360"/>
      </w:pPr>
      <w:rPr>
        <w:rFonts w:cs="Times New Roman"/>
      </w:rPr>
    </w:lvl>
    <w:lvl w:ilvl="2" w:tplc="0C0A001B">
      <w:start w:val="1"/>
      <w:numFmt w:val="lowerRoman"/>
      <w:lvlText w:val="%3."/>
      <w:lvlJc w:val="right"/>
      <w:pPr>
        <w:tabs>
          <w:tab w:val="num" w:pos="2592"/>
        </w:tabs>
        <w:ind w:left="2592" w:hanging="180"/>
      </w:pPr>
      <w:rPr>
        <w:rFonts w:cs="Times New Roman"/>
      </w:rPr>
    </w:lvl>
    <w:lvl w:ilvl="3" w:tplc="0C0A000F">
      <w:start w:val="1"/>
      <w:numFmt w:val="decimal"/>
      <w:lvlText w:val="%4."/>
      <w:lvlJc w:val="left"/>
      <w:pPr>
        <w:tabs>
          <w:tab w:val="num" w:pos="3312"/>
        </w:tabs>
        <w:ind w:left="3312" w:hanging="360"/>
      </w:pPr>
      <w:rPr>
        <w:rFonts w:cs="Times New Roman"/>
      </w:rPr>
    </w:lvl>
    <w:lvl w:ilvl="4" w:tplc="0C0A0019">
      <w:start w:val="1"/>
      <w:numFmt w:val="lowerLetter"/>
      <w:lvlText w:val="%5."/>
      <w:lvlJc w:val="left"/>
      <w:pPr>
        <w:tabs>
          <w:tab w:val="num" w:pos="4032"/>
        </w:tabs>
        <w:ind w:left="4032" w:hanging="360"/>
      </w:pPr>
      <w:rPr>
        <w:rFonts w:cs="Times New Roman"/>
      </w:rPr>
    </w:lvl>
    <w:lvl w:ilvl="5" w:tplc="0C0A001B">
      <w:start w:val="1"/>
      <w:numFmt w:val="lowerRoman"/>
      <w:lvlText w:val="%6."/>
      <w:lvlJc w:val="right"/>
      <w:pPr>
        <w:tabs>
          <w:tab w:val="num" w:pos="4752"/>
        </w:tabs>
        <w:ind w:left="4752" w:hanging="180"/>
      </w:pPr>
      <w:rPr>
        <w:rFonts w:cs="Times New Roman"/>
      </w:rPr>
    </w:lvl>
    <w:lvl w:ilvl="6" w:tplc="0C0A000F">
      <w:start w:val="1"/>
      <w:numFmt w:val="decimal"/>
      <w:lvlText w:val="%7."/>
      <w:lvlJc w:val="left"/>
      <w:pPr>
        <w:tabs>
          <w:tab w:val="num" w:pos="5472"/>
        </w:tabs>
        <w:ind w:left="5472" w:hanging="360"/>
      </w:pPr>
      <w:rPr>
        <w:rFonts w:cs="Times New Roman"/>
      </w:rPr>
    </w:lvl>
    <w:lvl w:ilvl="7" w:tplc="0C0A0019">
      <w:start w:val="1"/>
      <w:numFmt w:val="lowerLetter"/>
      <w:lvlText w:val="%8."/>
      <w:lvlJc w:val="left"/>
      <w:pPr>
        <w:tabs>
          <w:tab w:val="num" w:pos="6192"/>
        </w:tabs>
        <w:ind w:left="6192" w:hanging="360"/>
      </w:pPr>
      <w:rPr>
        <w:rFonts w:cs="Times New Roman"/>
      </w:rPr>
    </w:lvl>
    <w:lvl w:ilvl="8" w:tplc="0C0A001B">
      <w:start w:val="1"/>
      <w:numFmt w:val="lowerRoman"/>
      <w:lvlText w:val="%9."/>
      <w:lvlJc w:val="right"/>
      <w:pPr>
        <w:tabs>
          <w:tab w:val="num" w:pos="6912"/>
        </w:tabs>
        <w:ind w:left="6912" w:hanging="180"/>
      </w:pPr>
      <w:rPr>
        <w:rFonts w:cs="Times New Roman"/>
      </w:rPr>
    </w:lvl>
  </w:abstractNum>
  <w:abstractNum w:abstractNumId="22" w15:restartNumberingAfterBreak="0">
    <w:nsid w:val="70FD5EE3"/>
    <w:multiLevelType w:val="hybridMultilevel"/>
    <w:tmpl w:val="FEEC584A"/>
    <w:lvl w:ilvl="0" w:tplc="400A000D">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15:restartNumberingAfterBreak="0">
    <w:nsid w:val="7A5C5CF7"/>
    <w:multiLevelType w:val="hybridMultilevel"/>
    <w:tmpl w:val="5B705E34"/>
    <w:lvl w:ilvl="0" w:tplc="0409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891D0A"/>
    <w:multiLevelType w:val="multilevel"/>
    <w:tmpl w:val="B0E0F640"/>
    <w:lvl w:ilvl="0">
      <w:start w:val="1"/>
      <w:numFmt w:val="bullet"/>
      <w:lvlText w:val=""/>
      <w:lvlJc w:val="left"/>
      <w:pPr>
        <w:ind w:left="929" w:hanging="360"/>
      </w:pPr>
      <w:rPr>
        <w:rFonts w:ascii="Symbol" w:hAnsi="Symbol" w:hint="default"/>
      </w:rPr>
    </w:lvl>
    <w:lvl w:ilvl="1">
      <w:start w:val="1"/>
      <w:numFmt w:val="bullet"/>
      <w:lvlText w:val="o"/>
      <w:lvlJc w:val="left"/>
      <w:pPr>
        <w:ind w:left="1649" w:hanging="360"/>
      </w:pPr>
      <w:rPr>
        <w:rFonts w:ascii="Courier New" w:hAnsi="Courier New" w:hint="default"/>
      </w:rPr>
    </w:lvl>
    <w:lvl w:ilvl="2">
      <w:start w:val="1"/>
      <w:numFmt w:val="bullet"/>
      <w:lvlText w:val=""/>
      <w:lvlJc w:val="left"/>
      <w:pPr>
        <w:ind w:left="2369" w:hanging="360"/>
      </w:pPr>
      <w:rPr>
        <w:rFonts w:ascii="Wingdings" w:hAnsi="Wingdings" w:hint="default"/>
      </w:rPr>
    </w:lvl>
    <w:lvl w:ilvl="3">
      <w:start w:val="1"/>
      <w:numFmt w:val="bullet"/>
      <w:lvlText w:val=""/>
      <w:lvlJc w:val="left"/>
      <w:pPr>
        <w:ind w:left="3089" w:hanging="360"/>
      </w:pPr>
      <w:rPr>
        <w:rFonts w:ascii="Symbol" w:hAnsi="Symbol" w:hint="default"/>
      </w:rPr>
    </w:lvl>
    <w:lvl w:ilvl="4">
      <w:start w:val="1"/>
      <w:numFmt w:val="bullet"/>
      <w:lvlText w:val="o"/>
      <w:lvlJc w:val="left"/>
      <w:pPr>
        <w:ind w:left="3809" w:hanging="360"/>
      </w:pPr>
      <w:rPr>
        <w:rFonts w:ascii="Courier New" w:hAnsi="Courier New" w:hint="default"/>
      </w:rPr>
    </w:lvl>
    <w:lvl w:ilvl="5">
      <w:start w:val="1"/>
      <w:numFmt w:val="bullet"/>
      <w:lvlText w:val=""/>
      <w:lvlJc w:val="left"/>
      <w:pPr>
        <w:ind w:left="4529" w:hanging="360"/>
      </w:pPr>
      <w:rPr>
        <w:rFonts w:ascii="Wingdings" w:hAnsi="Wingdings" w:hint="default"/>
      </w:rPr>
    </w:lvl>
    <w:lvl w:ilvl="6">
      <w:start w:val="1"/>
      <w:numFmt w:val="bullet"/>
      <w:lvlText w:val=""/>
      <w:lvlJc w:val="left"/>
      <w:pPr>
        <w:ind w:left="5249" w:hanging="360"/>
      </w:pPr>
      <w:rPr>
        <w:rFonts w:ascii="Symbol" w:hAnsi="Symbol" w:hint="default"/>
      </w:rPr>
    </w:lvl>
    <w:lvl w:ilvl="7">
      <w:start w:val="1"/>
      <w:numFmt w:val="bullet"/>
      <w:lvlText w:val="o"/>
      <w:lvlJc w:val="left"/>
      <w:pPr>
        <w:ind w:left="5969" w:hanging="360"/>
      </w:pPr>
      <w:rPr>
        <w:rFonts w:ascii="Courier New" w:hAnsi="Courier New" w:hint="default"/>
      </w:rPr>
    </w:lvl>
    <w:lvl w:ilvl="8">
      <w:start w:val="1"/>
      <w:numFmt w:val="bullet"/>
      <w:lvlText w:val=""/>
      <w:lvlJc w:val="left"/>
      <w:pPr>
        <w:ind w:left="6689" w:hanging="360"/>
      </w:pPr>
      <w:rPr>
        <w:rFonts w:ascii="Wingdings" w:hAnsi="Wingdings" w:hint="default"/>
      </w:rPr>
    </w:lvl>
  </w:abstractNum>
  <w:num w:numId="1">
    <w:abstractNumId w:val="2"/>
  </w:num>
  <w:num w:numId="2">
    <w:abstractNumId w:val="21"/>
  </w:num>
  <w:num w:numId="3">
    <w:abstractNumId w:val="5"/>
  </w:num>
  <w:num w:numId="4">
    <w:abstractNumId w:val="16"/>
  </w:num>
  <w:num w:numId="5">
    <w:abstractNumId w:val="3"/>
  </w:num>
  <w:num w:numId="6">
    <w:abstractNumId w:val="4"/>
  </w:num>
  <w:num w:numId="7">
    <w:abstractNumId w:val="7"/>
  </w:num>
  <w:num w:numId="8">
    <w:abstractNumId w:val="10"/>
  </w:num>
  <w:num w:numId="9">
    <w:abstractNumId w:val="24"/>
  </w:num>
  <w:num w:numId="10">
    <w:abstractNumId w:val="15"/>
  </w:num>
  <w:num w:numId="11">
    <w:abstractNumId w:val="13"/>
  </w:num>
  <w:num w:numId="12">
    <w:abstractNumId w:val="23"/>
  </w:num>
  <w:num w:numId="13">
    <w:abstractNumId w:val="14"/>
  </w:num>
  <w:num w:numId="14">
    <w:abstractNumId w:val="11"/>
  </w:num>
  <w:num w:numId="15">
    <w:abstractNumId w:val="0"/>
  </w:num>
  <w:num w:numId="16">
    <w:abstractNumId w:val="22"/>
  </w:num>
  <w:num w:numId="17">
    <w:abstractNumId w:val="12"/>
  </w:num>
  <w:num w:numId="18">
    <w:abstractNumId w:val="8"/>
  </w:num>
  <w:num w:numId="19">
    <w:abstractNumId w:val="20"/>
  </w:num>
  <w:num w:numId="20">
    <w:abstractNumId w:val="17"/>
  </w:num>
  <w:num w:numId="21">
    <w:abstractNumId w:val="1"/>
  </w:num>
  <w:num w:numId="22">
    <w:abstractNumId w:val="19"/>
  </w:num>
  <w:num w:numId="23">
    <w:abstractNumId w:val="9"/>
  </w:num>
  <w:num w:numId="24">
    <w:abstractNumId w:val="1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 w:vendorID="64" w:dllVersion="131078" w:nlCheck="1" w:checkStyle="0"/>
  <w:activeWritingStyle w:appName="MSWord" w:lang="en-US" w:vendorID="64" w:dllVersion="131078" w:nlCheck="1" w:checkStyle="0"/>
  <w:activeWritingStyle w:appName="MSWord" w:lang="es-VE" w:vendorID="64" w:dllVersion="131078" w:nlCheck="1" w:checkStyle="0"/>
  <w:activeWritingStyle w:appName="MSWord" w:lang="es-BO"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4FA"/>
    <w:rsid w:val="00000CE5"/>
    <w:rsid w:val="000025C7"/>
    <w:rsid w:val="00007CB8"/>
    <w:rsid w:val="000320C9"/>
    <w:rsid w:val="00032727"/>
    <w:rsid w:val="0003658B"/>
    <w:rsid w:val="0004285E"/>
    <w:rsid w:val="00046CFB"/>
    <w:rsid w:val="000533BF"/>
    <w:rsid w:val="00054751"/>
    <w:rsid w:val="000724C6"/>
    <w:rsid w:val="000735F2"/>
    <w:rsid w:val="00076A88"/>
    <w:rsid w:val="00095C24"/>
    <w:rsid w:val="000A15BA"/>
    <w:rsid w:val="000A32F8"/>
    <w:rsid w:val="000A4226"/>
    <w:rsid w:val="000B0EB3"/>
    <w:rsid w:val="000D1D7B"/>
    <w:rsid w:val="000D5526"/>
    <w:rsid w:val="000D5A38"/>
    <w:rsid w:val="000D6DC0"/>
    <w:rsid w:val="000E1A35"/>
    <w:rsid w:val="000E44AA"/>
    <w:rsid w:val="000E63D3"/>
    <w:rsid w:val="000F3C2C"/>
    <w:rsid w:val="0010304A"/>
    <w:rsid w:val="00120355"/>
    <w:rsid w:val="001235D2"/>
    <w:rsid w:val="00124082"/>
    <w:rsid w:val="001272F6"/>
    <w:rsid w:val="001408FB"/>
    <w:rsid w:val="00141D24"/>
    <w:rsid w:val="001424E2"/>
    <w:rsid w:val="001479AF"/>
    <w:rsid w:val="001607BF"/>
    <w:rsid w:val="001724FA"/>
    <w:rsid w:val="00187942"/>
    <w:rsid w:val="00191B87"/>
    <w:rsid w:val="00192AEF"/>
    <w:rsid w:val="00193823"/>
    <w:rsid w:val="0019412C"/>
    <w:rsid w:val="001B0615"/>
    <w:rsid w:val="001B502B"/>
    <w:rsid w:val="001C1C6E"/>
    <w:rsid w:val="001C46A0"/>
    <w:rsid w:val="001D2001"/>
    <w:rsid w:val="001D37C2"/>
    <w:rsid w:val="001D41CF"/>
    <w:rsid w:val="001E05DB"/>
    <w:rsid w:val="001F62F4"/>
    <w:rsid w:val="001F64C7"/>
    <w:rsid w:val="001F7B33"/>
    <w:rsid w:val="00201AD7"/>
    <w:rsid w:val="00203301"/>
    <w:rsid w:val="00203542"/>
    <w:rsid w:val="00203AF1"/>
    <w:rsid w:val="00206EF1"/>
    <w:rsid w:val="002156B4"/>
    <w:rsid w:val="00217473"/>
    <w:rsid w:val="00220FA9"/>
    <w:rsid w:val="002246B5"/>
    <w:rsid w:val="00225295"/>
    <w:rsid w:val="00226E7F"/>
    <w:rsid w:val="002276E6"/>
    <w:rsid w:val="00240423"/>
    <w:rsid w:val="00244579"/>
    <w:rsid w:val="0024658E"/>
    <w:rsid w:val="00246FB9"/>
    <w:rsid w:val="0024755B"/>
    <w:rsid w:val="00255966"/>
    <w:rsid w:val="00266364"/>
    <w:rsid w:val="00272622"/>
    <w:rsid w:val="00272DE1"/>
    <w:rsid w:val="00276890"/>
    <w:rsid w:val="00276D24"/>
    <w:rsid w:val="002804BB"/>
    <w:rsid w:val="00280D41"/>
    <w:rsid w:val="002847A1"/>
    <w:rsid w:val="00286638"/>
    <w:rsid w:val="00286FB1"/>
    <w:rsid w:val="00291CFF"/>
    <w:rsid w:val="002929B1"/>
    <w:rsid w:val="002A5DD0"/>
    <w:rsid w:val="002A7984"/>
    <w:rsid w:val="002B1934"/>
    <w:rsid w:val="002B5285"/>
    <w:rsid w:val="002C265D"/>
    <w:rsid w:val="002D2F8C"/>
    <w:rsid w:val="002D4A00"/>
    <w:rsid w:val="002D60AC"/>
    <w:rsid w:val="002E12FB"/>
    <w:rsid w:val="002E6A10"/>
    <w:rsid w:val="002F2E17"/>
    <w:rsid w:val="002F35DC"/>
    <w:rsid w:val="002F77A4"/>
    <w:rsid w:val="0030107C"/>
    <w:rsid w:val="003019B5"/>
    <w:rsid w:val="003045D3"/>
    <w:rsid w:val="0030708A"/>
    <w:rsid w:val="00331A77"/>
    <w:rsid w:val="00334492"/>
    <w:rsid w:val="0033526D"/>
    <w:rsid w:val="00345FA9"/>
    <w:rsid w:val="00346760"/>
    <w:rsid w:val="00350142"/>
    <w:rsid w:val="00351D50"/>
    <w:rsid w:val="00353559"/>
    <w:rsid w:val="00356837"/>
    <w:rsid w:val="00363CDF"/>
    <w:rsid w:val="003669C4"/>
    <w:rsid w:val="00374825"/>
    <w:rsid w:val="00393B68"/>
    <w:rsid w:val="003944D4"/>
    <w:rsid w:val="003A04AF"/>
    <w:rsid w:val="003A07A7"/>
    <w:rsid w:val="003A24D6"/>
    <w:rsid w:val="003A6085"/>
    <w:rsid w:val="003B233F"/>
    <w:rsid w:val="003B2BE0"/>
    <w:rsid w:val="003B4086"/>
    <w:rsid w:val="003C39EE"/>
    <w:rsid w:val="003C6786"/>
    <w:rsid w:val="003D29E9"/>
    <w:rsid w:val="003D391D"/>
    <w:rsid w:val="003D472A"/>
    <w:rsid w:val="003E34F5"/>
    <w:rsid w:val="003E3C23"/>
    <w:rsid w:val="003F73D5"/>
    <w:rsid w:val="00400A86"/>
    <w:rsid w:val="00400F77"/>
    <w:rsid w:val="00401024"/>
    <w:rsid w:val="004057C8"/>
    <w:rsid w:val="00405D51"/>
    <w:rsid w:val="00421BDC"/>
    <w:rsid w:val="00424F06"/>
    <w:rsid w:val="0043327C"/>
    <w:rsid w:val="0044004A"/>
    <w:rsid w:val="00442EC6"/>
    <w:rsid w:val="004456C6"/>
    <w:rsid w:val="004470EA"/>
    <w:rsid w:val="00450D3C"/>
    <w:rsid w:val="00451E93"/>
    <w:rsid w:val="00455EFC"/>
    <w:rsid w:val="004564D9"/>
    <w:rsid w:val="00471C3B"/>
    <w:rsid w:val="0047559B"/>
    <w:rsid w:val="00477C60"/>
    <w:rsid w:val="004B521F"/>
    <w:rsid w:val="004C3BD4"/>
    <w:rsid w:val="004C3F16"/>
    <w:rsid w:val="004C5F0B"/>
    <w:rsid w:val="004D3638"/>
    <w:rsid w:val="004D4DF4"/>
    <w:rsid w:val="004D6DC4"/>
    <w:rsid w:val="004E11B6"/>
    <w:rsid w:val="004F16F2"/>
    <w:rsid w:val="004F2767"/>
    <w:rsid w:val="004F49FC"/>
    <w:rsid w:val="00505F0D"/>
    <w:rsid w:val="005069A9"/>
    <w:rsid w:val="0050744C"/>
    <w:rsid w:val="00512A1F"/>
    <w:rsid w:val="00513516"/>
    <w:rsid w:val="00523E1A"/>
    <w:rsid w:val="00525428"/>
    <w:rsid w:val="00532A54"/>
    <w:rsid w:val="00535A99"/>
    <w:rsid w:val="00537ABE"/>
    <w:rsid w:val="00547DA5"/>
    <w:rsid w:val="00552848"/>
    <w:rsid w:val="00553308"/>
    <w:rsid w:val="00553BB3"/>
    <w:rsid w:val="005577DE"/>
    <w:rsid w:val="00565BB3"/>
    <w:rsid w:val="00567D3B"/>
    <w:rsid w:val="00573170"/>
    <w:rsid w:val="00573617"/>
    <w:rsid w:val="00573BA8"/>
    <w:rsid w:val="00586920"/>
    <w:rsid w:val="005871B5"/>
    <w:rsid w:val="00593649"/>
    <w:rsid w:val="00594795"/>
    <w:rsid w:val="00597CF9"/>
    <w:rsid w:val="005B6222"/>
    <w:rsid w:val="005D7245"/>
    <w:rsid w:val="005D7C73"/>
    <w:rsid w:val="005E01C4"/>
    <w:rsid w:val="005E52B8"/>
    <w:rsid w:val="005F0A3F"/>
    <w:rsid w:val="005F4CCA"/>
    <w:rsid w:val="005F64A7"/>
    <w:rsid w:val="005F7F43"/>
    <w:rsid w:val="00604B9A"/>
    <w:rsid w:val="00620CB2"/>
    <w:rsid w:val="0062408F"/>
    <w:rsid w:val="00625678"/>
    <w:rsid w:val="00630D1C"/>
    <w:rsid w:val="00633A32"/>
    <w:rsid w:val="00633E0C"/>
    <w:rsid w:val="00635764"/>
    <w:rsid w:val="00637AFA"/>
    <w:rsid w:val="00637EFA"/>
    <w:rsid w:val="00643BCF"/>
    <w:rsid w:val="00644C7F"/>
    <w:rsid w:val="00646ED2"/>
    <w:rsid w:val="00650B31"/>
    <w:rsid w:val="00653704"/>
    <w:rsid w:val="00680085"/>
    <w:rsid w:val="0068066B"/>
    <w:rsid w:val="00682680"/>
    <w:rsid w:val="00684F33"/>
    <w:rsid w:val="006A02DC"/>
    <w:rsid w:val="006A1AAF"/>
    <w:rsid w:val="006A4055"/>
    <w:rsid w:val="006A6A60"/>
    <w:rsid w:val="006B6BAB"/>
    <w:rsid w:val="006B795C"/>
    <w:rsid w:val="006C201A"/>
    <w:rsid w:val="006C5A01"/>
    <w:rsid w:val="006C6468"/>
    <w:rsid w:val="006D0AAA"/>
    <w:rsid w:val="006D2484"/>
    <w:rsid w:val="006D40AF"/>
    <w:rsid w:val="006D5774"/>
    <w:rsid w:val="006F355F"/>
    <w:rsid w:val="006F3A13"/>
    <w:rsid w:val="007108C2"/>
    <w:rsid w:val="0071347E"/>
    <w:rsid w:val="007139A3"/>
    <w:rsid w:val="00715B8D"/>
    <w:rsid w:val="0072478C"/>
    <w:rsid w:val="007271B8"/>
    <w:rsid w:val="00730414"/>
    <w:rsid w:val="00741E89"/>
    <w:rsid w:val="00750115"/>
    <w:rsid w:val="00763F19"/>
    <w:rsid w:val="00771FDC"/>
    <w:rsid w:val="00782C62"/>
    <w:rsid w:val="007842B9"/>
    <w:rsid w:val="00790147"/>
    <w:rsid w:val="00793A8C"/>
    <w:rsid w:val="00795CDA"/>
    <w:rsid w:val="007A0560"/>
    <w:rsid w:val="007A316C"/>
    <w:rsid w:val="007A7770"/>
    <w:rsid w:val="007B03CA"/>
    <w:rsid w:val="007B4852"/>
    <w:rsid w:val="007B4EBE"/>
    <w:rsid w:val="007C0E46"/>
    <w:rsid w:val="007E4333"/>
    <w:rsid w:val="007E577C"/>
    <w:rsid w:val="00806269"/>
    <w:rsid w:val="00815559"/>
    <w:rsid w:val="00821268"/>
    <w:rsid w:val="00822014"/>
    <w:rsid w:val="008225EE"/>
    <w:rsid w:val="00822EEF"/>
    <w:rsid w:val="00823690"/>
    <w:rsid w:val="008420DB"/>
    <w:rsid w:val="00847B25"/>
    <w:rsid w:val="00855085"/>
    <w:rsid w:val="00857C05"/>
    <w:rsid w:val="00861DE9"/>
    <w:rsid w:val="00864CD1"/>
    <w:rsid w:val="00875CCA"/>
    <w:rsid w:val="008939A6"/>
    <w:rsid w:val="00894823"/>
    <w:rsid w:val="00895936"/>
    <w:rsid w:val="00896B67"/>
    <w:rsid w:val="008B5EF7"/>
    <w:rsid w:val="008B6445"/>
    <w:rsid w:val="008E6399"/>
    <w:rsid w:val="008F2958"/>
    <w:rsid w:val="008F54BF"/>
    <w:rsid w:val="00904953"/>
    <w:rsid w:val="009050F4"/>
    <w:rsid w:val="009058FD"/>
    <w:rsid w:val="00915653"/>
    <w:rsid w:val="0092092C"/>
    <w:rsid w:val="009258B1"/>
    <w:rsid w:val="009262B0"/>
    <w:rsid w:val="00934FDC"/>
    <w:rsid w:val="009359AC"/>
    <w:rsid w:val="009416E9"/>
    <w:rsid w:val="00943846"/>
    <w:rsid w:val="00954E8A"/>
    <w:rsid w:val="009609AC"/>
    <w:rsid w:val="0097382D"/>
    <w:rsid w:val="00973BB7"/>
    <w:rsid w:val="009766E7"/>
    <w:rsid w:val="00991DC4"/>
    <w:rsid w:val="009958CF"/>
    <w:rsid w:val="00997DF7"/>
    <w:rsid w:val="009B1B19"/>
    <w:rsid w:val="009B3987"/>
    <w:rsid w:val="009D46CE"/>
    <w:rsid w:val="009F0995"/>
    <w:rsid w:val="009F535A"/>
    <w:rsid w:val="00A04A69"/>
    <w:rsid w:val="00A274B3"/>
    <w:rsid w:val="00A309E0"/>
    <w:rsid w:val="00A43C02"/>
    <w:rsid w:val="00A51CC7"/>
    <w:rsid w:val="00A51F4E"/>
    <w:rsid w:val="00A54177"/>
    <w:rsid w:val="00A55B66"/>
    <w:rsid w:val="00A6464D"/>
    <w:rsid w:val="00A65919"/>
    <w:rsid w:val="00A70955"/>
    <w:rsid w:val="00A824AA"/>
    <w:rsid w:val="00A82FD5"/>
    <w:rsid w:val="00A84B1F"/>
    <w:rsid w:val="00A9418D"/>
    <w:rsid w:val="00A962C8"/>
    <w:rsid w:val="00A97CF4"/>
    <w:rsid w:val="00AA0D5D"/>
    <w:rsid w:val="00AA1FC5"/>
    <w:rsid w:val="00AA2B4E"/>
    <w:rsid w:val="00AA6819"/>
    <w:rsid w:val="00AA6D1E"/>
    <w:rsid w:val="00AB2F6D"/>
    <w:rsid w:val="00AB35AB"/>
    <w:rsid w:val="00AB6EBB"/>
    <w:rsid w:val="00AC4100"/>
    <w:rsid w:val="00AD3352"/>
    <w:rsid w:val="00AE516B"/>
    <w:rsid w:val="00AE53FF"/>
    <w:rsid w:val="00AF0426"/>
    <w:rsid w:val="00AF6213"/>
    <w:rsid w:val="00AF7BBD"/>
    <w:rsid w:val="00B17DF1"/>
    <w:rsid w:val="00B26373"/>
    <w:rsid w:val="00B26BBE"/>
    <w:rsid w:val="00B308E7"/>
    <w:rsid w:val="00B33E9D"/>
    <w:rsid w:val="00B37125"/>
    <w:rsid w:val="00B41245"/>
    <w:rsid w:val="00B42FEF"/>
    <w:rsid w:val="00B509B9"/>
    <w:rsid w:val="00B50D81"/>
    <w:rsid w:val="00B54718"/>
    <w:rsid w:val="00B71F4E"/>
    <w:rsid w:val="00B81303"/>
    <w:rsid w:val="00B9156F"/>
    <w:rsid w:val="00B916B5"/>
    <w:rsid w:val="00B94AD4"/>
    <w:rsid w:val="00B976EC"/>
    <w:rsid w:val="00BB29E3"/>
    <w:rsid w:val="00BB7DCC"/>
    <w:rsid w:val="00BE5985"/>
    <w:rsid w:val="00BE79C1"/>
    <w:rsid w:val="00BE7FE0"/>
    <w:rsid w:val="00BF1992"/>
    <w:rsid w:val="00BF4D19"/>
    <w:rsid w:val="00BF5A97"/>
    <w:rsid w:val="00BF63C2"/>
    <w:rsid w:val="00C029F9"/>
    <w:rsid w:val="00C03DB1"/>
    <w:rsid w:val="00C05154"/>
    <w:rsid w:val="00C07C47"/>
    <w:rsid w:val="00C108AB"/>
    <w:rsid w:val="00C1606E"/>
    <w:rsid w:val="00C346BF"/>
    <w:rsid w:val="00C50239"/>
    <w:rsid w:val="00C661B6"/>
    <w:rsid w:val="00C7759D"/>
    <w:rsid w:val="00C86C49"/>
    <w:rsid w:val="00CA340F"/>
    <w:rsid w:val="00CA460F"/>
    <w:rsid w:val="00CD0169"/>
    <w:rsid w:val="00CF03FB"/>
    <w:rsid w:val="00D0032A"/>
    <w:rsid w:val="00D04BBF"/>
    <w:rsid w:val="00D06A98"/>
    <w:rsid w:val="00D14124"/>
    <w:rsid w:val="00D16422"/>
    <w:rsid w:val="00D26DD1"/>
    <w:rsid w:val="00D3480A"/>
    <w:rsid w:val="00D36511"/>
    <w:rsid w:val="00D40895"/>
    <w:rsid w:val="00D44F97"/>
    <w:rsid w:val="00D7183D"/>
    <w:rsid w:val="00D82D36"/>
    <w:rsid w:val="00D83EC1"/>
    <w:rsid w:val="00D84D58"/>
    <w:rsid w:val="00D92EF9"/>
    <w:rsid w:val="00DC3BC3"/>
    <w:rsid w:val="00DD2670"/>
    <w:rsid w:val="00DF62AE"/>
    <w:rsid w:val="00E046AD"/>
    <w:rsid w:val="00E0705C"/>
    <w:rsid w:val="00E13199"/>
    <w:rsid w:val="00E1577D"/>
    <w:rsid w:val="00E20B4D"/>
    <w:rsid w:val="00E21D49"/>
    <w:rsid w:val="00E230D7"/>
    <w:rsid w:val="00E52457"/>
    <w:rsid w:val="00E67529"/>
    <w:rsid w:val="00E80F7E"/>
    <w:rsid w:val="00E81202"/>
    <w:rsid w:val="00E84B5A"/>
    <w:rsid w:val="00E915D9"/>
    <w:rsid w:val="00EA0FEE"/>
    <w:rsid w:val="00EA3CE0"/>
    <w:rsid w:val="00EA6F57"/>
    <w:rsid w:val="00EB2444"/>
    <w:rsid w:val="00EB2616"/>
    <w:rsid w:val="00EB3CCA"/>
    <w:rsid w:val="00ED0626"/>
    <w:rsid w:val="00EE22C3"/>
    <w:rsid w:val="00EE3318"/>
    <w:rsid w:val="00EF3966"/>
    <w:rsid w:val="00EF4F94"/>
    <w:rsid w:val="00F0216A"/>
    <w:rsid w:val="00F02851"/>
    <w:rsid w:val="00F02AA4"/>
    <w:rsid w:val="00F05D9A"/>
    <w:rsid w:val="00F12A05"/>
    <w:rsid w:val="00F146CD"/>
    <w:rsid w:val="00F2553F"/>
    <w:rsid w:val="00F40587"/>
    <w:rsid w:val="00F44269"/>
    <w:rsid w:val="00F47726"/>
    <w:rsid w:val="00F53A9B"/>
    <w:rsid w:val="00F545FE"/>
    <w:rsid w:val="00F5766B"/>
    <w:rsid w:val="00F618D7"/>
    <w:rsid w:val="00F70F09"/>
    <w:rsid w:val="00F7201F"/>
    <w:rsid w:val="00F81653"/>
    <w:rsid w:val="00F94CE8"/>
    <w:rsid w:val="00F97496"/>
    <w:rsid w:val="00FA255A"/>
    <w:rsid w:val="00FA29F4"/>
    <w:rsid w:val="00FA2DD7"/>
    <w:rsid w:val="00FA59B3"/>
    <w:rsid w:val="00FA76D0"/>
    <w:rsid w:val="00FC037E"/>
    <w:rsid w:val="00FC1BB7"/>
    <w:rsid w:val="00FC290E"/>
    <w:rsid w:val="00FD3DEF"/>
    <w:rsid w:val="00FD5B83"/>
    <w:rsid w:val="00FE79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465E62E-E051-4FA5-BF81-E380D6A3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1B5"/>
  </w:style>
  <w:style w:type="paragraph" w:styleId="Ttulo2">
    <w:name w:val="heading 2"/>
    <w:basedOn w:val="Normal"/>
    <w:next w:val="Normal"/>
    <w:link w:val="Ttulo2Car"/>
    <w:qFormat/>
    <w:rsid w:val="001724FA"/>
    <w:pPr>
      <w:keepNext/>
      <w:ind w:left="540"/>
      <w:jc w:val="both"/>
      <w:outlineLvl w:val="1"/>
    </w:pPr>
    <w:rPr>
      <w:rFonts w:ascii="Arial" w:hAnsi="Arial" w:cs="Arial"/>
      <w:b/>
      <w:bCs/>
      <w:sz w:val="22"/>
      <w:szCs w:val="22"/>
      <w:lang w:val="en-US" w:eastAsia="de-DE"/>
    </w:rPr>
  </w:style>
  <w:style w:type="paragraph" w:styleId="Ttulo3">
    <w:name w:val="heading 3"/>
    <w:basedOn w:val="Normal"/>
    <w:next w:val="Normal"/>
    <w:qFormat/>
    <w:rsid w:val="005871B5"/>
    <w:pPr>
      <w:keepNext/>
      <w:spacing w:before="240" w:after="60"/>
      <w:outlineLvl w:val="2"/>
    </w:pPr>
    <w:rPr>
      <w:rFonts w:ascii="Arial" w:hAnsi="Arial" w:cs="Arial"/>
      <w:b/>
      <w:bCs/>
      <w:sz w:val="26"/>
      <w:szCs w:val="26"/>
    </w:rPr>
  </w:style>
  <w:style w:type="paragraph" w:styleId="Ttulo6">
    <w:name w:val="heading 6"/>
    <w:basedOn w:val="Normal"/>
    <w:next w:val="Normal"/>
    <w:link w:val="Ttulo6Car"/>
    <w:qFormat/>
    <w:rsid w:val="005871B5"/>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724FA"/>
    <w:pPr>
      <w:tabs>
        <w:tab w:val="center" w:pos="4320"/>
        <w:tab w:val="right" w:pos="8640"/>
      </w:tabs>
    </w:pPr>
  </w:style>
  <w:style w:type="paragraph" w:styleId="Piedepgina">
    <w:name w:val="footer"/>
    <w:basedOn w:val="Normal"/>
    <w:link w:val="PiedepginaCar"/>
    <w:rsid w:val="001724FA"/>
    <w:pPr>
      <w:tabs>
        <w:tab w:val="center" w:pos="4320"/>
        <w:tab w:val="right" w:pos="8640"/>
      </w:tabs>
    </w:pPr>
    <w:rPr>
      <w:sz w:val="24"/>
      <w:szCs w:val="24"/>
      <w:lang w:val="en-US" w:eastAsia="en-US"/>
    </w:rPr>
  </w:style>
  <w:style w:type="paragraph" w:customStyle="1" w:styleId="Epgrafe">
    <w:name w:val="Epígrafe"/>
    <w:basedOn w:val="Normal"/>
    <w:next w:val="Normal"/>
    <w:qFormat/>
    <w:rsid w:val="001724FA"/>
    <w:pPr>
      <w:framePr w:w="1440" w:h="16853" w:hSpace="180" w:wrap="auto" w:vAnchor="text" w:hAnchor="text" w:x="9180" w:y="-708"/>
      <w:pBdr>
        <w:top w:val="single" w:sz="6" w:space="7" w:color="000000"/>
        <w:left w:val="single" w:sz="4" w:space="1" w:color="auto"/>
        <w:bottom w:val="single" w:sz="6" w:space="7" w:color="000000"/>
        <w:right w:val="single" w:sz="6" w:space="7" w:color="000000"/>
      </w:pBdr>
      <w:autoSpaceDE w:val="0"/>
      <w:autoSpaceDN w:val="0"/>
      <w:adjustRightInd w:val="0"/>
      <w:spacing w:line="312" w:lineRule="auto"/>
    </w:pPr>
    <w:rPr>
      <w:rFonts w:ascii="Helvetica Narrow" w:hAnsi="Helvetica Narrow" w:cs="Helvetica Narrow"/>
      <w:b/>
      <w:bCs/>
      <w:sz w:val="18"/>
      <w:szCs w:val="18"/>
    </w:rPr>
  </w:style>
  <w:style w:type="character" w:styleId="Hipervnculo">
    <w:name w:val="Hyperlink"/>
    <w:rsid w:val="001724FA"/>
    <w:rPr>
      <w:rFonts w:cs="Times New Roman"/>
      <w:color w:val="0000FF"/>
      <w:u w:val="single"/>
    </w:rPr>
  </w:style>
  <w:style w:type="character" w:customStyle="1" w:styleId="Ttulo2Car">
    <w:name w:val="Título 2 Car"/>
    <w:link w:val="Ttulo2"/>
    <w:semiHidden/>
    <w:locked/>
    <w:rsid w:val="001724FA"/>
    <w:rPr>
      <w:rFonts w:ascii="Arial" w:hAnsi="Arial" w:cs="Arial"/>
      <w:b/>
      <w:bCs/>
      <w:sz w:val="22"/>
      <w:szCs w:val="22"/>
      <w:lang w:val="en-US" w:eastAsia="de-DE" w:bidi="ar-SA"/>
    </w:rPr>
  </w:style>
  <w:style w:type="character" w:customStyle="1" w:styleId="PiedepginaCar">
    <w:name w:val="Pie de página Car"/>
    <w:link w:val="Piedepgina"/>
    <w:semiHidden/>
    <w:locked/>
    <w:rsid w:val="001724FA"/>
    <w:rPr>
      <w:sz w:val="24"/>
      <w:szCs w:val="24"/>
      <w:lang w:val="en-US" w:eastAsia="en-US" w:bidi="ar-SA"/>
    </w:rPr>
  </w:style>
  <w:style w:type="character" w:customStyle="1" w:styleId="Ttulo6Car">
    <w:name w:val="Título 6 Car"/>
    <w:link w:val="Ttulo6"/>
    <w:semiHidden/>
    <w:locked/>
    <w:rsid w:val="005871B5"/>
    <w:rPr>
      <w:b/>
      <w:bCs/>
      <w:sz w:val="22"/>
      <w:szCs w:val="22"/>
      <w:lang w:val="es-ES" w:eastAsia="es-ES" w:bidi="ar-SA"/>
    </w:rPr>
  </w:style>
  <w:style w:type="paragraph" w:styleId="Textoindependiente2">
    <w:name w:val="Body Text 2"/>
    <w:basedOn w:val="Normal"/>
    <w:link w:val="Textoindependiente2Car"/>
    <w:rsid w:val="005871B5"/>
    <w:pPr>
      <w:spacing w:after="120" w:line="480" w:lineRule="auto"/>
    </w:pPr>
  </w:style>
  <w:style w:type="character" w:customStyle="1" w:styleId="Textoindependiente2Car">
    <w:name w:val="Texto independiente 2 Car"/>
    <w:link w:val="Textoindependiente2"/>
    <w:semiHidden/>
    <w:locked/>
    <w:rsid w:val="005871B5"/>
    <w:rPr>
      <w:lang w:val="es-ES" w:eastAsia="es-ES" w:bidi="ar-SA"/>
    </w:rPr>
  </w:style>
  <w:style w:type="table" w:styleId="Tablaconcuadrcula">
    <w:name w:val="Table Grid"/>
    <w:aliases w:val="Tabla personal"/>
    <w:basedOn w:val="Tablanormal"/>
    <w:uiPriority w:val="59"/>
    <w:rsid w:val="00741E89"/>
    <w:rPr>
      <w:rFonts w:ascii="Arial" w:hAnsi="Arial"/>
      <w: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3D391D"/>
    <w:pPr>
      <w:ind w:left="1620"/>
      <w:jc w:val="both"/>
    </w:pPr>
    <w:rPr>
      <w:rFonts w:ascii="Arial" w:hAnsi="Arial" w:cs="Arial"/>
      <w:sz w:val="22"/>
      <w:szCs w:val="22"/>
      <w:lang w:val="en-US" w:eastAsia="de-DE"/>
    </w:rPr>
  </w:style>
  <w:style w:type="character" w:customStyle="1" w:styleId="SangradetextonormalCar">
    <w:name w:val="Sangría de texto normal Car"/>
    <w:link w:val="Sangradetextonormal"/>
    <w:semiHidden/>
    <w:locked/>
    <w:rsid w:val="003D391D"/>
    <w:rPr>
      <w:rFonts w:ascii="Arial" w:hAnsi="Arial" w:cs="Arial"/>
      <w:sz w:val="22"/>
      <w:szCs w:val="22"/>
      <w:lang w:val="en-US" w:eastAsia="de-DE" w:bidi="ar-SA"/>
    </w:rPr>
  </w:style>
  <w:style w:type="paragraph" w:styleId="Sangra2detindependiente">
    <w:name w:val="Body Text Indent 2"/>
    <w:basedOn w:val="Normal"/>
    <w:link w:val="Sangra2detindependienteCar"/>
    <w:rsid w:val="003D391D"/>
    <w:pPr>
      <w:spacing w:after="120" w:line="480" w:lineRule="auto"/>
      <w:ind w:left="283"/>
    </w:pPr>
  </w:style>
  <w:style w:type="character" w:customStyle="1" w:styleId="Sangra2detindependienteCar">
    <w:name w:val="Sangría 2 de t. independiente Car"/>
    <w:link w:val="Sangra2detindependiente"/>
    <w:semiHidden/>
    <w:locked/>
    <w:rsid w:val="003D391D"/>
    <w:rPr>
      <w:lang w:val="es-ES" w:eastAsia="es-ES" w:bidi="ar-SA"/>
    </w:rPr>
  </w:style>
  <w:style w:type="paragraph" w:styleId="Textoindependiente">
    <w:name w:val="Body Text"/>
    <w:basedOn w:val="Normal"/>
    <w:link w:val="TextoindependienteCar"/>
    <w:rsid w:val="00973BB7"/>
    <w:rPr>
      <w:rFonts w:ascii="Helvetica" w:hAnsi="Helvetica" w:cs="Helvetica"/>
      <w:b/>
      <w:bCs/>
      <w:color w:val="CCCCFF"/>
      <w:sz w:val="22"/>
      <w:szCs w:val="22"/>
      <w:lang w:val="en-US"/>
    </w:rPr>
  </w:style>
  <w:style w:type="character" w:customStyle="1" w:styleId="TextoindependienteCar">
    <w:name w:val="Texto independiente Car"/>
    <w:link w:val="Textoindependiente"/>
    <w:semiHidden/>
    <w:locked/>
    <w:rsid w:val="00973BB7"/>
    <w:rPr>
      <w:rFonts w:ascii="Helvetica" w:hAnsi="Helvetica" w:cs="Helvetica"/>
      <w:b/>
      <w:bCs/>
      <w:color w:val="CCCCFF"/>
      <w:sz w:val="22"/>
      <w:szCs w:val="22"/>
      <w:lang w:val="en-US" w:eastAsia="es-ES" w:bidi="ar-SA"/>
    </w:rPr>
  </w:style>
  <w:style w:type="table" w:styleId="Tablaconcuadrcula1">
    <w:name w:val="Table Grid 1"/>
    <w:aliases w:val="Tabla educación"/>
    <w:basedOn w:val="Tablanormal"/>
    <w:rsid w:val="00F02AA4"/>
    <w:rPr>
      <w:rFonts w:ascii="Arial" w:hAnsi="Arial"/>
      <w: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rrafodelista1">
    <w:name w:val="Párrafo de lista1"/>
    <w:basedOn w:val="Normal"/>
    <w:rsid w:val="00276890"/>
    <w:pPr>
      <w:ind w:left="720"/>
    </w:pPr>
  </w:style>
  <w:style w:type="character" w:customStyle="1" w:styleId="CarCar2">
    <w:name w:val="Car Car2"/>
    <w:semiHidden/>
    <w:locked/>
    <w:rsid w:val="00795CDA"/>
    <w:rPr>
      <w:lang w:val="es-ES" w:eastAsia="es-ES" w:bidi="ar-SA"/>
    </w:rPr>
  </w:style>
  <w:style w:type="paragraph" w:styleId="Textodeglobo">
    <w:name w:val="Balloon Text"/>
    <w:basedOn w:val="Normal"/>
    <w:semiHidden/>
    <w:rsid w:val="00795CDA"/>
    <w:rPr>
      <w:rFonts w:ascii="Tahoma" w:hAnsi="Tahoma" w:cs="Tahoma"/>
      <w:sz w:val="16"/>
      <w:szCs w:val="16"/>
    </w:rPr>
  </w:style>
  <w:style w:type="character" w:customStyle="1" w:styleId="EncabezadoCar">
    <w:name w:val="Encabezado Car"/>
    <w:link w:val="Encabezado"/>
    <w:uiPriority w:val="99"/>
    <w:locked/>
    <w:rsid w:val="004C3F16"/>
    <w:rPr>
      <w:lang w:val="es-ES" w:eastAsia="es-ES" w:bidi="ar-SA"/>
    </w:rPr>
  </w:style>
  <w:style w:type="paragraph" w:customStyle="1" w:styleId="Textopredeterminado">
    <w:name w:val="Texto predeterminado"/>
    <w:basedOn w:val="Normal"/>
    <w:rsid w:val="00203301"/>
    <w:rPr>
      <w:sz w:val="24"/>
      <w:lang w:val="es-ES_tradnl"/>
    </w:rPr>
  </w:style>
  <w:style w:type="paragraph" w:styleId="NormalWeb">
    <w:name w:val="Normal (Web)"/>
    <w:basedOn w:val="Normal"/>
    <w:uiPriority w:val="99"/>
    <w:unhideWhenUsed/>
    <w:rsid w:val="002C265D"/>
    <w:pPr>
      <w:spacing w:before="100" w:beforeAutospacing="1" w:after="100" w:afterAutospacing="1"/>
    </w:pPr>
    <w:rPr>
      <w:sz w:val="24"/>
      <w:szCs w:val="24"/>
    </w:rPr>
  </w:style>
  <w:style w:type="character" w:customStyle="1" w:styleId="ff23">
    <w:name w:val="ff23"/>
    <w:basedOn w:val="Fuentedeprrafopredeter"/>
    <w:rsid w:val="0010304A"/>
    <w:rPr>
      <w:rFonts w:ascii="Tahoma" w:hAnsi="Tahoma" w:cs="Tahoma" w:hint="default"/>
    </w:rPr>
  </w:style>
  <w:style w:type="character" w:customStyle="1" w:styleId="hps">
    <w:name w:val="hps"/>
    <w:basedOn w:val="Fuentedeprrafopredeter"/>
    <w:rsid w:val="000735F2"/>
  </w:style>
  <w:style w:type="paragraph" w:customStyle="1" w:styleId="Environnement">
    <w:name w:val="$Environnement$"/>
    <w:basedOn w:val="Normal"/>
    <w:rsid w:val="00FA59B3"/>
    <w:pPr>
      <w:spacing w:before="120" w:after="120" w:line="240" w:lineRule="atLeast"/>
      <w:jc w:val="center"/>
    </w:pPr>
    <w:rPr>
      <w:rFonts w:ascii="Verdana" w:hAnsi="Verdana"/>
      <w:i/>
      <w:iCs/>
      <w:szCs w:val="22"/>
      <w:lang w:eastAsia="fr-FR"/>
    </w:rPr>
  </w:style>
  <w:style w:type="paragraph" w:styleId="Prrafodelista">
    <w:name w:val="List Paragraph"/>
    <w:basedOn w:val="Normal"/>
    <w:uiPriority w:val="34"/>
    <w:qFormat/>
    <w:rsid w:val="00EE22C3"/>
    <w:pPr>
      <w:ind w:left="720"/>
      <w:contextualSpacing/>
    </w:pPr>
  </w:style>
  <w:style w:type="character" w:styleId="Refdecomentario">
    <w:name w:val="annotation reference"/>
    <w:basedOn w:val="Fuentedeprrafopredeter"/>
    <w:rsid w:val="003B2BE0"/>
    <w:rPr>
      <w:sz w:val="16"/>
      <w:szCs w:val="16"/>
    </w:rPr>
  </w:style>
  <w:style w:type="paragraph" w:styleId="Textocomentario">
    <w:name w:val="annotation text"/>
    <w:basedOn w:val="Normal"/>
    <w:link w:val="TextocomentarioCar"/>
    <w:rsid w:val="003B2BE0"/>
  </w:style>
  <w:style w:type="character" w:customStyle="1" w:styleId="TextocomentarioCar">
    <w:name w:val="Texto comentario Car"/>
    <w:basedOn w:val="Fuentedeprrafopredeter"/>
    <w:link w:val="Textocomentario"/>
    <w:rsid w:val="003B2BE0"/>
  </w:style>
  <w:style w:type="paragraph" w:styleId="Asuntodelcomentario">
    <w:name w:val="annotation subject"/>
    <w:basedOn w:val="Textocomentario"/>
    <w:next w:val="Textocomentario"/>
    <w:link w:val="AsuntodelcomentarioCar"/>
    <w:rsid w:val="003B2BE0"/>
    <w:rPr>
      <w:b/>
      <w:bCs/>
    </w:rPr>
  </w:style>
  <w:style w:type="character" w:customStyle="1" w:styleId="AsuntodelcomentarioCar">
    <w:name w:val="Asunto del comentario Car"/>
    <w:basedOn w:val="TextocomentarioCar"/>
    <w:link w:val="Asuntodelcomentario"/>
    <w:rsid w:val="003B2B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35274">
      <w:bodyDiv w:val="1"/>
      <w:marLeft w:val="0"/>
      <w:marRight w:val="0"/>
      <w:marTop w:val="0"/>
      <w:marBottom w:val="0"/>
      <w:divBdr>
        <w:top w:val="none" w:sz="0" w:space="0" w:color="auto"/>
        <w:left w:val="none" w:sz="0" w:space="0" w:color="auto"/>
        <w:bottom w:val="none" w:sz="0" w:space="0" w:color="auto"/>
        <w:right w:val="none" w:sz="0" w:space="0" w:color="auto"/>
      </w:divBdr>
    </w:div>
    <w:div w:id="1568345675">
      <w:bodyDiv w:val="1"/>
      <w:marLeft w:val="0"/>
      <w:marRight w:val="0"/>
      <w:marTop w:val="0"/>
      <w:marBottom w:val="0"/>
      <w:divBdr>
        <w:top w:val="none" w:sz="0" w:space="0" w:color="auto"/>
        <w:left w:val="none" w:sz="0" w:space="0" w:color="auto"/>
        <w:bottom w:val="none" w:sz="0" w:space="0" w:color="auto"/>
        <w:right w:val="none" w:sz="0" w:space="0" w:color="auto"/>
      </w:divBdr>
      <w:divsChild>
        <w:div w:id="1760717070">
          <w:marLeft w:val="0"/>
          <w:marRight w:val="0"/>
          <w:marTop w:val="0"/>
          <w:marBottom w:val="0"/>
          <w:divBdr>
            <w:top w:val="none" w:sz="0" w:space="0" w:color="auto"/>
            <w:left w:val="none" w:sz="0" w:space="0" w:color="auto"/>
            <w:bottom w:val="none" w:sz="0" w:space="0" w:color="auto"/>
            <w:right w:val="none" w:sz="0" w:space="0" w:color="auto"/>
          </w:divBdr>
          <w:divsChild>
            <w:div w:id="1473671452">
              <w:marLeft w:val="0"/>
              <w:marRight w:val="0"/>
              <w:marTop w:val="0"/>
              <w:marBottom w:val="0"/>
              <w:divBdr>
                <w:top w:val="none" w:sz="0" w:space="0" w:color="auto"/>
                <w:left w:val="none" w:sz="0" w:space="0" w:color="auto"/>
                <w:bottom w:val="none" w:sz="0" w:space="0" w:color="auto"/>
                <w:right w:val="none" w:sz="0" w:space="0" w:color="auto"/>
              </w:divBdr>
              <w:divsChild>
                <w:div w:id="193300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49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inkedin.com/profile/public-profile-settings?trk=prof-edit-edit-public_profile" TargetMode="External"/><Relationship Id="rId4" Type="http://schemas.openxmlformats.org/officeDocument/2006/relationships/settings" Target="settings.xml"/><Relationship Id="rId9" Type="http://schemas.openxmlformats.org/officeDocument/2006/relationships/hyperlink" Target="mailto:victorj.leonb@yahoo.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13AFC-5A91-4A98-8F91-4FB01B638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1918</Words>
  <Characters>10938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CV NUEVO FORMATO</vt:lpstr>
    </vt:vector>
  </TitlesOfParts>
  <Company>Hewlett-Packard</Company>
  <LinksUpToDate>false</LinksUpToDate>
  <CharactersWithSpaces>12831</CharactersWithSpaces>
  <SharedDoc>false</SharedDoc>
  <HLinks>
    <vt:vector size="6" baseType="variant">
      <vt:variant>
        <vt:i4>6488079</vt:i4>
      </vt:variant>
      <vt:variant>
        <vt:i4>0</vt:i4>
      </vt:variant>
      <vt:variant>
        <vt:i4>0</vt:i4>
      </vt:variant>
      <vt:variant>
        <vt:i4>5</vt:i4>
      </vt:variant>
      <vt:variant>
        <vt:lpwstr>mailto:victorj.leonb@yahoo.com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NUEVO FORMATO</dc:title>
  <dc:subject/>
  <dc:creator>jesus</dc:creator>
  <cp:keywords/>
  <cp:lastModifiedBy>Victor Leon</cp:lastModifiedBy>
  <cp:revision>43</cp:revision>
  <cp:lastPrinted>2012-09-20T07:06:00Z</cp:lastPrinted>
  <dcterms:created xsi:type="dcterms:W3CDTF">2017-09-10T15:33:00Z</dcterms:created>
  <dcterms:modified xsi:type="dcterms:W3CDTF">2019-04-26T13:57:00Z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-638971863</vt:i4>
  </property>
</Properties>
</file>