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E4A" w:rsidRPr="0042623C" w:rsidRDefault="0042623C" w:rsidP="0042623C">
      <w:pPr>
        <w:spacing w:after="0" w:line="240" w:lineRule="auto"/>
        <w:jc w:val="center"/>
        <w:rPr>
          <w:b/>
          <w:sz w:val="36"/>
        </w:rPr>
      </w:pPr>
      <w:r w:rsidRPr="0042623C">
        <w:rPr>
          <w:b/>
          <w:sz w:val="36"/>
        </w:rPr>
        <w:t>HÉCTOR BALBOA MANZANARES</w:t>
      </w:r>
    </w:p>
    <w:p w:rsidR="002B16F0" w:rsidRPr="00A077B2" w:rsidRDefault="002B16F0" w:rsidP="0042623C">
      <w:pPr>
        <w:spacing w:after="0" w:line="240" w:lineRule="auto"/>
        <w:jc w:val="center"/>
        <w:rPr>
          <w:b/>
          <w:i/>
          <w:sz w:val="28"/>
        </w:rPr>
      </w:pPr>
      <w:r>
        <w:rPr>
          <w:b/>
          <w:i/>
          <w:sz w:val="28"/>
        </w:rPr>
        <w:t>INGENIERO C</w:t>
      </w:r>
      <w:r w:rsidR="00D20701">
        <w:rPr>
          <w:b/>
          <w:i/>
          <w:sz w:val="28"/>
        </w:rPr>
        <w:t>OMERCIAL</w:t>
      </w:r>
      <w:bookmarkStart w:id="0" w:name="_GoBack"/>
      <w:bookmarkEnd w:id="0"/>
    </w:p>
    <w:p w:rsidR="0042623C" w:rsidRPr="00A077B2" w:rsidRDefault="0042623C" w:rsidP="0042623C">
      <w:pPr>
        <w:spacing w:after="0" w:line="240" w:lineRule="auto"/>
        <w:jc w:val="center"/>
        <w:rPr>
          <w:b/>
          <w:i/>
          <w:sz w:val="28"/>
        </w:rPr>
      </w:pPr>
      <w:r w:rsidRPr="00A077B2">
        <w:rPr>
          <w:b/>
          <w:i/>
          <w:sz w:val="28"/>
        </w:rPr>
        <w:t>UNIVERSIDAD DE TARAPACA</w:t>
      </w:r>
    </w:p>
    <w:p w:rsidR="0042623C" w:rsidRPr="00AE726F" w:rsidRDefault="0042623C" w:rsidP="0042623C">
      <w:pPr>
        <w:spacing w:after="120" w:line="240" w:lineRule="auto"/>
        <w:rPr>
          <w:b/>
          <w:sz w:val="24"/>
        </w:rPr>
      </w:pPr>
      <w:r w:rsidRPr="00AE726F">
        <w:rPr>
          <w:b/>
          <w:sz w:val="24"/>
        </w:rPr>
        <w:t>Información Personal</w:t>
      </w:r>
    </w:p>
    <w:p w:rsidR="0042623C" w:rsidRPr="00AE726F" w:rsidRDefault="0042623C" w:rsidP="00A5408A">
      <w:pPr>
        <w:spacing w:after="0" w:line="240" w:lineRule="auto"/>
        <w:rPr>
          <w:i/>
          <w:sz w:val="24"/>
        </w:rPr>
      </w:pPr>
      <w:r w:rsidRPr="00AE726F">
        <w:rPr>
          <w:i/>
          <w:sz w:val="24"/>
        </w:rPr>
        <w:t>Teléfono</w:t>
      </w:r>
      <w:r w:rsidR="00A077B2">
        <w:rPr>
          <w:i/>
          <w:sz w:val="24"/>
        </w:rPr>
        <w:t xml:space="preserve"> </w:t>
      </w:r>
      <w:r w:rsidRPr="00AE726F">
        <w:rPr>
          <w:i/>
          <w:sz w:val="24"/>
        </w:rPr>
        <w:tab/>
      </w:r>
      <w:r w:rsidR="0092092F">
        <w:rPr>
          <w:i/>
          <w:sz w:val="24"/>
        </w:rPr>
        <w:tab/>
      </w:r>
      <w:r w:rsidRPr="00AE726F">
        <w:rPr>
          <w:i/>
          <w:sz w:val="24"/>
        </w:rPr>
        <w:t>+56 9 775 271 20</w:t>
      </w:r>
      <w:r w:rsidR="007D36CB">
        <w:rPr>
          <w:i/>
          <w:sz w:val="24"/>
        </w:rPr>
        <w:t xml:space="preserve"> - +56 9 690 952 32</w:t>
      </w:r>
    </w:p>
    <w:p w:rsidR="0042623C" w:rsidRPr="00AE726F" w:rsidRDefault="0042623C" w:rsidP="00A5408A">
      <w:pPr>
        <w:spacing w:after="0" w:line="240" w:lineRule="auto"/>
        <w:rPr>
          <w:i/>
          <w:sz w:val="24"/>
        </w:rPr>
      </w:pPr>
      <w:r w:rsidRPr="00AE726F">
        <w:rPr>
          <w:i/>
          <w:sz w:val="24"/>
        </w:rPr>
        <w:t>Correo electrónico</w:t>
      </w:r>
      <w:r w:rsidRPr="00AE726F">
        <w:rPr>
          <w:i/>
          <w:sz w:val="24"/>
        </w:rPr>
        <w:tab/>
      </w:r>
      <w:hyperlink r:id="rId5" w:history="1">
        <w:r w:rsidRPr="00AE726F">
          <w:rPr>
            <w:rStyle w:val="Hipervnculo"/>
            <w:i/>
            <w:sz w:val="24"/>
          </w:rPr>
          <w:t>hector.balboa@gmail.com</w:t>
        </w:r>
      </w:hyperlink>
    </w:p>
    <w:p w:rsidR="0042623C" w:rsidRPr="00AE726F" w:rsidRDefault="0042623C" w:rsidP="00A5408A">
      <w:pPr>
        <w:spacing w:after="0" w:line="240" w:lineRule="auto"/>
        <w:rPr>
          <w:i/>
          <w:sz w:val="24"/>
        </w:rPr>
      </w:pPr>
      <w:r w:rsidRPr="00AE726F">
        <w:rPr>
          <w:i/>
          <w:sz w:val="24"/>
        </w:rPr>
        <w:t>Fecha de Nacimiento</w:t>
      </w:r>
      <w:r w:rsidRPr="00AE726F">
        <w:rPr>
          <w:i/>
          <w:sz w:val="24"/>
        </w:rPr>
        <w:tab/>
        <w:t>16 de julio de 1980</w:t>
      </w:r>
    </w:p>
    <w:p w:rsidR="0042623C" w:rsidRPr="00AE726F" w:rsidRDefault="00A26458" w:rsidP="00A5408A">
      <w:pPr>
        <w:spacing w:after="0" w:line="240" w:lineRule="auto"/>
        <w:rPr>
          <w:i/>
          <w:sz w:val="24"/>
        </w:rPr>
      </w:pPr>
      <w:r>
        <w:rPr>
          <w:i/>
          <w:sz w:val="24"/>
        </w:rPr>
        <w:t>Residencia</w:t>
      </w:r>
      <w:r>
        <w:rPr>
          <w:i/>
          <w:sz w:val="24"/>
        </w:rPr>
        <w:tab/>
      </w:r>
      <w:r>
        <w:rPr>
          <w:i/>
          <w:sz w:val="24"/>
        </w:rPr>
        <w:tab/>
      </w:r>
      <w:r w:rsidR="0042623C" w:rsidRPr="00AE726F">
        <w:rPr>
          <w:i/>
          <w:sz w:val="24"/>
        </w:rPr>
        <w:t>Urracas #2536, Arica</w:t>
      </w:r>
    </w:p>
    <w:p w:rsidR="0042623C" w:rsidRPr="00AE726F" w:rsidRDefault="0042623C" w:rsidP="0042623C">
      <w:pPr>
        <w:spacing w:after="120" w:line="240" w:lineRule="auto"/>
        <w:rPr>
          <w:b/>
          <w:sz w:val="24"/>
        </w:rPr>
      </w:pPr>
      <w:r w:rsidRPr="00AE726F">
        <w:rPr>
          <w:b/>
          <w:sz w:val="24"/>
        </w:rPr>
        <w:t>Experiencia Laboral</w:t>
      </w:r>
    </w:p>
    <w:p w:rsidR="0042623C" w:rsidRPr="00AE726F" w:rsidRDefault="0042623C" w:rsidP="00F12167">
      <w:pPr>
        <w:spacing w:after="0" w:line="240" w:lineRule="auto"/>
        <w:rPr>
          <w:i/>
          <w:sz w:val="24"/>
        </w:rPr>
      </w:pPr>
      <w:r w:rsidRPr="00AE726F">
        <w:rPr>
          <w:i/>
          <w:sz w:val="24"/>
        </w:rPr>
        <w:t>Fecha</w:t>
      </w:r>
      <w:r w:rsidR="00A5408A" w:rsidRPr="00AE726F">
        <w:rPr>
          <w:i/>
          <w:sz w:val="24"/>
        </w:rPr>
        <w:t xml:space="preserve"> </w:t>
      </w:r>
      <w:r w:rsidR="00A5408A" w:rsidRPr="00AE726F">
        <w:rPr>
          <w:i/>
          <w:sz w:val="24"/>
        </w:rPr>
        <w:tab/>
      </w:r>
      <w:r w:rsidR="00A5408A" w:rsidRPr="00AE726F">
        <w:rPr>
          <w:i/>
          <w:sz w:val="24"/>
        </w:rPr>
        <w:tab/>
      </w:r>
      <w:r w:rsidR="00A5408A" w:rsidRPr="00AE726F">
        <w:rPr>
          <w:i/>
          <w:sz w:val="24"/>
        </w:rPr>
        <w:tab/>
        <w:t>Octubre del 2015 a Junio del 2016</w:t>
      </w:r>
    </w:p>
    <w:p w:rsidR="00A5408A" w:rsidRPr="00AE726F" w:rsidRDefault="00A5408A" w:rsidP="00F12167">
      <w:pPr>
        <w:spacing w:after="0" w:line="240" w:lineRule="auto"/>
        <w:rPr>
          <w:i/>
          <w:sz w:val="24"/>
        </w:rPr>
      </w:pPr>
      <w:r w:rsidRPr="00AE726F">
        <w:rPr>
          <w:i/>
          <w:sz w:val="24"/>
        </w:rPr>
        <w:t>Empleador</w:t>
      </w:r>
      <w:r w:rsidRPr="00AE726F">
        <w:rPr>
          <w:i/>
          <w:sz w:val="24"/>
        </w:rPr>
        <w:tab/>
      </w:r>
      <w:r w:rsidRPr="00AE726F">
        <w:rPr>
          <w:i/>
          <w:sz w:val="24"/>
        </w:rPr>
        <w:tab/>
      </w:r>
      <w:r w:rsidRPr="00AE726F">
        <w:rPr>
          <w:b/>
          <w:i/>
          <w:sz w:val="24"/>
        </w:rPr>
        <w:t>GEODRILL SONDAJES S.A.</w:t>
      </w:r>
    </w:p>
    <w:p w:rsidR="00A5408A" w:rsidRPr="00AE726F" w:rsidRDefault="00A5408A" w:rsidP="00F12167">
      <w:pPr>
        <w:spacing w:after="0" w:line="240" w:lineRule="auto"/>
        <w:rPr>
          <w:i/>
          <w:sz w:val="24"/>
        </w:rPr>
      </w:pPr>
      <w:r w:rsidRPr="00AE726F">
        <w:rPr>
          <w:i/>
          <w:sz w:val="24"/>
        </w:rPr>
        <w:t>Sector</w:t>
      </w:r>
      <w:r w:rsidRPr="00AE726F">
        <w:rPr>
          <w:i/>
          <w:sz w:val="24"/>
        </w:rPr>
        <w:tab/>
      </w:r>
      <w:r w:rsidRPr="00AE726F">
        <w:rPr>
          <w:i/>
          <w:sz w:val="24"/>
        </w:rPr>
        <w:tab/>
      </w:r>
      <w:r w:rsidRPr="00AE726F">
        <w:rPr>
          <w:i/>
          <w:sz w:val="24"/>
        </w:rPr>
        <w:tab/>
        <w:t>Servicio a Minería</w:t>
      </w:r>
      <w:r w:rsidRPr="00AE726F">
        <w:rPr>
          <w:i/>
          <w:sz w:val="24"/>
        </w:rPr>
        <w:tab/>
      </w:r>
    </w:p>
    <w:p w:rsidR="0042623C" w:rsidRPr="00AE726F" w:rsidRDefault="00A5408A" w:rsidP="0092092F">
      <w:pPr>
        <w:spacing w:after="0" w:line="240" w:lineRule="auto"/>
        <w:rPr>
          <w:b/>
          <w:i/>
          <w:sz w:val="24"/>
        </w:rPr>
      </w:pPr>
      <w:r w:rsidRPr="00AE726F">
        <w:rPr>
          <w:i/>
          <w:sz w:val="24"/>
        </w:rPr>
        <w:t>Cargo</w:t>
      </w:r>
      <w:r w:rsidR="0092092F">
        <w:rPr>
          <w:i/>
          <w:sz w:val="24"/>
        </w:rPr>
        <w:tab/>
      </w:r>
      <w:r w:rsidR="0092092F">
        <w:rPr>
          <w:i/>
          <w:sz w:val="24"/>
        </w:rPr>
        <w:tab/>
      </w:r>
      <w:r w:rsidR="0092092F">
        <w:rPr>
          <w:i/>
          <w:sz w:val="24"/>
        </w:rPr>
        <w:tab/>
      </w:r>
      <w:r w:rsidRPr="00AE726F">
        <w:rPr>
          <w:b/>
          <w:i/>
          <w:sz w:val="24"/>
        </w:rPr>
        <w:t>Coordinador de Operaciones y Mantenimiento</w:t>
      </w:r>
    </w:p>
    <w:p w:rsidR="00A5408A" w:rsidRPr="00AE726F" w:rsidRDefault="00A5408A" w:rsidP="0092092F">
      <w:pPr>
        <w:spacing w:after="0" w:line="240" w:lineRule="auto"/>
        <w:ind w:left="2127" w:hanging="2127"/>
        <w:jc w:val="both"/>
        <w:rPr>
          <w:i/>
          <w:sz w:val="24"/>
        </w:rPr>
      </w:pPr>
      <w:r w:rsidRPr="00AE726F">
        <w:rPr>
          <w:i/>
          <w:sz w:val="24"/>
        </w:rPr>
        <w:t>Responsabilidades</w:t>
      </w:r>
      <w:r w:rsidR="0092092F">
        <w:rPr>
          <w:i/>
          <w:sz w:val="24"/>
        </w:rPr>
        <w:tab/>
      </w:r>
      <w:r w:rsidR="00F12167" w:rsidRPr="00AE726F">
        <w:rPr>
          <w:i/>
          <w:sz w:val="24"/>
        </w:rPr>
        <w:t>Se adiciona a la responsabilidad del coordinador de operaciones el área de mantenimiento. Controlar la ejecución de las actividades de mantenimiento y reparaciones en equipos y dependencias, distribuyendo, coordinando y supervisando los trabajos del personal a su cargo, para garantizar el buen funcionamiento y conservación de los bienes muebles e inmuebles.</w:t>
      </w:r>
    </w:p>
    <w:p w:rsidR="00F12167" w:rsidRPr="00AE726F" w:rsidRDefault="00F12167" w:rsidP="00F12167">
      <w:pPr>
        <w:spacing w:after="0" w:line="240" w:lineRule="auto"/>
        <w:rPr>
          <w:b/>
          <w:sz w:val="24"/>
        </w:rPr>
      </w:pPr>
      <w:r w:rsidRPr="00AE726F">
        <w:rPr>
          <w:b/>
          <w:sz w:val="24"/>
        </w:rPr>
        <w:t>Experiencia Laboral</w:t>
      </w:r>
    </w:p>
    <w:p w:rsidR="00F12167" w:rsidRPr="00AE726F" w:rsidRDefault="00F12167" w:rsidP="00F12167">
      <w:pPr>
        <w:spacing w:after="0" w:line="240" w:lineRule="auto"/>
        <w:rPr>
          <w:i/>
          <w:sz w:val="24"/>
        </w:rPr>
      </w:pPr>
      <w:r w:rsidRPr="00AE726F">
        <w:rPr>
          <w:i/>
          <w:sz w:val="24"/>
        </w:rPr>
        <w:t xml:space="preserve">Fecha </w:t>
      </w:r>
      <w:r w:rsidRPr="00AE726F">
        <w:rPr>
          <w:i/>
          <w:sz w:val="24"/>
        </w:rPr>
        <w:tab/>
      </w:r>
      <w:r w:rsidRPr="00AE726F">
        <w:rPr>
          <w:i/>
          <w:sz w:val="24"/>
        </w:rPr>
        <w:tab/>
      </w:r>
      <w:r w:rsidRPr="00AE726F">
        <w:rPr>
          <w:i/>
          <w:sz w:val="24"/>
        </w:rPr>
        <w:tab/>
        <w:t>Marzo del 2013 a Septiembre del 2015</w:t>
      </w:r>
    </w:p>
    <w:p w:rsidR="00F12167" w:rsidRPr="00AE726F" w:rsidRDefault="00F12167" w:rsidP="00F12167">
      <w:pPr>
        <w:spacing w:after="0" w:line="240" w:lineRule="auto"/>
        <w:rPr>
          <w:i/>
          <w:sz w:val="24"/>
        </w:rPr>
      </w:pPr>
      <w:r w:rsidRPr="00AE726F">
        <w:rPr>
          <w:i/>
          <w:sz w:val="24"/>
        </w:rPr>
        <w:t>Empleador</w:t>
      </w:r>
      <w:r w:rsidRPr="00AE726F">
        <w:rPr>
          <w:i/>
          <w:sz w:val="24"/>
        </w:rPr>
        <w:tab/>
      </w:r>
      <w:r w:rsidRPr="00AE726F">
        <w:rPr>
          <w:i/>
          <w:sz w:val="24"/>
        </w:rPr>
        <w:tab/>
      </w:r>
      <w:r w:rsidRPr="00AE726F">
        <w:rPr>
          <w:b/>
          <w:i/>
          <w:sz w:val="24"/>
        </w:rPr>
        <w:t>GEODRILL SONDAJES S.A.</w:t>
      </w:r>
    </w:p>
    <w:p w:rsidR="00F12167" w:rsidRPr="00AE726F" w:rsidRDefault="00F12167" w:rsidP="00F12167">
      <w:pPr>
        <w:spacing w:after="0" w:line="240" w:lineRule="auto"/>
        <w:rPr>
          <w:i/>
          <w:sz w:val="24"/>
        </w:rPr>
      </w:pPr>
      <w:r w:rsidRPr="00AE726F">
        <w:rPr>
          <w:i/>
          <w:sz w:val="24"/>
        </w:rPr>
        <w:t>Sector</w:t>
      </w:r>
      <w:r w:rsidRPr="00AE726F">
        <w:rPr>
          <w:i/>
          <w:sz w:val="24"/>
        </w:rPr>
        <w:tab/>
      </w:r>
      <w:r w:rsidRPr="00AE726F">
        <w:rPr>
          <w:i/>
          <w:sz w:val="24"/>
        </w:rPr>
        <w:tab/>
      </w:r>
      <w:r w:rsidRPr="00AE726F">
        <w:rPr>
          <w:i/>
          <w:sz w:val="24"/>
        </w:rPr>
        <w:tab/>
        <w:t>Servicio a Minería</w:t>
      </w:r>
      <w:r w:rsidRPr="00AE726F">
        <w:rPr>
          <w:i/>
          <w:sz w:val="24"/>
        </w:rPr>
        <w:tab/>
      </w:r>
    </w:p>
    <w:p w:rsidR="00F12167" w:rsidRPr="00AE726F" w:rsidRDefault="00F12167" w:rsidP="00F12167">
      <w:pPr>
        <w:spacing w:after="0" w:line="240" w:lineRule="auto"/>
        <w:rPr>
          <w:b/>
          <w:i/>
          <w:sz w:val="24"/>
        </w:rPr>
      </w:pPr>
      <w:r w:rsidRPr="00AE726F">
        <w:rPr>
          <w:i/>
          <w:sz w:val="24"/>
        </w:rPr>
        <w:t>Cargo</w:t>
      </w:r>
      <w:r w:rsidRPr="00AE726F">
        <w:rPr>
          <w:i/>
          <w:sz w:val="24"/>
        </w:rPr>
        <w:tab/>
      </w:r>
      <w:r w:rsidRPr="00AE726F">
        <w:rPr>
          <w:i/>
          <w:sz w:val="24"/>
        </w:rPr>
        <w:tab/>
      </w:r>
      <w:r w:rsidRPr="00AE726F">
        <w:rPr>
          <w:i/>
          <w:sz w:val="24"/>
        </w:rPr>
        <w:tab/>
      </w:r>
      <w:r w:rsidRPr="00AE726F">
        <w:rPr>
          <w:b/>
          <w:i/>
          <w:sz w:val="24"/>
        </w:rPr>
        <w:t>Coordinador de Operaciones</w:t>
      </w:r>
    </w:p>
    <w:p w:rsidR="00F12167" w:rsidRPr="00AE726F" w:rsidRDefault="00F12167" w:rsidP="0092092F">
      <w:pPr>
        <w:spacing w:after="120" w:line="240" w:lineRule="auto"/>
        <w:ind w:left="2127" w:hanging="2127"/>
        <w:jc w:val="both"/>
        <w:rPr>
          <w:sz w:val="24"/>
        </w:rPr>
      </w:pPr>
      <w:r w:rsidRPr="00AE726F">
        <w:rPr>
          <w:i/>
          <w:sz w:val="24"/>
        </w:rPr>
        <w:t>Responsabilidades</w:t>
      </w:r>
      <w:r w:rsidR="0092092F">
        <w:rPr>
          <w:i/>
          <w:sz w:val="24"/>
        </w:rPr>
        <w:tab/>
      </w:r>
      <w:r w:rsidRPr="00AE726F">
        <w:rPr>
          <w:i/>
          <w:sz w:val="24"/>
        </w:rPr>
        <w:t>Planificar, organizar, dirigir y controlar las actividades y recursos referidos a la perforación en los proyectos de Chile; asegurando la gestión efectiva del personal a su cargo para el óptimo</w:t>
      </w:r>
      <w:r w:rsidRPr="00AE726F">
        <w:rPr>
          <w:sz w:val="24"/>
        </w:rPr>
        <w:t xml:space="preserve"> </w:t>
      </w:r>
      <w:r w:rsidRPr="00AE726F">
        <w:rPr>
          <w:i/>
          <w:sz w:val="24"/>
        </w:rPr>
        <w:t>desenvolvimiento de las operaciones.</w:t>
      </w:r>
      <w:r w:rsidRPr="00AE726F">
        <w:rPr>
          <w:sz w:val="24"/>
        </w:rPr>
        <w:t xml:space="preserve"> </w:t>
      </w:r>
    </w:p>
    <w:p w:rsidR="00F12167" w:rsidRPr="00AE726F" w:rsidRDefault="00F12167" w:rsidP="00F12167">
      <w:pPr>
        <w:spacing w:after="0" w:line="240" w:lineRule="auto"/>
        <w:rPr>
          <w:b/>
          <w:sz w:val="24"/>
        </w:rPr>
      </w:pPr>
      <w:r w:rsidRPr="00AE726F">
        <w:rPr>
          <w:b/>
          <w:sz w:val="24"/>
        </w:rPr>
        <w:t>Experiencia Laboral</w:t>
      </w:r>
    </w:p>
    <w:p w:rsidR="00F12167" w:rsidRPr="00AE726F" w:rsidRDefault="00F12167" w:rsidP="00F12167">
      <w:pPr>
        <w:spacing w:after="0" w:line="240" w:lineRule="auto"/>
        <w:rPr>
          <w:i/>
          <w:sz w:val="24"/>
        </w:rPr>
      </w:pPr>
      <w:r w:rsidRPr="00AE726F">
        <w:rPr>
          <w:i/>
          <w:sz w:val="24"/>
        </w:rPr>
        <w:t xml:space="preserve">Fecha </w:t>
      </w:r>
      <w:r w:rsidRPr="00AE726F">
        <w:rPr>
          <w:i/>
          <w:sz w:val="24"/>
        </w:rPr>
        <w:tab/>
      </w:r>
      <w:r w:rsidRPr="00AE726F">
        <w:rPr>
          <w:i/>
          <w:sz w:val="24"/>
        </w:rPr>
        <w:tab/>
      </w:r>
      <w:r w:rsidRPr="00AE726F">
        <w:rPr>
          <w:i/>
          <w:sz w:val="24"/>
        </w:rPr>
        <w:tab/>
        <w:t>Junio del 2010 a Febrero del 2013</w:t>
      </w:r>
    </w:p>
    <w:p w:rsidR="00F12167" w:rsidRPr="00AE726F" w:rsidRDefault="0092092F" w:rsidP="00F12167">
      <w:pPr>
        <w:spacing w:after="0" w:line="240" w:lineRule="auto"/>
        <w:rPr>
          <w:i/>
          <w:sz w:val="24"/>
        </w:rPr>
      </w:pPr>
      <w:r>
        <w:rPr>
          <w:i/>
          <w:sz w:val="24"/>
        </w:rPr>
        <w:t>Empleador</w:t>
      </w:r>
      <w:r>
        <w:rPr>
          <w:i/>
          <w:sz w:val="24"/>
        </w:rPr>
        <w:tab/>
      </w:r>
      <w:r>
        <w:rPr>
          <w:i/>
          <w:sz w:val="24"/>
        </w:rPr>
        <w:tab/>
      </w:r>
      <w:r w:rsidR="00F12167" w:rsidRPr="00AE726F">
        <w:rPr>
          <w:b/>
          <w:i/>
          <w:sz w:val="24"/>
        </w:rPr>
        <w:t>GEODRILL SONDAJES S.A.</w:t>
      </w:r>
    </w:p>
    <w:p w:rsidR="00F12167" w:rsidRPr="00AE726F" w:rsidRDefault="00F12167" w:rsidP="00F12167">
      <w:pPr>
        <w:spacing w:after="0" w:line="240" w:lineRule="auto"/>
        <w:rPr>
          <w:i/>
          <w:sz w:val="24"/>
        </w:rPr>
      </w:pPr>
      <w:r w:rsidRPr="00AE726F">
        <w:rPr>
          <w:i/>
          <w:sz w:val="24"/>
        </w:rPr>
        <w:t>Sector</w:t>
      </w:r>
      <w:r w:rsidRPr="00AE726F">
        <w:rPr>
          <w:i/>
          <w:sz w:val="24"/>
        </w:rPr>
        <w:tab/>
      </w:r>
      <w:r w:rsidRPr="00AE726F">
        <w:rPr>
          <w:i/>
          <w:sz w:val="24"/>
        </w:rPr>
        <w:tab/>
      </w:r>
      <w:r w:rsidRPr="00AE726F">
        <w:rPr>
          <w:i/>
          <w:sz w:val="24"/>
        </w:rPr>
        <w:tab/>
        <w:t>Servicio a Minería</w:t>
      </w:r>
      <w:r w:rsidRPr="00AE726F">
        <w:rPr>
          <w:i/>
          <w:sz w:val="24"/>
        </w:rPr>
        <w:tab/>
      </w:r>
    </w:p>
    <w:p w:rsidR="00F12167" w:rsidRPr="00AE726F" w:rsidRDefault="00F12167" w:rsidP="00F12167">
      <w:pPr>
        <w:spacing w:after="0" w:line="240" w:lineRule="auto"/>
        <w:rPr>
          <w:b/>
          <w:i/>
          <w:sz w:val="24"/>
        </w:rPr>
      </w:pPr>
      <w:r w:rsidRPr="00AE726F">
        <w:rPr>
          <w:i/>
          <w:sz w:val="24"/>
        </w:rPr>
        <w:t>Cargo</w:t>
      </w:r>
      <w:r w:rsidRPr="00AE726F">
        <w:rPr>
          <w:i/>
          <w:sz w:val="24"/>
        </w:rPr>
        <w:tab/>
      </w:r>
      <w:r w:rsidRPr="00AE726F">
        <w:rPr>
          <w:i/>
          <w:sz w:val="24"/>
        </w:rPr>
        <w:tab/>
      </w:r>
      <w:r w:rsidRPr="00AE726F">
        <w:rPr>
          <w:i/>
          <w:sz w:val="24"/>
        </w:rPr>
        <w:tab/>
      </w:r>
      <w:r w:rsidRPr="00AE726F">
        <w:rPr>
          <w:b/>
          <w:i/>
          <w:sz w:val="24"/>
        </w:rPr>
        <w:t xml:space="preserve">Coordinador de </w:t>
      </w:r>
      <w:r w:rsidR="00BA2A4C" w:rsidRPr="00AE726F">
        <w:rPr>
          <w:b/>
          <w:i/>
          <w:sz w:val="24"/>
        </w:rPr>
        <w:t>Logística</w:t>
      </w:r>
    </w:p>
    <w:p w:rsidR="00F12167" w:rsidRPr="00AE726F" w:rsidRDefault="00F12167" w:rsidP="0092092F">
      <w:pPr>
        <w:spacing w:after="120" w:line="240" w:lineRule="auto"/>
        <w:ind w:left="2127" w:hanging="2127"/>
        <w:jc w:val="both"/>
        <w:rPr>
          <w:sz w:val="24"/>
        </w:rPr>
      </w:pPr>
      <w:r w:rsidRPr="00AE726F">
        <w:rPr>
          <w:i/>
          <w:sz w:val="24"/>
        </w:rPr>
        <w:t>Responsabilidades</w:t>
      </w:r>
      <w:r w:rsidR="0092092F">
        <w:rPr>
          <w:i/>
          <w:sz w:val="24"/>
        </w:rPr>
        <w:tab/>
      </w:r>
      <w:r w:rsidR="00BA2A4C" w:rsidRPr="00AE726F">
        <w:rPr>
          <w:i/>
          <w:sz w:val="24"/>
        </w:rPr>
        <w:t>Gestionar de forma óptima el aprovisionamiento y la planificación, es decir, la logística interna. Controlar y coordinar las funciones en la cadena de suministro, Analizar los procedimientos de distribución de casa matriz a sucursales y faenas. Optimizar el transporte con reducción de costos, plazos e itinerarios de entrega según ruta. Gestionar y planificar las actividades de compras según producción, transporte, almacenaje y distribución.</w:t>
      </w:r>
      <w:r w:rsidR="00BA2A4C" w:rsidRPr="00AE726F">
        <w:rPr>
          <w:sz w:val="24"/>
        </w:rPr>
        <w:t xml:space="preserve"> </w:t>
      </w:r>
    </w:p>
    <w:p w:rsidR="00BA2A4C" w:rsidRPr="00AE726F" w:rsidRDefault="00BA2A4C" w:rsidP="00BA2A4C">
      <w:pPr>
        <w:spacing w:after="120" w:line="240" w:lineRule="auto"/>
        <w:ind w:left="2832" w:hanging="2832"/>
        <w:jc w:val="both"/>
        <w:rPr>
          <w:sz w:val="24"/>
        </w:rPr>
      </w:pPr>
    </w:p>
    <w:p w:rsidR="00BA2A4C" w:rsidRPr="00AE726F" w:rsidRDefault="00BA2A4C" w:rsidP="00BA2A4C">
      <w:pPr>
        <w:spacing w:after="0" w:line="240" w:lineRule="auto"/>
        <w:rPr>
          <w:b/>
          <w:sz w:val="24"/>
        </w:rPr>
      </w:pPr>
      <w:r w:rsidRPr="00AE726F">
        <w:rPr>
          <w:b/>
          <w:sz w:val="24"/>
        </w:rPr>
        <w:lastRenderedPageBreak/>
        <w:t>Experiencia Laboral</w:t>
      </w:r>
    </w:p>
    <w:p w:rsidR="00BA2A4C" w:rsidRPr="00AE726F" w:rsidRDefault="00BA2A4C" w:rsidP="00BA2A4C">
      <w:pPr>
        <w:spacing w:after="0" w:line="240" w:lineRule="auto"/>
        <w:rPr>
          <w:i/>
          <w:sz w:val="24"/>
        </w:rPr>
      </w:pPr>
      <w:r w:rsidRPr="00AE726F">
        <w:rPr>
          <w:i/>
          <w:sz w:val="24"/>
        </w:rPr>
        <w:t xml:space="preserve">Fecha </w:t>
      </w:r>
      <w:r w:rsidRPr="00AE726F">
        <w:rPr>
          <w:i/>
          <w:sz w:val="24"/>
        </w:rPr>
        <w:tab/>
      </w:r>
      <w:r w:rsidRPr="00AE726F">
        <w:rPr>
          <w:i/>
          <w:sz w:val="24"/>
        </w:rPr>
        <w:tab/>
      </w:r>
      <w:r w:rsidRPr="00AE726F">
        <w:rPr>
          <w:i/>
          <w:sz w:val="24"/>
        </w:rPr>
        <w:tab/>
        <w:t>Octubre del 2008 a Noviembre del 2009</w:t>
      </w:r>
    </w:p>
    <w:p w:rsidR="00BA2A4C" w:rsidRPr="00AE726F" w:rsidRDefault="0092092F" w:rsidP="00BA2A4C">
      <w:pPr>
        <w:spacing w:after="0" w:line="240" w:lineRule="auto"/>
        <w:rPr>
          <w:i/>
          <w:sz w:val="24"/>
        </w:rPr>
      </w:pPr>
      <w:r>
        <w:rPr>
          <w:i/>
          <w:sz w:val="24"/>
        </w:rPr>
        <w:t>Empleador</w:t>
      </w:r>
      <w:r>
        <w:rPr>
          <w:i/>
          <w:sz w:val="24"/>
        </w:rPr>
        <w:tab/>
      </w:r>
      <w:r>
        <w:rPr>
          <w:i/>
          <w:sz w:val="24"/>
        </w:rPr>
        <w:tab/>
      </w:r>
      <w:r w:rsidR="00BA2A4C" w:rsidRPr="00AE726F">
        <w:rPr>
          <w:b/>
          <w:i/>
          <w:sz w:val="24"/>
        </w:rPr>
        <w:t>KOMATSU CUMMINS CHILE</w:t>
      </w:r>
    </w:p>
    <w:p w:rsidR="00BA2A4C" w:rsidRPr="00AE726F" w:rsidRDefault="00BA2A4C" w:rsidP="00BA2A4C">
      <w:pPr>
        <w:spacing w:after="0" w:line="240" w:lineRule="auto"/>
        <w:rPr>
          <w:i/>
          <w:sz w:val="24"/>
        </w:rPr>
      </w:pPr>
      <w:r w:rsidRPr="00AE726F">
        <w:rPr>
          <w:i/>
          <w:sz w:val="24"/>
        </w:rPr>
        <w:t>Sector</w:t>
      </w:r>
      <w:r w:rsidRPr="00AE726F">
        <w:rPr>
          <w:i/>
          <w:sz w:val="24"/>
        </w:rPr>
        <w:tab/>
      </w:r>
      <w:r w:rsidRPr="00AE726F">
        <w:rPr>
          <w:i/>
          <w:sz w:val="24"/>
        </w:rPr>
        <w:tab/>
      </w:r>
      <w:r w:rsidRPr="00AE726F">
        <w:rPr>
          <w:i/>
          <w:sz w:val="24"/>
        </w:rPr>
        <w:tab/>
        <w:t>Servicio a Minería</w:t>
      </w:r>
      <w:r w:rsidRPr="00AE726F">
        <w:rPr>
          <w:i/>
          <w:sz w:val="24"/>
        </w:rPr>
        <w:tab/>
      </w:r>
    </w:p>
    <w:p w:rsidR="00BA2A4C" w:rsidRPr="00AE726F" w:rsidRDefault="00BA2A4C" w:rsidP="00BA2A4C">
      <w:pPr>
        <w:spacing w:after="0" w:line="240" w:lineRule="auto"/>
        <w:rPr>
          <w:b/>
          <w:i/>
          <w:sz w:val="24"/>
        </w:rPr>
      </w:pPr>
      <w:r w:rsidRPr="00AE726F">
        <w:rPr>
          <w:i/>
          <w:sz w:val="24"/>
        </w:rPr>
        <w:t>Cargo</w:t>
      </w:r>
      <w:r w:rsidRPr="00AE726F">
        <w:rPr>
          <w:i/>
          <w:sz w:val="24"/>
        </w:rPr>
        <w:tab/>
      </w:r>
      <w:r w:rsidRPr="00AE726F">
        <w:rPr>
          <w:i/>
          <w:sz w:val="24"/>
        </w:rPr>
        <w:tab/>
      </w:r>
      <w:r w:rsidRPr="00AE726F">
        <w:rPr>
          <w:i/>
          <w:sz w:val="24"/>
        </w:rPr>
        <w:tab/>
      </w:r>
      <w:r w:rsidRPr="00AE726F">
        <w:rPr>
          <w:b/>
          <w:i/>
          <w:sz w:val="24"/>
        </w:rPr>
        <w:t>Jefe de Administración y RRHH</w:t>
      </w:r>
    </w:p>
    <w:p w:rsidR="00BA2A4C" w:rsidRPr="00AE726F" w:rsidRDefault="00BA2A4C" w:rsidP="0092092F">
      <w:pPr>
        <w:spacing w:after="120" w:line="240" w:lineRule="auto"/>
        <w:ind w:left="2127" w:hanging="2127"/>
        <w:jc w:val="both"/>
        <w:rPr>
          <w:sz w:val="24"/>
        </w:rPr>
      </w:pPr>
      <w:r w:rsidRPr="00AE726F">
        <w:rPr>
          <w:i/>
          <w:sz w:val="24"/>
        </w:rPr>
        <w:t>Responsabilidades</w:t>
      </w:r>
      <w:r w:rsidR="0092092F">
        <w:rPr>
          <w:i/>
          <w:sz w:val="24"/>
        </w:rPr>
        <w:tab/>
      </w:r>
      <w:r w:rsidRPr="00AE726F">
        <w:rPr>
          <w:i/>
          <w:sz w:val="24"/>
        </w:rPr>
        <w:t>Administración de Servicios Generales, ser responsable de contratistas, empresa de aseo, vigilancia y mantenimiento general de infraestructura, elaborar informes de gestión áreas de finanzas, contabilidad y bodega</w:t>
      </w:r>
      <w:r w:rsidR="00AE726F" w:rsidRPr="00AE726F">
        <w:rPr>
          <w:i/>
          <w:sz w:val="24"/>
        </w:rPr>
        <w:t>.</w:t>
      </w:r>
      <w:r w:rsidRPr="00AE726F">
        <w:rPr>
          <w:i/>
          <w:sz w:val="24"/>
        </w:rPr>
        <w:t xml:space="preserve"> </w:t>
      </w:r>
      <w:r w:rsidR="00AE726F" w:rsidRPr="00AE726F">
        <w:rPr>
          <w:i/>
          <w:sz w:val="24"/>
        </w:rPr>
        <w:t>C</w:t>
      </w:r>
      <w:r w:rsidRPr="00AE726F">
        <w:rPr>
          <w:i/>
          <w:sz w:val="24"/>
        </w:rPr>
        <w:t>rear y evaluar planes de inversión, presupuestos.  Logística adquisiciones de insumos a través de SAP, administración general de las bodegas. Recursos Humanos, atención cliente interno, manejo de carpetas de personal de sucursal y faenas.</w:t>
      </w:r>
      <w:r w:rsidRPr="00AE726F">
        <w:rPr>
          <w:sz w:val="24"/>
        </w:rPr>
        <w:t xml:space="preserve"> </w:t>
      </w:r>
    </w:p>
    <w:p w:rsidR="00AE726F" w:rsidRPr="00AE726F" w:rsidRDefault="00AE726F" w:rsidP="00AE726F">
      <w:pPr>
        <w:spacing w:after="0" w:line="240" w:lineRule="auto"/>
        <w:rPr>
          <w:b/>
          <w:sz w:val="24"/>
        </w:rPr>
      </w:pPr>
      <w:r w:rsidRPr="00AE726F">
        <w:rPr>
          <w:b/>
          <w:sz w:val="24"/>
        </w:rPr>
        <w:t>Experiencia Laboral</w:t>
      </w:r>
    </w:p>
    <w:p w:rsidR="00AE726F" w:rsidRPr="00AE726F" w:rsidRDefault="00AE726F" w:rsidP="00AE726F">
      <w:pPr>
        <w:spacing w:after="0" w:line="240" w:lineRule="auto"/>
        <w:rPr>
          <w:i/>
          <w:sz w:val="24"/>
        </w:rPr>
      </w:pPr>
      <w:r w:rsidRPr="00AE726F">
        <w:rPr>
          <w:i/>
          <w:sz w:val="24"/>
        </w:rPr>
        <w:t xml:space="preserve">Fecha </w:t>
      </w:r>
      <w:r w:rsidRPr="00AE726F">
        <w:rPr>
          <w:i/>
          <w:sz w:val="24"/>
        </w:rPr>
        <w:tab/>
      </w:r>
      <w:r w:rsidRPr="00AE726F">
        <w:rPr>
          <w:i/>
          <w:sz w:val="24"/>
        </w:rPr>
        <w:tab/>
      </w:r>
      <w:r w:rsidRPr="00AE726F">
        <w:rPr>
          <w:i/>
          <w:sz w:val="24"/>
        </w:rPr>
        <w:tab/>
        <w:t>Noviembre del 2006 a Septiembre del 2008</w:t>
      </w:r>
    </w:p>
    <w:p w:rsidR="00AE726F" w:rsidRPr="00AE726F" w:rsidRDefault="0092092F" w:rsidP="00AE726F">
      <w:pPr>
        <w:spacing w:after="0" w:line="240" w:lineRule="auto"/>
        <w:rPr>
          <w:i/>
          <w:sz w:val="24"/>
        </w:rPr>
      </w:pPr>
      <w:r>
        <w:rPr>
          <w:i/>
          <w:sz w:val="24"/>
        </w:rPr>
        <w:t>Empleador</w:t>
      </w:r>
      <w:r>
        <w:rPr>
          <w:i/>
          <w:sz w:val="24"/>
        </w:rPr>
        <w:tab/>
      </w:r>
      <w:r>
        <w:rPr>
          <w:i/>
          <w:sz w:val="24"/>
        </w:rPr>
        <w:tab/>
      </w:r>
      <w:r w:rsidR="00AE726F" w:rsidRPr="00AE726F">
        <w:rPr>
          <w:b/>
          <w:i/>
          <w:sz w:val="24"/>
        </w:rPr>
        <w:t>ARIZTIA COMERCIAL LTDA.</w:t>
      </w:r>
    </w:p>
    <w:p w:rsidR="00AE726F" w:rsidRPr="00AE726F" w:rsidRDefault="00AE726F" w:rsidP="00AE726F">
      <w:pPr>
        <w:spacing w:after="0" w:line="240" w:lineRule="auto"/>
        <w:rPr>
          <w:i/>
          <w:sz w:val="24"/>
        </w:rPr>
      </w:pPr>
      <w:r w:rsidRPr="00AE726F">
        <w:rPr>
          <w:i/>
          <w:sz w:val="24"/>
        </w:rPr>
        <w:t>Sector</w:t>
      </w:r>
      <w:r w:rsidRPr="00AE726F">
        <w:rPr>
          <w:i/>
          <w:sz w:val="24"/>
        </w:rPr>
        <w:tab/>
      </w:r>
      <w:r w:rsidRPr="00AE726F">
        <w:rPr>
          <w:i/>
          <w:sz w:val="24"/>
        </w:rPr>
        <w:tab/>
      </w:r>
      <w:r w:rsidRPr="00AE726F">
        <w:rPr>
          <w:i/>
          <w:sz w:val="24"/>
        </w:rPr>
        <w:tab/>
        <w:t>Comercio Mayorista</w:t>
      </w:r>
    </w:p>
    <w:p w:rsidR="00AE726F" w:rsidRPr="00AE726F" w:rsidRDefault="00AE726F" w:rsidP="00AE726F">
      <w:pPr>
        <w:spacing w:after="0" w:line="240" w:lineRule="auto"/>
        <w:rPr>
          <w:b/>
          <w:i/>
          <w:sz w:val="24"/>
        </w:rPr>
      </w:pPr>
      <w:r w:rsidRPr="00AE726F">
        <w:rPr>
          <w:i/>
          <w:sz w:val="24"/>
        </w:rPr>
        <w:t>Cargo</w:t>
      </w:r>
      <w:r w:rsidRPr="00AE726F">
        <w:rPr>
          <w:i/>
          <w:sz w:val="24"/>
        </w:rPr>
        <w:tab/>
      </w:r>
      <w:r w:rsidRPr="00AE726F">
        <w:rPr>
          <w:i/>
          <w:sz w:val="24"/>
        </w:rPr>
        <w:tab/>
      </w:r>
      <w:r w:rsidRPr="00AE726F">
        <w:rPr>
          <w:i/>
          <w:sz w:val="24"/>
        </w:rPr>
        <w:tab/>
      </w:r>
      <w:r w:rsidRPr="00AE726F">
        <w:rPr>
          <w:b/>
          <w:i/>
          <w:sz w:val="24"/>
        </w:rPr>
        <w:t>Encargado de Control de Gestión</w:t>
      </w:r>
    </w:p>
    <w:p w:rsidR="00AE726F" w:rsidRPr="00AE726F" w:rsidRDefault="00AE726F" w:rsidP="0092092F">
      <w:pPr>
        <w:spacing w:after="120" w:line="240" w:lineRule="auto"/>
        <w:ind w:left="2127" w:hanging="2127"/>
        <w:jc w:val="both"/>
        <w:rPr>
          <w:sz w:val="24"/>
        </w:rPr>
      </w:pPr>
      <w:r w:rsidRPr="00AE726F">
        <w:rPr>
          <w:i/>
          <w:sz w:val="24"/>
        </w:rPr>
        <w:t>Responsabilidades</w:t>
      </w:r>
      <w:r w:rsidR="0092092F">
        <w:rPr>
          <w:i/>
          <w:sz w:val="24"/>
        </w:rPr>
        <w:tab/>
      </w:r>
      <w:r w:rsidRPr="00AE726F">
        <w:rPr>
          <w:i/>
          <w:sz w:val="24"/>
        </w:rPr>
        <w:t>Generar informes semanales y mensuales de precios y control de margen de venta, análisis de costos, revisión de presupuestos, control del sistema de facturación electrónica y venta móvil, revisión y análisis de estados de resultados, generar informes estadístico por segmentos de mercado. Supervisión de Bodega y control de mermas, decomisos, manejo de inventarios, revisión de cuadraturas, planificar abastecimiento de productos. Informar cobranza de cuentas vencidas, velar por el cumplimiento de las políticas de Crédito de la empresa y apoyo constante en la gestión del jefe de sucursal.</w:t>
      </w:r>
      <w:r w:rsidRPr="00AE726F">
        <w:rPr>
          <w:sz w:val="24"/>
        </w:rPr>
        <w:t xml:space="preserve"> </w:t>
      </w:r>
    </w:p>
    <w:p w:rsidR="00AE726F" w:rsidRPr="00AE726F" w:rsidRDefault="00AE726F" w:rsidP="00AE726F">
      <w:pPr>
        <w:spacing w:after="0" w:line="240" w:lineRule="auto"/>
        <w:rPr>
          <w:b/>
          <w:sz w:val="24"/>
        </w:rPr>
      </w:pPr>
      <w:r w:rsidRPr="00AE726F">
        <w:rPr>
          <w:b/>
          <w:sz w:val="24"/>
        </w:rPr>
        <w:t>Experiencia Laboral</w:t>
      </w:r>
    </w:p>
    <w:p w:rsidR="00AE726F" w:rsidRPr="00AE726F" w:rsidRDefault="00AE726F" w:rsidP="00AE726F">
      <w:pPr>
        <w:spacing w:after="0" w:line="240" w:lineRule="auto"/>
        <w:rPr>
          <w:i/>
          <w:sz w:val="24"/>
        </w:rPr>
      </w:pPr>
      <w:r w:rsidRPr="00AE726F">
        <w:rPr>
          <w:i/>
          <w:sz w:val="24"/>
        </w:rPr>
        <w:t xml:space="preserve">Fecha </w:t>
      </w:r>
      <w:r w:rsidRPr="00AE726F">
        <w:rPr>
          <w:i/>
          <w:sz w:val="24"/>
        </w:rPr>
        <w:tab/>
      </w:r>
      <w:r w:rsidRPr="00AE726F">
        <w:rPr>
          <w:i/>
          <w:sz w:val="24"/>
        </w:rPr>
        <w:tab/>
      </w:r>
      <w:r w:rsidRPr="00AE726F">
        <w:rPr>
          <w:i/>
          <w:sz w:val="24"/>
        </w:rPr>
        <w:tab/>
        <w:t>Julio del 2005 a Octubre del 2006</w:t>
      </w:r>
    </w:p>
    <w:p w:rsidR="00AE726F" w:rsidRPr="00AE726F" w:rsidRDefault="0092092F" w:rsidP="00AE726F">
      <w:pPr>
        <w:spacing w:after="0" w:line="240" w:lineRule="auto"/>
        <w:rPr>
          <w:i/>
          <w:sz w:val="24"/>
        </w:rPr>
      </w:pPr>
      <w:r>
        <w:rPr>
          <w:i/>
          <w:sz w:val="24"/>
        </w:rPr>
        <w:t>Empleador</w:t>
      </w:r>
      <w:r>
        <w:rPr>
          <w:i/>
          <w:sz w:val="24"/>
        </w:rPr>
        <w:tab/>
      </w:r>
      <w:r>
        <w:rPr>
          <w:i/>
          <w:sz w:val="24"/>
        </w:rPr>
        <w:tab/>
      </w:r>
      <w:r w:rsidR="00AE726F" w:rsidRPr="00AE726F">
        <w:rPr>
          <w:b/>
          <w:i/>
          <w:sz w:val="24"/>
        </w:rPr>
        <w:t>ARIZTIA COMERCIAL LTDA.</w:t>
      </w:r>
    </w:p>
    <w:p w:rsidR="00AE726F" w:rsidRPr="00AE726F" w:rsidRDefault="00AE726F" w:rsidP="00AE726F">
      <w:pPr>
        <w:spacing w:after="0" w:line="240" w:lineRule="auto"/>
        <w:rPr>
          <w:i/>
          <w:sz w:val="24"/>
        </w:rPr>
      </w:pPr>
      <w:r w:rsidRPr="00AE726F">
        <w:rPr>
          <w:i/>
          <w:sz w:val="24"/>
        </w:rPr>
        <w:t>Sector</w:t>
      </w:r>
      <w:r w:rsidRPr="00AE726F">
        <w:rPr>
          <w:i/>
          <w:sz w:val="24"/>
        </w:rPr>
        <w:tab/>
      </w:r>
      <w:r w:rsidRPr="00AE726F">
        <w:rPr>
          <w:i/>
          <w:sz w:val="24"/>
        </w:rPr>
        <w:tab/>
      </w:r>
      <w:r w:rsidRPr="00AE726F">
        <w:rPr>
          <w:i/>
          <w:sz w:val="24"/>
        </w:rPr>
        <w:tab/>
        <w:t>Comercio Mayorista</w:t>
      </w:r>
    </w:p>
    <w:p w:rsidR="00AE726F" w:rsidRPr="00AE726F" w:rsidRDefault="00AE726F" w:rsidP="00AE726F">
      <w:pPr>
        <w:spacing w:after="0" w:line="240" w:lineRule="auto"/>
        <w:rPr>
          <w:b/>
          <w:i/>
          <w:sz w:val="24"/>
        </w:rPr>
      </w:pPr>
      <w:r w:rsidRPr="00AE726F">
        <w:rPr>
          <w:i/>
          <w:sz w:val="24"/>
        </w:rPr>
        <w:t>Cargo</w:t>
      </w:r>
      <w:r w:rsidRPr="00AE726F">
        <w:rPr>
          <w:i/>
          <w:sz w:val="24"/>
        </w:rPr>
        <w:tab/>
      </w:r>
      <w:r w:rsidRPr="00AE726F">
        <w:rPr>
          <w:i/>
          <w:sz w:val="24"/>
        </w:rPr>
        <w:tab/>
      </w:r>
      <w:r w:rsidRPr="00AE726F">
        <w:rPr>
          <w:i/>
          <w:sz w:val="24"/>
        </w:rPr>
        <w:tab/>
      </w:r>
      <w:r w:rsidRPr="00AE726F">
        <w:rPr>
          <w:b/>
          <w:i/>
          <w:sz w:val="24"/>
        </w:rPr>
        <w:t>Encargado de Finanzas</w:t>
      </w:r>
    </w:p>
    <w:p w:rsidR="00AE726F" w:rsidRDefault="0092092F" w:rsidP="0092092F">
      <w:pPr>
        <w:spacing w:after="120" w:line="240" w:lineRule="auto"/>
        <w:ind w:left="2127" w:hanging="2127"/>
        <w:jc w:val="both"/>
        <w:rPr>
          <w:i/>
          <w:sz w:val="24"/>
        </w:rPr>
      </w:pPr>
      <w:r>
        <w:rPr>
          <w:i/>
          <w:sz w:val="24"/>
        </w:rPr>
        <w:t>Responsabilidades</w:t>
      </w:r>
      <w:r>
        <w:rPr>
          <w:i/>
          <w:sz w:val="24"/>
        </w:rPr>
        <w:tab/>
      </w:r>
      <w:r w:rsidR="00AE726F" w:rsidRPr="00AE726F">
        <w:rPr>
          <w:i/>
          <w:sz w:val="24"/>
        </w:rPr>
        <w:t>Es el encargado de las cuadraturas y recepción de la recaudación de venta, realizar informes semanales y mensuales de ingresos por formas de pago, arqueos y flujos de cajas, recepción y pago de facturas a proveedores. Acordeón de cheques e informes de protestos.</w:t>
      </w:r>
    </w:p>
    <w:p w:rsidR="0092092F" w:rsidRPr="0092092F" w:rsidRDefault="0092092F" w:rsidP="0092092F">
      <w:pPr>
        <w:spacing w:after="120" w:line="240" w:lineRule="auto"/>
        <w:ind w:left="2127" w:hanging="2127"/>
        <w:jc w:val="both"/>
        <w:rPr>
          <w:b/>
          <w:i/>
          <w:sz w:val="24"/>
        </w:rPr>
      </w:pPr>
      <w:r w:rsidRPr="0092092F">
        <w:rPr>
          <w:b/>
          <w:i/>
          <w:sz w:val="24"/>
        </w:rPr>
        <w:t>E</w:t>
      </w:r>
      <w:r>
        <w:rPr>
          <w:b/>
          <w:i/>
          <w:sz w:val="24"/>
        </w:rPr>
        <w:t>ducación y Formación</w:t>
      </w:r>
    </w:p>
    <w:p w:rsidR="0092092F" w:rsidRDefault="0092092F" w:rsidP="0092092F">
      <w:pPr>
        <w:spacing w:after="120" w:line="240" w:lineRule="auto"/>
        <w:ind w:left="2127" w:hanging="2127"/>
        <w:jc w:val="both"/>
        <w:rPr>
          <w:i/>
          <w:sz w:val="24"/>
        </w:rPr>
      </w:pPr>
      <w:r w:rsidRPr="0092092F">
        <w:rPr>
          <w:b/>
          <w:i/>
          <w:sz w:val="24"/>
        </w:rPr>
        <w:t>Ingeniería Comercia</w:t>
      </w:r>
      <w:r>
        <w:rPr>
          <w:b/>
          <w:i/>
          <w:sz w:val="24"/>
        </w:rPr>
        <w:t>l (Titulado)</w:t>
      </w:r>
      <w:r>
        <w:rPr>
          <w:i/>
          <w:sz w:val="24"/>
        </w:rPr>
        <w:t>. Universidad de Tarapacá</w:t>
      </w:r>
      <w:r>
        <w:rPr>
          <w:i/>
          <w:sz w:val="24"/>
        </w:rPr>
        <w:tab/>
      </w:r>
      <w:r>
        <w:rPr>
          <w:i/>
          <w:sz w:val="24"/>
        </w:rPr>
        <w:tab/>
      </w:r>
      <w:r>
        <w:rPr>
          <w:i/>
          <w:sz w:val="24"/>
        </w:rPr>
        <w:tab/>
        <w:t>2000 / 2005</w:t>
      </w:r>
    </w:p>
    <w:p w:rsidR="0092092F" w:rsidRDefault="0092092F" w:rsidP="0092092F">
      <w:pPr>
        <w:spacing w:after="120" w:line="240" w:lineRule="auto"/>
        <w:ind w:left="2127" w:hanging="2127"/>
        <w:jc w:val="both"/>
        <w:rPr>
          <w:i/>
          <w:sz w:val="24"/>
        </w:rPr>
      </w:pPr>
      <w:r w:rsidRPr="0092092F">
        <w:rPr>
          <w:b/>
          <w:i/>
          <w:sz w:val="24"/>
        </w:rPr>
        <w:t>Ingeniería Civil Industrial</w:t>
      </w:r>
      <w:r>
        <w:rPr>
          <w:b/>
          <w:i/>
          <w:sz w:val="24"/>
        </w:rPr>
        <w:t xml:space="preserve"> (E</w:t>
      </w:r>
      <w:r w:rsidR="00F936E6">
        <w:rPr>
          <w:b/>
          <w:i/>
          <w:sz w:val="24"/>
        </w:rPr>
        <w:t>n Tesis</w:t>
      </w:r>
      <w:r>
        <w:rPr>
          <w:b/>
          <w:i/>
          <w:sz w:val="24"/>
        </w:rPr>
        <w:t>)</w:t>
      </w:r>
      <w:r>
        <w:rPr>
          <w:i/>
          <w:sz w:val="24"/>
        </w:rPr>
        <w:t>. Universidad de Tarapacá</w:t>
      </w:r>
      <w:r>
        <w:rPr>
          <w:i/>
          <w:sz w:val="24"/>
        </w:rPr>
        <w:tab/>
      </w:r>
      <w:r>
        <w:rPr>
          <w:i/>
          <w:sz w:val="24"/>
        </w:rPr>
        <w:tab/>
      </w:r>
      <w:r>
        <w:rPr>
          <w:i/>
          <w:sz w:val="24"/>
        </w:rPr>
        <w:tab/>
        <w:t>2014-</w:t>
      </w:r>
    </w:p>
    <w:p w:rsidR="0092092F" w:rsidRDefault="0092092F" w:rsidP="0092092F">
      <w:pPr>
        <w:spacing w:after="120" w:line="240" w:lineRule="auto"/>
        <w:ind w:left="2127" w:hanging="2127"/>
        <w:jc w:val="both"/>
        <w:rPr>
          <w:i/>
          <w:sz w:val="24"/>
        </w:rPr>
      </w:pPr>
    </w:p>
    <w:p w:rsidR="0092092F" w:rsidRPr="009310F7" w:rsidRDefault="0092092F" w:rsidP="0092092F">
      <w:pPr>
        <w:spacing w:after="120" w:line="240" w:lineRule="auto"/>
        <w:ind w:left="2127" w:hanging="2127"/>
        <w:jc w:val="both"/>
        <w:rPr>
          <w:b/>
          <w:i/>
          <w:sz w:val="24"/>
        </w:rPr>
      </w:pPr>
      <w:r w:rsidRPr="009310F7">
        <w:rPr>
          <w:b/>
          <w:i/>
          <w:sz w:val="24"/>
        </w:rPr>
        <w:lastRenderedPageBreak/>
        <w:t>Capacidades y Aptitudes</w:t>
      </w:r>
    </w:p>
    <w:p w:rsidR="0092092F" w:rsidRDefault="0092092F" w:rsidP="009310F7">
      <w:pPr>
        <w:spacing w:after="120" w:line="240" w:lineRule="auto"/>
        <w:jc w:val="both"/>
        <w:rPr>
          <w:i/>
          <w:sz w:val="24"/>
        </w:rPr>
      </w:pPr>
      <w:r>
        <w:rPr>
          <w:i/>
          <w:sz w:val="24"/>
        </w:rPr>
        <w:t>Buen Manejo de relaciones interpersonales, experiencia y capacidad en dirección</w:t>
      </w:r>
      <w:r w:rsidR="00F936E6">
        <w:rPr>
          <w:i/>
          <w:sz w:val="24"/>
        </w:rPr>
        <w:t xml:space="preserve">, organización y supervisión </w:t>
      </w:r>
      <w:r>
        <w:rPr>
          <w:i/>
          <w:sz w:val="24"/>
        </w:rPr>
        <w:t xml:space="preserve"> de equipos de trabajo</w:t>
      </w:r>
      <w:r w:rsidR="009310F7">
        <w:rPr>
          <w:i/>
          <w:sz w:val="24"/>
        </w:rPr>
        <w:t>. Experiencia y tolerancia al trabajo bajo presión. Alta capacidad analítica y enfoque al cumplimiento de metas propuestas. Adaptación y flexibilidad a los cambios a distintas estructuras de trabajo.</w:t>
      </w:r>
    </w:p>
    <w:p w:rsidR="009310F7" w:rsidRPr="009310F7" w:rsidRDefault="009310F7" w:rsidP="009310F7">
      <w:pPr>
        <w:spacing w:after="120" w:line="240" w:lineRule="auto"/>
        <w:jc w:val="both"/>
        <w:rPr>
          <w:b/>
          <w:i/>
          <w:sz w:val="24"/>
        </w:rPr>
      </w:pPr>
      <w:r w:rsidRPr="009310F7">
        <w:rPr>
          <w:b/>
          <w:i/>
          <w:sz w:val="24"/>
        </w:rPr>
        <w:t>Referencias</w:t>
      </w:r>
    </w:p>
    <w:p w:rsidR="009310F7" w:rsidRDefault="009310F7" w:rsidP="009310F7">
      <w:pPr>
        <w:spacing w:after="120" w:line="240" w:lineRule="auto"/>
        <w:jc w:val="both"/>
        <w:rPr>
          <w:i/>
          <w:sz w:val="24"/>
        </w:rPr>
      </w:pPr>
      <w:r w:rsidRPr="009310F7">
        <w:rPr>
          <w:b/>
          <w:i/>
          <w:sz w:val="24"/>
        </w:rPr>
        <w:t xml:space="preserve">Guillermo </w:t>
      </w:r>
      <w:r w:rsidR="00A077B2" w:rsidRPr="009310F7">
        <w:rPr>
          <w:b/>
          <w:i/>
          <w:sz w:val="24"/>
        </w:rPr>
        <w:t>Pérez</w:t>
      </w:r>
      <w:r w:rsidRPr="009310F7">
        <w:rPr>
          <w:b/>
          <w:i/>
          <w:sz w:val="24"/>
        </w:rPr>
        <w:t xml:space="preserve"> Meza, JEFE NACIONAL DE ADMINISTRACIÓN – KOMATSU CUMMINS CHILE</w:t>
      </w:r>
      <w:r>
        <w:rPr>
          <w:i/>
          <w:sz w:val="24"/>
        </w:rPr>
        <w:t xml:space="preserve">. Mail: </w:t>
      </w:r>
      <w:hyperlink r:id="rId6" w:history="1">
        <w:r w:rsidRPr="00562D1E">
          <w:rPr>
            <w:rStyle w:val="Hipervnculo"/>
            <w:i/>
            <w:sz w:val="24"/>
          </w:rPr>
          <w:t>Guillermo.perez@kcl.cl</w:t>
        </w:r>
      </w:hyperlink>
      <w:r>
        <w:rPr>
          <w:i/>
          <w:sz w:val="24"/>
        </w:rPr>
        <w:t xml:space="preserve">; 9 </w:t>
      </w:r>
      <w:r w:rsidRPr="009310F7">
        <w:rPr>
          <w:i/>
          <w:sz w:val="24"/>
        </w:rPr>
        <w:t>98270839</w:t>
      </w:r>
      <w:r>
        <w:rPr>
          <w:i/>
          <w:sz w:val="24"/>
        </w:rPr>
        <w:t>.</w:t>
      </w:r>
    </w:p>
    <w:p w:rsidR="009310F7" w:rsidRDefault="009310F7" w:rsidP="009310F7">
      <w:pPr>
        <w:spacing w:after="120" w:line="240" w:lineRule="auto"/>
        <w:jc w:val="both"/>
        <w:rPr>
          <w:i/>
          <w:sz w:val="24"/>
        </w:rPr>
      </w:pPr>
      <w:r w:rsidRPr="009310F7">
        <w:rPr>
          <w:b/>
          <w:i/>
          <w:sz w:val="24"/>
        </w:rPr>
        <w:t>Javier Beltrán</w:t>
      </w:r>
      <w:r>
        <w:rPr>
          <w:b/>
          <w:i/>
          <w:sz w:val="24"/>
        </w:rPr>
        <w:t xml:space="preserve"> </w:t>
      </w:r>
      <w:r w:rsidR="00A077B2">
        <w:rPr>
          <w:b/>
          <w:i/>
          <w:sz w:val="24"/>
        </w:rPr>
        <w:t>Córdova</w:t>
      </w:r>
      <w:r w:rsidRPr="009310F7">
        <w:rPr>
          <w:b/>
          <w:i/>
          <w:sz w:val="24"/>
        </w:rPr>
        <w:t>, GERENTE DE OPERACIONES – GEODRILL SONDAJES S.A.</w:t>
      </w:r>
      <w:r>
        <w:rPr>
          <w:i/>
          <w:sz w:val="24"/>
        </w:rPr>
        <w:t xml:space="preserve"> Mail: </w:t>
      </w:r>
      <w:hyperlink r:id="rId7" w:history="1">
        <w:r w:rsidR="009D5255" w:rsidRPr="00562D1E">
          <w:rPr>
            <w:rStyle w:val="Hipervnculo"/>
            <w:i/>
            <w:sz w:val="24"/>
          </w:rPr>
          <w:t>Javier.beltran@crubher.com</w:t>
        </w:r>
      </w:hyperlink>
      <w:r w:rsidR="009D5255">
        <w:rPr>
          <w:i/>
          <w:sz w:val="24"/>
        </w:rPr>
        <w:t xml:space="preserve">; </w:t>
      </w:r>
      <w:r>
        <w:rPr>
          <w:i/>
          <w:sz w:val="24"/>
        </w:rPr>
        <w:t xml:space="preserve"> </w:t>
      </w:r>
    </w:p>
    <w:p w:rsidR="009310F7" w:rsidRDefault="009310F7" w:rsidP="009310F7">
      <w:pPr>
        <w:spacing w:after="120" w:line="240" w:lineRule="auto"/>
        <w:jc w:val="both"/>
        <w:rPr>
          <w:i/>
          <w:sz w:val="24"/>
        </w:rPr>
      </w:pPr>
    </w:p>
    <w:p w:rsidR="009310F7" w:rsidRPr="00A077B2" w:rsidRDefault="009310F7" w:rsidP="009310F7">
      <w:pPr>
        <w:spacing w:after="120" w:line="240" w:lineRule="auto"/>
        <w:jc w:val="both"/>
        <w:rPr>
          <w:b/>
          <w:i/>
          <w:sz w:val="24"/>
        </w:rPr>
      </w:pPr>
      <w:r w:rsidRPr="00A077B2">
        <w:rPr>
          <w:b/>
          <w:i/>
          <w:sz w:val="24"/>
        </w:rPr>
        <w:t xml:space="preserve">Disponibilidad: </w:t>
      </w:r>
      <w:r w:rsidR="009D5255">
        <w:rPr>
          <w:b/>
          <w:i/>
          <w:sz w:val="24"/>
        </w:rPr>
        <w:tab/>
      </w:r>
      <w:r w:rsidR="009D5255">
        <w:rPr>
          <w:b/>
          <w:i/>
          <w:sz w:val="24"/>
        </w:rPr>
        <w:tab/>
      </w:r>
      <w:r w:rsidRPr="00A077B2">
        <w:rPr>
          <w:b/>
          <w:i/>
          <w:sz w:val="24"/>
        </w:rPr>
        <w:t>Inmediata</w:t>
      </w:r>
    </w:p>
    <w:p w:rsidR="009310F7" w:rsidRPr="00A077B2" w:rsidRDefault="009310F7" w:rsidP="009310F7">
      <w:pPr>
        <w:spacing w:after="120" w:line="240" w:lineRule="auto"/>
        <w:jc w:val="both"/>
        <w:rPr>
          <w:b/>
          <w:i/>
          <w:sz w:val="24"/>
        </w:rPr>
      </w:pPr>
      <w:r w:rsidRPr="00A077B2">
        <w:rPr>
          <w:b/>
          <w:i/>
          <w:sz w:val="24"/>
        </w:rPr>
        <w:t>Licencia de conducir</w:t>
      </w:r>
      <w:r w:rsidR="009D5255">
        <w:rPr>
          <w:b/>
          <w:i/>
          <w:sz w:val="24"/>
        </w:rPr>
        <w:t>:</w:t>
      </w:r>
      <w:r w:rsidRPr="00A077B2">
        <w:rPr>
          <w:b/>
          <w:i/>
          <w:sz w:val="24"/>
        </w:rPr>
        <w:t xml:space="preserve"> </w:t>
      </w:r>
      <w:r w:rsidR="009D5255">
        <w:rPr>
          <w:b/>
          <w:i/>
          <w:sz w:val="24"/>
        </w:rPr>
        <w:tab/>
      </w:r>
      <w:r w:rsidR="009D5255">
        <w:rPr>
          <w:b/>
          <w:i/>
          <w:sz w:val="24"/>
        </w:rPr>
        <w:tab/>
        <w:t>C</w:t>
      </w:r>
      <w:r w:rsidRPr="00A077B2">
        <w:rPr>
          <w:b/>
          <w:i/>
          <w:sz w:val="24"/>
        </w:rPr>
        <w:t>lase A4-D</w:t>
      </w:r>
    </w:p>
    <w:p w:rsidR="00A077B2" w:rsidRPr="00A077B2" w:rsidRDefault="00A077B2" w:rsidP="009310F7">
      <w:pPr>
        <w:spacing w:after="120" w:line="240" w:lineRule="auto"/>
        <w:jc w:val="both"/>
        <w:rPr>
          <w:b/>
          <w:i/>
          <w:sz w:val="24"/>
        </w:rPr>
      </w:pPr>
      <w:r w:rsidRPr="00A077B2">
        <w:rPr>
          <w:b/>
          <w:i/>
          <w:sz w:val="24"/>
        </w:rPr>
        <w:t>Compatibilidad y experiencia para desempeñar labores a gran altura geográfica.</w:t>
      </w:r>
    </w:p>
    <w:p w:rsidR="0092092F" w:rsidRPr="00AE726F" w:rsidRDefault="0092092F" w:rsidP="0092092F">
      <w:pPr>
        <w:spacing w:after="120" w:line="240" w:lineRule="auto"/>
        <w:ind w:left="2127" w:hanging="2127"/>
        <w:jc w:val="both"/>
        <w:rPr>
          <w:i/>
          <w:sz w:val="24"/>
        </w:rPr>
      </w:pPr>
    </w:p>
    <w:p w:rsidR="00AE726F" w:rsidRDefault="00AE726F" w:rsidP="00AE726F">
      <w:pPr>
        <w:spacing w:after="120" w:line="240" w:lineRule="auto"/>
        <w:ind w:left="2832" w:hanging="2832"/>
        <w:jc w:val="both"/>
        <w:rPr>
          <w:sz w:val="28"/>
        </w:rPr>
      </w:pPr>
    </w:p>
    <w:p w:rsidR="00AE726F" w:rsidRDefault="00AE726F" w:rsidP="00BA2A4C">
      <w:pPr>
        <w:spacing w:after="120" w:line="240" w:lineRule="auto"/>
        <w:ind w:left="2832" w:hanging="2832"/>
        <w:jc w:val="both"/>
        <w:rPr>
          <w:sz w:val="28"/>
        </w:rPr>
      </w:pPr>
    </w:p>
    <w:p w:rsidR="00AE726F" w:rsidRDefault="00AE726F" w:rsidP="00BA2A4C">
      <w:pPr>
        <w:spacing w:after="120" w:line="240" w:lineRule="auto"/>
        <w:ind w:left="2832" w:hanging="2832"/>
        <w:jc w:val="both"/>
        <w:rPr>
          <w:sz w:val="28"/>
        </w:rPr>
      </w:pPr>
    </w:p>
    <w:p w:rsidR="00A5408A" w:rsidRPr="00A5408A" w:rsidRDefault="00A5408A" w:rsidP="0042623C">
      <w:pPr>
        <w:spacing w:after="120" w:line="240" w:lineRule="auto"/>
        <w:rPr>
          <w:sz w:val="28"/>
        </w:rPr>
      </w:pPr>
    </w:p>
    <w:sectPr w:rsidR="00A5408A" w:rsidRPr="00A540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3C"/>
    <w:rsid w:val="002B16F0"/>
    <w:rsid w:val="0042623C"/>
    <w:rsid w:val="007D36CB"/>
    <w:rsid w:val="0092092F"/>
    <w:rsid w:val="009310F7"/>
    <w:rsid w:val="00946E4A"/>
    <w:rsid w:val="009D5255"/>
    <w:rsid w:val="00A077B2"/>
    <w:rsid w:val="00A26458"/>
    <w:rsid w:val="00A5408A"/>
    <w:rsid w:val="00AE726F"/>
    <w:rsid w:val="00BA2A4C"/>
    <w:rsid w:val="00D20701"/>
    <w:rsid w:val="00F12167"/>
    <w:rsid w:val="00F936E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262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262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vier.beltran@crubhe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uillermo.perez@kcl.cl" TargetMode="External"/><Relationship Id="rId5" Type="http://schemas.openxmlformats.org/officeDocument/2006/relationships/hyperlink" Target="mailto:hector.balbo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732</Words>
  <Characters>4028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dc:creator>
  <cp:lastModifiedBy>Evelyn</cp:lastModifiedBy>
  <cp:revision>7</cp:revision>
  <dcterms:created xsi:type="dcterms:W3CDTF">2016-06-14T19:39:00Z</dcterms:created>
  <dcterms:modified xsi:type="dcterms:W3CDTF">2016-10-07T18:09:00Z</dcterms:modified>
</cp:coreProperties>
</file>