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A1311" w14:textId="67710085" w:rsidR="00F33C38" w:rsidRDefault="00560E94">
      <w:pPr>
        <w:spacing w:after="0"/>
      </w:pPr>
      <w:bookmarkStart w:id="0" w:name="_Hlk70119077"/>
      <w:r>
        <w:rPr>
          <w:noProof/>
        </w:rPr>
        <w:drawing>
          <wp:anchor distT="0" distB="0" distL="114300" distR="114300" simplePos="0" relativeHeight="251659264" behindDoc="1" locked="0" layoutInCell="1" allowOverlap="1" wp14:anchorId="26B3401E" wp14:editId="04B7EB0A">
            <wp:simplePos x="0" y="0"/>
            <wp:positionH relativeFrom="column">
              <wp:posOffset>4626610</wp:posOffset>
            </wp:positionH>
            <wp:positionV relativeFrom="paragraph">
              <wp:posOffset>169478</wp:posOffset>
            </wp:positionV>
            <wp:extent cx="1481384" cy="1492250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384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53A">
        <w:rPr>
          <w:b/>
          <w:color w:val="212121"/>
          <w:sz w:val="31"/>
        </w:rPr>
        <w:t xml:space="preserve">Gonzalo </w:t>
      </w:r>
      <w:r w:rsidR="007E06A0">
        <w:rPr>
          <w:b/>
          <w:color w:val="212121"/>
          <w:sz w:val="31"/>
        </w:rPr>
        <w:t>Andrés</w:t>
      </w:r>
      <w:r w:rsidR="00C2553A">
        <w:rPr>
          <w:b/>
          <w:color w:val="212121"/>
          <w:sz w:val="31"/>
        </w:rPr>
        <w:t xml:space="preserve"> Vallega Pinto</w:t>
      </w:r>
    </w:p>
    <w:p w14:paraId="0C2A5F60" w14:textId="7C0B843B" w:rsidR="00F33C38" w:rsidRDefault="00F33C38">
      <w:pPr>
        <w:spacing w:after="82"/>
        <w:ind w:left="8198"/>
      </w:pPr>
    </w:p>
    <w:p w14:paraId="5099A470" w14:textId="337E3865" w:rsidR="00F33C38" w:rsidRDefault="00C2553A">
      <w:pPr>
        <w:spacing w:after="3" w:line="265" w:lineRule="auto"/>
        <w:ind w:left="10" w:right="469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1A0B3F" wp14:editId="692E2DDA">
                <wp:simplePos x="0" y="0"/>
                <wp:positionH relativeFrom="column">
                  <wp:posOffset>0</wp:posOffset>
                </wp:positionH>
                <wp:positionV relativeFrom="paragraph">
                  <wp:posOffset>-21673</wp:posOffset>
                </wp:positionV>
                <wp:extent cx="30488" cy="960388"/>
                <wp:effectExtent l="0" t="0" r="0" b="0"/>
                <wp:wrapSquare wrapText="bothSides"/>
                <wp:docPr id="1676" name="Group 1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8" cy="960388"/>
                          <a:chOff x="0" y="0"/>
                          <a:chExt cx="30488" cy="960388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0" y="0"/>
                                </a:moveTo>
                                <a:lnTo>
                                  <a:pt x="30488" y="0"/>
                                </a:lnTo>
                                <a:lnTo>
                                  <a:pt x="30488" y="30488"/>
                                </a:lnTo>
                                <a:lnTo>
                                  <a:pt x="0" y="30488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228664"/>
                            <a:ext cx="30488" cy="30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9">
                                <a:moveTo>
                                  <a:pt x="0" y="0"/>
                                </a:moveTo>
                                <a:lnTo>
                                  <a:pt x="30488" y="0"/>
                                </a:lnTo>
                                <a:lnTo>
                                  <a:pt x="30488" y="30489"/>
                                </a:lnTo>
                                <a:lnTo>
                                  <a:pt x="0" y="30489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472572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0" y="0"/>
                                </a:moveTo>
                                <a:lnTo>
                                  <a:pt x="30488" y="0"/>
                                </a:lnTo>
                                <a:lnTo>
                                  <a:pt x="30488" y="30488"/>
                                </a:lnTo>
                                <a:lnTo>
                                  <a:pt x="0" y="30488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701236"/>
                            <a:ext cx="30488" cy="30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9">
                                <a:moveTo>
                                  <a:pt x="0" y="0"/>
                                </a:moveTo>
                                <a:lnTo>
                                  <a:pt x="30488" y="0"/>
                                </a:lnTo>
                                <a:lnTo>
                                  <a:pt x="30488" y="30489"/>
                                </a:lnTo>
                                <a:lnTo>
                                  <a:pt x="0" y="30489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929899"/>
                            <a:ext cx="30488" cy="30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9">
                                <a:moveTo>
                                  <a:pt x="0" y="0"/>
                                </a:moveTo>
                                <a:lnTo>
                                  <a:pt x="30488" y="0"/>
                                </a:lnTo>
                                <a:lnTo>
                                  <a:pt x="30488" y="30489"/>
                                </a:lnTo>
                                <a:lnTo>
                                  <a:pt x="0" y="30489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76" style="width:2.40067pt;height:75.6211pt;position:absolute;mso-position-horizontal-relative:text;mso-position-horizontal:absolute;margin-left:0pt;mso-position-vertical-relative:text;margin-top:-1.70665pt;" coordsize="304,9603">
                <v:shape id="Shape 8" style="position:absolute;width:304;height:304;left:0;top:0;" coordsize="30488,30488" path="m0,0l30488,0l30488,30488l0,30488x">
                  <v:stroke weight="0pt" endcap="square" joinstyle="miter" miterlimit="10" on="true" color="#c0c0c0"/>
                  <v:fill on="false" color="#000000" opacity="0"/>
                </v:shape>
                <v:shape id="Shape 9" style="position:absolute;width:304;height:304;left:0;top:2286;" coordsize="30488,30489" path="m0,0l30488,0l30488,30489l0,30489x">
                  <v:stroke weight="0pt" endcap="square" joinstyle="miter" miterlimit="10" on="true" color="#c0c0c0"/>
                  <v:fill on="false" color="#000000" opacity="0"/>
                </v:shape>
                <v:shape id="Shape 10" style="position:absolute;width:304;height:304;left:0;top:4725;" coordsize="30488,30488" path="m0,0l30488,0l30488,30488l0,30488x">
                  <v:stroke weight="0pt" endcap="square" joinstyle="miter" miterlimit="10" on="true" color="#c0c0c0"/>
                  <v:fill on="false" color="#000000" opacity="0"/>
                </v:shape>
                <v:shape id="Shape 11" style="position:absolute;width:304;height:304;left:0;top:7012;" coordsize="30488,30489" path="m0,0l30488,0l30488,30489l0,30489x">
                  <v:stroke weight="0pt" endcap="square" joinstyle="miter" miterlimit="10" on="true" color="#c0c0c0"/>
                  <v:fill on="false" color="#000000" opacity="0"/>
                </v:shape>
                <v:shape id="Shape 12" style="position:absolute;width:304;height:304;left:0;top:9298;" coordsize="30488,30489" path="m0,0l30488,0l30488,30489l0,30489x">
                  <v:stroke weight="0pt" endcap="square" joinstyle="miter" miterlimit="10" on="true" color="#c0c0c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color w:val="212121"/>
          <w:sz w:val="19"/>
        </w:rPr>
        <w:t>Cel: (569) 68036345</w:t>
      </w:r>
    </w:p>
    <w:p w14:paraId="71809E5A" w14:textId="065B8567" w:rsidR="00F33C38" w:rsidRDefault="00C2553A">
      <w:pPr>
        <w:pStyle w:val="Ttulo1"/>
        <w:tabs>
          <w:tab w:val="center" w:pos="1916"/>
          <w:tab w:val="center" w:pos="8792"/>
        </w:tabs>
        <w:spacing w:after="67"/>
        <w:ind w:left="0" w:firstLine="0"/>
      </w:pPr>
      <w:r>
        <w:rPr>
          <w:color w:val="2192C9"/>
          <w:sz w:val="24"/>
        </w:rPr>
        <w:t>gonzalo.vallega@gmail.com</w:t>
      </w:r>
    </w:p>
    <w:p w14:paraId="30B18BE9" w14:textId="77777777" w:rsidR="007E06A0" w:rsidRDefault="00C2553A">
      <w:pPr>
        <w:spacing w:after="3" w:line="369" w:lineRule="auto"/>
        <w:ind w:left="10" w:right="4698" w:hanging="10"/>
        <w:rPr>
          <w:color w:val="212121"/>
          <w:sz w:val="19"/>
        </w:rPr>
      </w:pPr>
      <w:r>
        <w:rPr>
          <w:color w:val="212121"/>
          <w:sz w:val="19"/>
        </w:rPr>
        <w:t xml:space="preserve">Santa Teresa 1283, Renca, Región Metropolitana, Chile </w:t>
      </w:r>
    </w:p>
    <w:p w14:paraId="6E47E85D" w14:textId="4B87B82E" w:rsidR="00F33C38" w:rsidRDefault="00C2553A">
      <w:pPr>
        <w:spacing w:after="3" w:line="369" w:lineRule="auto"/>
        <w:ind w:left="10" w:right="4698" w:hanging="10"/>
      </w:pPr>
      <w:r>
        <w:rPr>
          <w:color w:val="212121"/>
          <w:sz w:val="19"/>
        </w:rPr>
        <w:t>39 años</w:t>
      </w:r>
      <w:r w:rsidR="007E06A0">
        <w:rPr>
          <w:color w:val="212121"/>
          <w:sz w:val="19"/>
        </w:rPr>
        <w:t>.</w:t>
      </w:r>
      <w:r>
        <w:rPr>
          <w:color w:val="212121"/>
          <w:sz w:val="19"/>
        </w:rPr>
        <w:t xml:space="preserve"> Casado</w:t>
      </w:r>
      <w:r w:rsidR="007E06A0">
        <w:rPr>
          <w:color w:val="212121"/>
          <w:sz w:val="19"/>
        </w:rPr>
        <w:t>, 3 hijos</w:t>
      </w:r>
      <w:r>
        <w:rPr>
          <w:color w:val="212121"/>
          <w:sz w:val="19"/>
        </w:rPr>
        <w:t>.</w:t>
      </w:r>
      <w:r w:rsidR="00560E94" w:rsidRPr="00560E94">
        <w:rPr>
          <w:noProof/>
        </w:rPr>
        <w:t xml:space="preserve"> </w:t>
      </w:r>
    </w:p>
    <w:p w14:paraId="57AA39C9" w14:textId="579E82CC" w:rsidR="00F33C38" w:rsidRDefault="007E06A0">
      <w:pPr>
        <w:spacing w:after="762" w:line="265" w:lineRule="auto"/>
        <w:ind w:left="10" w:right="4698" w:hanging="10"/>
      </w:pPr>
      <w:r>
        <w:rPr>
          <w:color w:val="212121"/>
          <w:sz w:val="19"/>
        </w:rPr>
        <w:t>RUT</w:t>
      </w:r>
      <w:r w:rsidR="00C2553A">
        <w:rPr>
          <w:color w:val="212121"/>
          <w:sz w:val="19"/>
        </w:rPr>
        <w:t>: 14153223-5</w:t>
      </w:r>
    </w:p>
    <w:p w14:paraId="3877B38E" w14:textId="1EC08885" w:rsidR="00F33C38" w:rsidRDefault="00C2553A">
      <w:pPr>
        <w:pStyle w:val="Ttulo1"/>
        <w:spacing w:after="0"/>
        <w:ind w:left="-5"/>
      </w:pPr>
      <w:r>
        <w:t>Experiencia Laboral</w:t>
      </w:r>
    </w:p>
    <w:p w14:paraId="5B421E65" w14:textId="77777777" w:rsidR="00560E94" w:rsidRPr="00560E94" w:rsidRDefault="00560E94" w:rsidP="00560E94"/>
    <w:tbl>
      <w:tblPr>
        <w:tblStyle w:val="TableGrid"/>
        <w:tblW w:w="1055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524"/>
        <w:gridCol w:w="6285"/>
        <w:gridCol w:w="751"/>
      </w:tblGrid>
      <w:tr w:rsidR="00F33C38" w14:paraId="223CB35A" w14:textId="77777777" w:rsidTr="00786167">
        <w:trPr>
          <w:gridBefore w:val="1"/>
          <w:wBefore w:w="993" w:type="dxa"/>
          <w:trHeight w:val="1380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633018C3" w14:textId="77777777" w:rsidR="00F33C38" w:rsidRDefault="00C2553A">
            <w:pPr>
              <w:spacing w:after="0"/>
              <w:ind w:left="72"/>
            </w:pPr>
            <w:r>
              <w:rPr>
                <w:color w:val="757575"/>
                <w:sz w:val="19"/>
              </w:rPr>
              <w:t>Oct 2019 - Abr 2021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1DC31" w14:textId="77777777" w:rsidR="00560E94" w:rsidRDefault="00560E94">
            <w:pPr>
              <w:spacing w:after="60" w:line="246" w:lineRule="auto"/>
              <w:jc w:val="both"/>
              <w:rPr>
                <w:color w:val="212121"/>
                <w:sz w:val="19"/>
              </w:rPr>
            </w:pPr>
          </w:p>
          <w:p w14:paraId="4732EA4C" w14:textId="063DDCF5" w:rsidR="00F33C38" w:rsidRDefault="00C2553A">
            <w:pPr>
              <w:spacing w:after="60" w:line="246" w:lineRule="auto"/>
              <w:jc w:val="both"/>
            </w:pPr>
            <w:r>
              <w:rPr>
                <w:color w:val="212121"/>
                <w:sz w:val="19"/>
              </w:rPr>
              <w:t xml:space="preserve">Analista </w:t>
            </w:r>
            <w:r w:rsidR="008F4130">
              <w:rPr>
                <w:color w:val="212121"/>
                <w:sz w:val="19"/>
              </w:rPr>
              <w:t>técnico</w:t>
            </w:r>
            <w:r>
              <w:rPr>
                <w:color w:val="212121"/>
                <w:sz w:val="19"/>
              </w:rPr>
              <w:t xml:space="preserve"> en Coordinador Eléctrico Nacional </w:t>
            </w:r>
            <w:r>
              <w:rPr>
                <w:color w:val="757575"/>
                <w:sz w:val="19"/>
              </w:rPr>
              <w:t>(Durante 1 años y 7 meses)</w:t>
            </w:r>
          </w:p>
          <w:p w14:paraId="07535050" w14:textId="0CBED9B4" w:rsidR="00F33C38" w:rsidRDefault="00C2553A">
            <w:pPr>
              <w:spacing w:after="0"/>
            </w:pPr>
            <w:r>
              <w:rPr>
                <w:color w:val="757575"/>
                <w:sz w:val="19"/>
              </w:rPr>
              <w:t>Encargado del Balance Energías Renovable</w:t>
            </w:r>
            <w:r>
              <w:rPr>
                <w:color w:val="757575"/>
                <w:sz w:val="19"/>
              </w:rPr>
              <w:t>s no Convencionales (ERNC.) Generación de reporte Subastas SSCC. Automatización de procesos mediante Macros Excel Generación y publicación de Informes</w:t>
            </w:r>
          </w:p>
        </w:tc>
      </w:tr>
      <w:tr w:rsidR="00F33C38" w14:paraId="3D10F46B" w14:textId="77777777" w:rsidTr="00786167">
        <w:trPr>
          <w:gridBefore w:val="1"/>
          <w:wBefore w:w="993" w:type="dxa"/>
          <w:trHeight w:val="1308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0DB95692" w14:textId="77777777" w:rsidR="00F33C38" w:rsidRDefault="00C2553A">
            <w:pPr>
              <w:spacing w:after="0"/>
              <w:ind w:left="204"/>
            </w:pPr>
            <w:r>
              <w:rPr>
                <w:color w:val="757575"/>
                <w:sz w:val="19"/>
              </w:rPr>
              <w:t>Jul 2018 - Dic 2018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ACE79" w14:textId="6431BBAC" w:rsidR="00F33C38" w:rsidRDefault="00C2553A">
            <w:pPr>
              <w:spacing w:after="47"/>
            </w:pPr>
            <w:r>
              <w:rPr>
                <w:color w:val="212121"/>
                <w:sz w:val="19"/>
              </w:rPr>
              <w:t xml:space="preserve">Analista abastecimientos en ADELCO LTDA. </w:t>
            </w:r>
            <w:r>
              <w:rPr>
                <w:color w:val="757575"/>
                <w:sz w:val="19"/>
              </w:rPr>
              <w:t>(Durante 6 meses)</w:t>
            </w:r>
          </w:p>
          <w:p w14:paraId="5D0FAA9B" w14:textId="46A489E0" w:rsidR="00F33C38" w:rsidRDefault="00C2553A">
            <w:pPr>
              <w:spacing w:after="0"/>
            </w:pPr>
            <w:r>
              <w:rPr>
                <w:color w:val="757575"/>
                <w:sz w:val="19"/>
              </w:rPr>
              <w:t>• Compras a Proveedores. • Análisis de ventas para calculo futuro de compras. • Gestión de mejoras operativas en MS Access y MS Excel. • Optimización de Procesos.</w:t>
            </w:r>
          </w:p>
        </w:tc>
      </w:tr>
      <w:tr w:rsidR="00F33C38" w14:paraId="1ED04ECC" w14:textId="77777777" w:rsidTr="00786167">
        <w:trPr>
          <w:gridBefore w:val="1"/>
          <w:wBefore w:w="993" w:type="dxa"/>
          <w:trHeight w:val="1068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4E7D8D3A" w14:textId="77777777" w:rsidR="00F33C38" w:rsidRDefault="00C2553A">
            <w:pPr>
              <w:spacing w:after="0"/>
              <w:ind w:left="72"/>
            </w:pPr>
            <w:proofErr w:type="spellStart"/>
            <w:r>
              <w:rPr>
                <w:color w:val="757575"/>
                <w:sz w:val="19"/>
              </w:rPr>
              <w:t>Sep</w:t>
            </w:r>
            <w:proofErr w:type="spellEnd"/>
            <w:r>
              <w:rPr>
                <w:color w:val="757575"/>
                <w:sz w:val="19"/>
              </w:rPr>
              <w:t xml:space="preserve"> 2015 - Dic 2015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DA8A" w14:textId="77777777" w:rsidR="00F33C38" w:rsidRDefault="00C2553A">
            <w:pPr>
              <w:spacing w:after="47"/>
            </w:pPr>
            <w:r>
              <w:rPr>
                <w:color w:val="212121"/>
                <w:sz w:val="19"/>
              </w:rPr>
              <w:t xml:space="preserve">Analista operacional reemplazo en CONSORCIO S.A. </w:t>
            </w:r>
            <w:r>
              <w:rPr>
                <w:color w:val="757575"/>
                <w:sz w:val="19"/>
              </w:rPr>
              <w:t>(Durante 4 meses)</w:t>
            </w:r>
          </w:p>
          <w:p w14:paraId="2C8FAC43" w14:textId="77777777" w:rsidR="00F33C38" w:rsidRDefault="00C2553A">
            <w:pPr>
              <w:spacing w:after="0"/>
            </w:pPr>
            <w:r>
              <w:rPr>
                <w:color w:val="757575"/>
                <w:sz w:val="19"/>
              </w:rPr>
              <w:t>• Ana</w:t>
            </w:r>
            <w:r>
              <w:rPr>
                <w:color w:val="757575"/>
                <w:sz w:val="19"/>
              </w:rPr>
              <w:t>lista de datos. • Gestión de mejoras. • Automatización de Planillas Excel • Envío de información a clientes.</w:t>
            </w:r>
          </w:p>
        </w:tc>
      </w:tr>
      <w:tr w:rsidR="00F33C38" w14:paraId="0A2228A6" w14:textId="77777777" w:rsidTr="00786167">
        <w:trPr>
          <w:gridBefore w:val="1"/>
          <w:wBefore w:w="993" w:type="dxa"/>
          <w:trHeight w:val="1308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386BB463" w14:textId="77777777" w:rsidR="00F33C38" w:rsidRDefault="00C2553A">
            <w:pPr>
              <w:spacing w:after="0"/>
            </w:pPr>
            <w:r>
              <w:rPr>
                <w:color w:val="757575"/>
                <w:sz w:val="19"/>
              </w:rPr>
              <w:t>Feb 2015 - May 2015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4105C" w14:textId="3AA35452" w:rsidR="00F33C38" w:rsidRDefault="00C2553A">
            <w:pPr>
              <w:spacing w:after="60" w:line="246" w:lineRule="auto"/>
            </w:pPr>
            <w:r>
              <w:rPr>
                <w:color w:val="212121"/>
                <w:sz w:val="19"/>
              </w:rPr>
              <w:t xml:space="preserve">Analista operaciones y ventas insumos </w:t>
            </w:r>
            <w:r w:rsidR="007E06A0">
              <w:rPr>
                <w:color w:val="212121"/>
                <w:sz w:val="19"/>
              </w:rPr>
              <w:t>minería</w:t>
            </w:r>
            <w:r>
              <w:rPr>
                <w:color w:val="212121"/>
                <w:sz w:val="19"/>
              </w:rPr>
              <w:t xml:space="preserve"> en GSP LTDA. </w:t>
            </w:r>
            <w:r>
              <w:rPr>
                <w:color w:val="757575"/>
                <w:sz w:val="19"/>
              </w:rPr>
              <w:t>(Durante 4 meses)</w:t>
            </w:r>
          </w:p>
          <w:p w14:paraId="2C245D75" w14:textId="77777777" w:rsidR="00F33C38" w:rsidRDefault="00C2553A">
            <w:pPr>
              <w:spacing w:after="0"/>
            </w:pPr>
            <w:r>
              <w:rPr>
                <w:color w:val="757575"/>
                <w:sz w:val="19"/>
              </w:rPr>
              <w:t>• Informes de Ventas • Automatización de Planillas Excel • Generar informes de Control de Stock. • Venta de productos.</w:t>
            </w:r>
          </w:p>
        </w:tc>
      </w:tr>
      <w:tr w:rsidR="00F33C38" w14:paraId="0E0BD043" w14:textId="77777777" w:rsidTr="00786167">
        <w:trPr>
          <w:gridBefore w:val="1"/>
          <w:wBefore w:w="993" w:type="dxa"/>
          <w:trHeight w:val="2269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5B7E254C" w14:textId="77777777" w:rsidR="00F33C38" w:rsidRDefault="00C2553A">
            <w:pPr>
              <w:spacing w:after="0"/>
              <w:ind w:left="12"/>
            </w:pPr>
            <w:r>
              <w:rPr>
                <w:color w:val="757575"/>
                <w:sz w:val="19"/>
              </w:rPr>
              <w:t>Abr 2013 - May 2014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9A8E8" w14:textId="7A6055A8" w:rsidR="00F33C38" w:rsidRDefault="00C2553A">
            <w:pPr>
              <w:spacing w:after="60" w:line="246" w:lineRule="auto"/>
            </w:pPr>
            <w:r>
              <w:rPr>
                <w:color w:val="212121"/>
                <w:sz w:val="19"/>
              </w:rPr>
              <w:t xml:space="preserve">Analista gestión de estructura y datos (gestión ve en </w:t>
            </w:r>
            <w:r w:rsidR="007E06A0">
              <w:rPr>
                <w:color w:val="212121"/>
                <w:sz w:val="19"/>
              </w:rPr>
              <w:t>Nestlé</w:t>
            </w:r>
            <w:r>
              <w:rPr>
                <w:color w:val="212121"/>
                <w:sz w:val="19"/>
              </w:rPr>
              <w:t xml:space="preserve"> S.A. </w:t>
            </w:r>
            <w:r>
              <w:rPr>
                <w:color w:val="757575"/>
                <w:sz w:val="19"/>
              </w:rPr>
              <w:t>(Durante 1 años y 2 meses)</w:t>
            </w:r>
          </w:p>
          <w:p w14:paraId="1D818D06" w14:textId="77777777" w:rsidR="00F33C38" w:rsidRDefault="00C2553A">
            <w:pPr>
              <w:spacing w:after="0"/>
            </w:pPr>
            <w:r>
              <w:rPr>
                <w:color w:val="757575"/>
                <w:sz w:val="19"/>
              </w:rPr>
              <w:t>Estaba a cargo de revis</w:t>
            </w:r>
            <w:r>
              <w:rPr>
                <w:color w:val="757575"/>
                <w:sz w:val="19"/>
              </w:rPr>
              <w:t>ar la estructura de datos de sistema de ventas. Dar soporte al área de Ventas con informe y consultas. Encargado de probar sistemas nuevos. Manejo nivel usuario de SAP. Realizar macros e Informes de Ventas y cumplimiento de metas en Excel 2010. Revisar qui</w:t>
            </w:r>
            <w:r>
              <w:rPr>
                <w:color w:val="757575"/>
                <w:sz w:val="19"/>
              </w:rPr>
              <w:t>ebres de stock. etc. Revisar descuadres y asignar territorios de ventas.</w:t>
            </w:r>
          </w:p>
        </w:tc>
      </w:tr>
      <w:tr w:rsidR="00F33C38" w14:paraId="6EA4D5EA" w14:textId="77777777" w:rsidTr="00786167">
        <w:trPr>
          <w:gridBefore w:val="1"/>
          <w:wBefore w:w="993" w:type="dxa"/>
          <w:trHeight w:val="1308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76414CD7" w14:textId="77777777" w:rsidR="00F33C38" w:rsidRDefault="00C2553A">
            <w:pPr>
              <w:spacing w:after="0"/>
            </w:pPr>
            <w:r>
              <w:rPr>
                <w:color w:val="757575"/>
                <w:sz w:val="19"/>
              </w:rPr>
              <w:t xml:space="preserve">Nov 2010 - </w:t>
            </w:r>
            <w:proofErr w:type="spellStart"/>
            <w:r>
              <w:rPr>
                <w:color w:val="757575"/>
                <w:sz w:val="19"/>
              </w:rPr>
              <w:t>Ago</w:t>
            </w:r>
            <w:proofErr w:type="spellEnd"/>
            <w:r>
              <w:rPr>
                <w:color w:val="757575"/>
                <w:sz w:val="19"/>
              </w:rPr>
              <w:t xml:space="preserve"> 2011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DBE47" w14:textId="40A17595" w:rsidR="00F33C38" w:rsidRDefault="00C2553A">
            <w:pPr>
              <w:spacing w:after="0" w:line="307" w:lineRule="auto"/>
              <w:ind w:right="64"/>
            </w:pPr>
            <w:r>
              <w:rPr>
                <w:color w:val="212121"/>
                <w:sz w:val="19"/>
              </w:rPr>
              <w:t xml:space="preserve">Analista </w:t>
            </w:r>
            <w:r w:rsidR="007E06A0">
              <w:rPr>
                <w:color w:val="212121"/>
                <w:sz w:val="19"/>
              </w:rPr>
              <w:t>mantención</w:t>
            </w:r>
            <w:r>
              <w:rPr>
                <w:color w:val="212121"/>
                <w:sz w:val="19"/>
              </w:rPr>
              <w:t xml:space="preserve"> operacional en Celfin Capital </w:t>
            </w:r>
            <w:r>
              <w:rPr>
                <w:color w:val="757575"/>
                <w:sz w:val="19"/>
              </w:rPr>
              <w:t>(Durante 10 meses) a) Desarrollo de Sistema de Control de Atención de Usuarios en</w:t>
            </w:r>
          </w:p>
          <w:p w14:paraId="6FE99277" w14:textId="77777777" w:rsidR="00F33C38" w:rsidRDefault="00C2553A">
            <w:pPr>
              <w:spacing w:after="0"/>
            </w:pPr>
            <w:r>
              <w:rPr>
                <w:color w:val="757575"/>
                <w:sz w:val="19"/>
              </w:rPr>
              <w:t>Microsoft Access 2007. b) Revisión de descuadres de cuentas de clientes de la corredora. c) Automatización de Planillas Excel</w:t>
            </w:r>
          </w:p>
        </w:tc>
      </w:tr>
      <w:tr w:rsidR="00F33C38" w14:paraId="7CAFF358" w14:textId="77777777" w:rsidTr="00786167">
        <w:trPr>
          <w:gridBefore w:val="1"/>
          <w:wBefore w:w="993" w:type="dxa"/>
          <w:trHeight w:val="1308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44AF676C" w14:textId="77777777" w:rsidR="00F33C38" w:rsidRDefault="00C2553A">
            <w:pPr>
              <w:spacing w:after="0"/>
              <w:ind w:left="144"/>
            </w:pPr>
            <w:r>
              <w:rPr>
                <w:color w:val="757575"/>
                <w:sz w:val="19"/>
              </w:rPr>
              <w:t>Jul 2009 - Nov 2010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F65FD" w14:textId="5A44A185" w:rsidR="00F33C38" w:rsidRDefault="007E06A0">
            <w:pPr>
              <w:spacing w:after="60" w:line="246" w:lineRule="auto"/>
            </w:pPr>
            <w:r>
              <w:rPr>
                <w:color w:val="212121"/>
                <w:sz w:val="19"/>
              </w:rPr>
              <w:t>Técnico</w:t>
            </w:r>
            <w:r w:rsidR="00C2553A">
              <w:rPr>
                <w:color w:val="212121"/>
                <w:sz w:val="19"/>
              </w:rPr>
              <w:t xml:space="preserve"> en </w:t>
            </w:r>
            <w:r>
              <w:rPr>
                <w:color w:val="212121"/>
                <w:sz w:val="19"/>
              </w:rPr>
              <w:t>informática</w:t>
            </w:r>
            <w:r w:rsidR="00C2553A">
              <w:rPr>
                <w:color w:val="212121"/>
                <w:sz w:val="19"/>
              </w:rPr>
              <w:t xml:space="preserve"> en B</w:t>
            </w:r>
            <w:r w:rsidR="00C2553A">
              <w:rPr>
                <w:color w:val="212121"/>
                <w:sz w:val="19"/>
              </w:rPr>
              <w:t xml:space="preserve">anco de Chile (Sonda S.A.) </w:t>
            </w:r>
            <w:r w:rsidR="00C2553A">
              <w:rPr>
                <w:color w:val="757575"/>
                <w:sz w:val="19"/>
              </w:rPr>
              <w:t>(Durante 1 años y 5 meses)</w:t>
            </w:r>
          </w:p>
          <w:p w14:paraId="079866E4" w14:textId="77777777" w:rsidR="00F33C38" w:rsidRDefault="00C2553A">
            <w:pPr>
              <w:spacing w:after="0"/>
            </w:pPr>
            <w:r>
              <w:rPr>
                <w:color w:val="757575"/>
                <w:sz w:val="19"/>
              </w:rPr>
              <w:t>Gestor de informes y soporte computacional. Manejo de Base de Datos y planillas Excel</w:t>
            </w:r>
          </w:p>
        </w:tc>
      </w:tr>
      <w:tr w:rsidR="00F33C38" w14:paraId="7E595229" w14:textId="77777777" w:rsidTr="00786167">
        <w:trPr>
          <w:gridBefore w:val="1"/>
          <w:wBefore w:w="993" w:type="dxa"/>
          <w:trHeight w:val="1308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051771DB" w14:textId="77777777" w:rsidR="00F33C38" w:rsidRDefault="00C2553A">
            <w:pPr>
              <w:spacing w:after="0"/>
              <w:ind w:left="12"/>
            </w:pPr>
            <w:r>
              <w:rPr>
                <w:color w:val="757575"/>
                <w:sz w:val="19"/>
              </w:rPr>
              <w:t xml:space="preserve">Nov 2003 - </w:t>
            </w:r>
            <w:proofErr w:type="spellStart"/>
            <w:r>
              <w:rPr>
                <w:color w:val="757575"/>
                <w:sz w:val="19"/>
              </w:rPr>
              <w:t>Sep</w:t>
            </w:r>
            <w:proofErr w:type="spellEnd"/>
            <w:r>
              <w:rPr>
                <w:color w:val="757575"/>
                <w:sz w:val="19"/>
              </w:rPr>
              <w:t xml:space="preserve"> 2007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78DD6" w14:textId="77777777" w:rsidR="00F33C38" w:rsidRDefault="00C2553A">
            <w:pPr>
              <w:spacing w:after="47"/>
            </w:pPr>
            <w:r>
              <w:rPr>
                <w:color w:val="212121"/>
                <w:sz w:val="19"/>
              </w:rPr>
              <w:t xml:space="preserve">Desktop </w:t>
            </w:r>
            <w:proofErr w:type="gramStart"/>
            <w:r>
              <w:rPr>
                <w:color w:val="212121"/>
                <w:sz w:val="19"/>
              </w:rPr>
              <w:t>manager</w:t>
            </w:r>
            <w:proofErr w:type="gramEnd"/>
            <w:r>
              <w:rPr>
                <w:color w:val="212121"/>
                <w:sz w:val="19"/>
              </w:rPr>
              <w:t xml:space="preserve"> en Citibank N.A. </w:t>
            </w:r>
            <w:r>
              <w:rPr>
                <w:color w:val="757575"/>
                <w:sz w:val="19"/>
              </w:rPr>
              <w:t>(Durante 3 años y 11 meses)</w:t>
            </w:r>
          </w:p>
          <w:p w14:paraId="58893C2F" w14:textId="61F22276" w:rsidR="00F33C38" w:rsidRDefault="00C2553A">
            <w:pPr>
              <w:spacing w:after="0" w:line="246" w:lineRule="auto"/>
            </w:pPr>
            <w:r>
              <w:rPr>
                <w:color w:val="757575"/>
                <w:sz w:val="19"/>
              </w:rPr>
              <w:t xml:space="preserve">Encargado de la </w:t>
            </w:r>
            <w:r w:rsidR="007E06A0">
              <w:rPr>
                <w:color w:val="757575"/>
                <w:sz w:val="19"/>
              </w:rPr>
              <w:t>migración</w:t>
            </w:r>
            <w:r>
              <w:rPr>
                <w:color w:val="757575"/>
                <w:sz w:val="19"/>
              </w:rPr>
              <w:t xml:space="preserve"> de sistemas operativos</w:t>
            </w:r>
            <w:r>
              <w:rPr>
                <w:color w:val="757575"/>
                <w:sz w:val="19"/>
              </w:rPr>
              <w:t xml:space="preserve">, bases de datos, planillas </w:t>
            </w:r>
            <w:r w:rsidR="007E06A0">
              <w:rPr>
                <w:color w:val="757575"/>
                <w:sz w:val="19"/>
              </w:rPr>
              <w:t>Excel</w:t>
            </w:r>
            <w:r>
              <w:rPr>
                <w:color w:val="757575"/>
                <w:sz w:val="19"/>
              </w:rPr>
              <w:t xml:space="preserve"> y aplicaciones internas por </w:t>
            </w:r>
            <w:r w:rsidR="007E06A0">
              <w:rPr>
                <w:color w:val="757575"/>
                <w:sz w:val="19"/>
              </w:rPr>
              <w:t>migración</w:t>
            </w:r>
            <w:r>
              <w:rPr>
                <w:color w:val="757575"/>
                <w:sz w:val="19"/>
              </w:rPr>
              <w:t xml:space="preserve"> de plataforma.</w:t>
            </w:r>
          </w:p>
          <w:p w14:paraId="23D6B137" w14:textId="6535F483" w:rsidR="00F33C38" w:rsidRDefault="00C2553A">
            <w:pPr>
              <w:spacing w:after="0"/>
            </w:pPr>
            <w:r>
              <w:rPr>
                <w:color w:val="757575"/>
                <w:sz w:val="19"/>
              </w:rPr>
              <w:t xml:space="preserve">Soporte especifico a macros de </w:t>
            </w:r>
            <w:r w:rsidR="007E06A0">
              <w:rPr>
                <w:color w:val="757575"/>
                <w:sz w:val="19"/>
              </w:rPr>
              <w:t>Tesorería</w:t>
            </w:r>
            <w:r>
              <w:rPr>
                <w:color w:val="757575"/>
                <w:sz w:val="19"/>
              </w:rPr>
              <w:t xml:space="preserve"> y Control Financiero.</w:t>
            </w:r>
          </w:p>
        </w:tc>
      </w:tr>
      <w:tr w:rsidR="00786167" w14:paraId="27185684" w14:textId="77777777" w:rsidTr="00786167">
        <w:trPr>
          <w:gridBefore w:val="1"/>
          <w:wBefore w:w="993" w:type="dxa"/>
          <w:trHeight w:val="360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E7820" w14:textId="77777777" w:rsidR="00786167" w:rsidRDefault="00786167">
            <w:pPr>
              <w:spacing w:after="0"/>
              <w:ind w:left="24"/>
              <w:rPr>
                <w:color w:val="757575"/>
                <w:sz w:val="19"/>
              </w:rPr>
            </w:pP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3148D" w14:textId="77777777" w:rsidR="00786167" w:rsidRPr="00786167" w:rsidRDefault="00786167">
            <w:pPr>
              <w:spacing w:after="0"/>
              <w:rPr>
                <w:color w:val="212121"/>
                <w:sz w:val="19"/>
              </w:rPr>
            </w:pPr>
          </w:p>
        </w:tc>
      </w:tr>
      <w:tr w:rsidR="00786167" w14:paraId="6BF812B2" w14:textId="77777777" w:rsidTr="00786167">
        <w:trPr>
          <w:gridBefore w:val="1"/>
          <w:wBefore w:w="993" w:type="dxa"/>
          <w:trHeight w:val="360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0099D" w14:textId="77777777" w:rsidR="00786167" w:rsidRDefault="00786167">
            <w:pPr>
              <w:spacing w:after="0"/>
              <w:ind w:left="24"/>
              <w:rPr>
                <w:color w:val="757575"/>
                <w:sz w:val="19"/>
              </w:rPr>
            </w:pP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D941D" w14:textId="77777777" w:rsidR="00786167" w:rsidRPr="00786167" w:rsidRDefault="00786167">
            <w:pPr>
              <w:spacing w:after="0"/>
              <w:rPr>
                <w:color w:val="212121"/>
                <w:sz w:val="19"/>
              </w:rPr>
            </w:pPr>
          </w:p>
        </w:tc>
      </w:tr>
      <w:tr w:rsidR="00F33C38" w14:paraId="608F2115" w14:textId="77777777" w:rsidTr="00786167">
        <w:trPr>
          <w:gridBefore w:val="1"/>
          <w:wBefore w:w="993" w:type="dxa"/>
          <w:trHeight w:val="360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A21F4" w14:textId="14EAFE37" w:rsidR="00786167" w:rsidRDefault="00786167">
            <w:pPr>
              <w:spacing w:after="0"/>
              <w:ind w:left="24"/>
              <w:rPr>
                <w:color w:val="757575"/>
                <w:sz w:val="19"/>
              </w:rPr>
            </w:pPr>
            <w:proofErr w:type="spellStart"/>
            <w:r>
              <w:rPr>
                <w:color w:val="757575"/>
                <w:sz w:val="19"/>
              </w:rPr>
              <w:t>Sep</w:t>
            </w:r>
            <w:proofErr w:type="spellEnd"/>
            <w:r>
              <w:rPr>
                <w:color w:val="757575"/>
                <w:sz w:val="19"/>
              </w:rPr>
              <w:t xml:space="preserve"> 2000 - Mar 2001</w:t>
            </w:r>
          </w:p>
          <w:p w14:paraId="0FCB3205" w14:textId="77777777" w:rsidR="00786167" w:rsidRDefault="00786167">
            <w:pPr>
              <w:spacing w:after="0"/>
              <w:ind w:left="24"/>
              <w:rPr>
                <w:color w:val="757575"/>
                <w:sz w:val="19"/>
              </w:rPr>
            </w:pPr>
          </w:p>
          <w:p w14:paraId="43B1DE2A" w14:textId="6BBBD201" w:rsidR="00F33C38" w:rsidRDefault="00F33C38">
            <w:pPr>
              <w:spacing w:after="0"/>
              <w:ind w:left="24"/>
            </w:pP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DD655" w14:textId="5E5A416D" w:rsidR="00F33C38" w:rsidRDefault="00786167">
            <w:pPr>
              <w:spacing w:after="0"/>
              <w:rPr>
                <w:color w:val="212121"/>
                <w:sz w:val="19"/>
              </w:rPr>
            </w:pPr>
            <w:r w:rsidRPr="00786167">
              <w:rPr>
                <w:color w:val="212121"/>
                <w:sz w:val="19"/>
              </w:rPr>
              <w:t>Desarrollador</w:t>
            </w:r>
            <w:r w:rsidRPr="00786167">
              <w:rPr>
                <w:color w:val="212121"/>
                <w:sz w:val="19"/>
              </w:rPr>
              <w:t xml:space="preserve"> base de datos en </w:t>
            </w:r>
            <w:r w:rsidRPr="00786167">
              <w:rPr>
                <w:color w:val="212121"/>
                <w:sz w:val="19"/>
              </w:rPr>
              <w:t>Telefónica</w:t>
            </w:r>
            <w:r w:rsidRPr="00786167">
              <w:rPr>
                <w:color w:val="212121"/>
                <w:sz w:val="19"/>
              </w:rPr>
              <w:t xml:space="preserve"> CTC Chile (Durante 7 meses)</w:t>
            </w:r>
          </w:p>
          <w:p w14:paraId="19A4C10F" w14:textId="1A2AB92C" w:rsidR="00786167" w:rsidRPr="00786167" w:rsidRDefault="00786167">
            <w:pPr>
              <w:spacing w:after="0"/>
              <w:rPr>
                <w:sz w:val="19"/>
                <w:szCs w:val="19"/>
              </w:rPr>
            </w:pPr>
            <w:r w:rsidRPr="00786167">
              <w:rPr>
                <w:color w:val="808080" w:themeColor="background1" w:themeShade="80"/>
                <w:sz w:val="19"/>
                <w:szCs w:val="19"/>
              </w:rPr>
              <w:t>Encargado de desarrollar una base de datos para el control de las Horas</w:t>
            </w:r>
          </w:p>
        </w:tc>
      </w:tr>
      <w:tr w:rsidR="00786167" w14:paraId="1CF8D524" w14:textId="77777777" w:rsidTr="00786167">
        <w:trPr>
          <w:gridBefore w:val="1"/>
          <w:wBefore w:w="993" w:type="dxa"/>
          <w:trHeight w:val="360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E7263" w14:textId="77777777" w:rsidR="00786167" w:rsidRDefault="00786167">
            <w:pPr>
              <w:spacing w:after="0"/>
              <w:ind w:left="24"/>
              <w:rPr>
                <w:color w:val="757575"/>
                <w:sz w:val="19"/>
              </w:rPr>
            </w:pP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598BA" w14:textId="09C94778" w:rsidR="00786167" w:rsidRDefault="00786167" w:rsidP="00786167">
            <w:pPr>
              <w:spacing w:after="461"/>
              <w:ind w:right="1170"/>
            </w:pPr>
            <w:r>
              <w:rPr>
                <w:color w:val="757575"/>
                <w:sz w:val="19"/>
              </w:rPr>
              <w:t xml:space="preserve">Hombre de la Gerencia de Sistemas de </w:t>
            </w:r>
            <w:r w:rsidR="008F4130">
              <w:rPr>
                <w:color w:val="757575"/>
                <w:sz w:val="19"/>
              </w:rPr>
              <w:t>Telefónica</w:t>
            </w:r>
            <w:r>
              <w:rPr>
                <w:color w:val="757575"/>
                <w:sz w:val="19"/>
              </w:rPr>
              <w:t xml:space="preserve"> CTC Chile</w:t>
            </w:r>
          </w:p>
          <w:p w14:paraId="2D9735D4" w14:textId="77777777" w:rsidR="00786167" w:rsidRPr="00786167" w:rsidRDefault="00786167">
            <w:pPr>
              <w:spacing w:after="0"/>
              <w:rPr>
                <w:color w:val="212121"/>
                <w:sz w:val="19"/>
              </w:rPr>
            </w:pPr>
          </w:p>
        </w:tc>
      </w:tr>
      <w:tr w:rsidR="00F33C38" w14:paraId="719F4CA4" w14:textId="77777777" w:rsidTr="00786167">
        <w:trPr>
          <w:gridAfter w:val="1"/>
          <w:wAfter w:w="751" w:type="dxa"/>
          <w:trHeight w:val="393"/>
        </w:trPr>
        <w:tc>
          <w:tcPr>
            <w:tcW w:w="3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8D1FF" w14:textId="77777777" w:rsidR="008F4130" w:rsidRDefault="00C2553A" w:rsidP="008F4130">
            <w:pPr>
              <w:spacing w:after="0"/>
              <w:rPr>
                <w:color w:val="212121"/>
                <w:sz w:val="26"/>
              </w:rPr>
            </w:pPr>
            <w:r>
              <w:rPr>
                <w:color w:val="212121"/>
                <w:sz w:val="26"/>
              </w:rPr>
              <w:t>Estudios</w:t>
            </w:r>
          </w:p>
          <w:p w14:paraId="2D0471D0" w14:textId="45B7C9E3" w:rsidR="008F4130" w:rsidRDefault="008F4130" w:rsidP="008F4130">
            <w:pPr>
              <w:spacing w:after="0"/>
            </w:pP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</w:tcPr>
          <w:p w14:paraId="1E8F1181" w14:textId="77777777" w:rsidR="00F33C38" w:rsidRDefault="00F33C38"/>
        </w:tc>
      </w:tr>
      <w:tr w:rsidR="00F33C38" w14:paraId="36C21518" w14:textId="77777777" w:rsidTr="00786167">
        <w:trPr>
          <w:gridAfter w:val="1"/>
          <w:wAfter w:w="751" w:type="dxa"/>
          <w:trHeight w:val="1090"/>
        </w:trPr>
        <w:tc>
          <w:tcPr>
            <w:tcW w:w="3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A4D42" w14:textId="1367ED24" w:rsidR="00F33C38" w:rsidRDefault="00C2553A" w:rsidP="008F4130">
            <w:pPr>
              <w:spacing w:after="47"/>
              <w:ind w:left="123"/>
              <w:jc w:val="center"/>
            </w:pPr>
            <w:r>
              <w:rPr>
                <w:color w:val="757575"/>
                <w:sz w:val="19"/>
              </w:rPr>
              <w:t>Mar 2021 - Al presente</w:t>
            </w:r>
            <w:r w:rsidR="008F4130">
              <w:rPr>
                <w:color w:val="757575"/>
                <w:sz w:val="19"/>
              </w:rPr>
              <w:t xml:space="preserve"> </w:t>
            </w:r>
            <w:r>
              <w:rPr>
                <w:color w:val="757575"/>
                <w:sz w:val="19"/>
              </w:rPr>
              <w:t>Chile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28D3A" w14:textId="77777777" w:rsidR="00F33C38" w:rsidRDefault="00C2553A">
            <w:pPr>
              <w:spacing w:after="47"/>
            </w:pPr>
            <w:r>
              <w:rPr>
                <w:color w:val="212121"/>
                <w:sz w:val="19"/>
              </w:rPr>
              <w:t>I</w:t>
            </w:r>
            <w:r>
              <w:rPr>
                <w:color w:val="212121"/>
                <w:sz w:val="19"/>
              </w:rPr>
              <w:t xml:space="preserve">ngeniería Civil Industrial </w:t>
            </w:r>
            <w:r>
              <w:rPr>
                <w:color w:val="757575"/>
                <w:sz w:val="19"/>
              </w:rPr>
              <w:t>(Universitario / En Curso)</w:t>
            </w:r>
          </w:p>
          <w:p w14:paraId="6BD0E95F" w14:textId="77777777" w:rsidR="00F33C38" w:rsidRDefault="00C2553A">
            <w:pPr>
              <w:spacing w:after="47"/>
            </w:pPr>
            <w:r>
              <w:rPr>
                <w:color w:val="212121"/>
                <w:sz w:val="19"/>
              </w:rPr>
              <w:t>Universidad Andrés Bello</w:t>
            </w:r>
          </w:p>
          <w:p w14:paraId="4895D2BA" w14:textId="77777777" w:rsidR="00F33C38" w:rsidRDefault="00C2553A">
            <w:pPr>
              <w:spacing w:after="0"/>
            </w:pPr>
            <w:r>
              <w:rPr>
                <w:color w:val="757575"/>
                <w:sz w:val="19"/>
              </w:rPr>
              <w:t>Área de estudio: Ing. Industrial</w:t>
            </w:r>
          </w:p>
        </w:tc>
      </w:tr>
      <w:tr w:rsidR="00F33C38" w14:paraId="1038D21B" w14:textId="77777777" w:rsidTr="00786167">
        <w:trPr>
          <w:gridAfter w:val="1"/>
          <w:wAfter w:w="751" w:type="dxa"/>
          <w:trHeight w:val="1368"/>
        </w:trPr>
        <w:tc>
          <w:tcPr>
            <w:tcW w:w="3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0064B" w14:textId="77777777" w:rsidR="00F33C38" w:rsidRDefault="00C2553A">
            <w:pPr>
              <w:spacing w:after="0"/>
              <w:ind w:left="349" w:right="601"/>
              <w:jc w:val="right"/>
            </w:pPr>
            <w:r>
              <w:rPr>
                <w:color w:val="757575"/>
                <w:sz w:val="19"/>
              </w:rPr>
              <w:t>May 2001 - May 2004 Chile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E5D83" w14:textId="77777777" w:rsidR="00F33C38" w:rsidRDefault="00C2553A">
            <w:pPr>
              <w:spacing w:after="0"/>
            </w:pPr>
            <w:r>
              <w:rPr>
                <w:color w:val="212121"/>
                <w:sz w:val="19"/>
              </w:rPr>
              <w:t>Ingeniería De Ejecución En</w:t>
            </w:r>
          </w:p>
          <w:p w14:paraId="40864481" w14:textId="77777777" w:rsidR="00F33C38" w:rsidRDefault="00C2553A">
            <w:pPr>
              <w:tabs>
                <w:tab w:val="right" w:pos="6285"/>
              </w:tabs>
              <w:spacing w:after="48"/>
            </w:pPr>
            <w:r>
              <w:rPr>
                <w:color w:val="212121"/>
                <w:sz w:val="19"/>
              </w:rPr>
              <w:t>Informática</w:t>
            </w:r>
            <w:r>
              <w:rPr>
                <w:color w:val="212121"/>
                <w:sz w:val="19"/>
              </w:rPr>
              <w:tab/>
              <w:t xml:space="preserve"> </w:t>
            </w:r>
            <w:r>
              <w:rPr>
                <w:color w:val="757575"/>
                <w:sz w:val="19"/>
              </w:rPr>
              <w:t>(Universitario / Graduado)</w:t>
            </w:r>
          </w:p>
          <w:p w14:paraId="79FEE180" w14:textId="447D77E4" w:rsidR="00F33C38" w:rsidRDefault="00C2553A">
            <w:pPr>
              <w:spacing w:after="47"/>
            </w:pPr>
            <w:r>
              <w:rPr>
                <w:color w:val="212121"/>
                <w:sz w:val="19"/>
              </w:rPr>
              <w:t xml:space="preserve">U. de las </w:t>
            </w:r>
            <w:r w:rsidR="008F4130">
              <w:rPr>
                <w:color w:val="212121"/>
                <w:sz w:val="19"/>
              </w:rPr>
              <w:t>Américas</w:t>
            </w:r>
          </w:p>
          <w:p w14:paraId="421DE722" w14:textId="77777777" w:rsidR="00F33C38" w:rsidRDefault="00C2553A">
            <w:pPr>
              <w:spacing w:after="0"/>
            </w:pPr>
            <w:r>
              <w:rPr>
                <w:color w:val="757575"/>
                <w:sz w:val="19"/>
              </w:rPr>
              <w:t>Área de estudio: Computación /</w:t>
            </w:r>
            <w:r>
              <w:rPr>
                <w:color w:val="757575"/>
                <w:sz w:val="19"/>
              </w:rPr>
              <w:t xml:space="preserve"> Informática</w:t>
            </w:r>
          </w:p>
        </w:tc>
      </w:tr>
      <w:tr w:rsidR="008F4130" w14:paraId="4DEA553C" w14:textId="77777777" w:rsidTr="00786167">
        <w:trPr>
          <w:gridAfter w:val="1"/>
          <w:wAfter w:w="751" w:type="dxa"/>
          <w:trHeight w:val="660"/>
        </w:trPr>
        <w:tc>
          <w:tcPr>
            <w:tcW w:w="3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BBED4" w14:textId="52B3C069" w:rsidR="008F4130" w:rsidRDefault="008F4130">
            <w:pPr>
              <w:spacing w:after="0"/>
              <w:ind w:left="349" w:right="601"/>
              <w:jc w:val="right"/>
              <w:rPr>
                <w:color w:val="757575"/>
                <w:sz w:val="19"/>
              </w:rPr>
            </w:pPr>
            <w:r w:rsidRPr="008F4130">
              <w:rPr>
                <w:color w:val="757575"/>
                <w:sz w:val="19"/>
              </w:rPr>
              <w:t>May 1999 - May 1999 Chile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49379" w14:textId="77777777" w:rsidR="008F4130" w:rsidRDefault="008F4130">
            <w:pPr>
              <w:spacing w:after="0"/>
            </w:pPr>
          </w:p>
        </w:tc>
      </w:tr>
      <w:tr w:rsidR="008F4130" w14:paraId="76B2FFCF" w14:textId="77777777" w:rsidTr="00786167">
        <w:trPr>
          <w:gridAfter w:val="1"/>
          <w:wAfter w:w="751" w:type="dxa"/>
          <w:trHeight w:val="660"/>
        </w:trPr>
        <w:tc>
          <w:tcPr>
            <w:tcW w:w="3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ADB91" w14:textId="77777777" w:rsidR="008F4130" w:rsidRDefault="008F4130" w:rsidP="008F4130">
            <w:pPr>
              <w:spacing w:after="0"/>
              <w:ind w:left="349" w:right="601"/>
              <w:jc w:val="right"/>
              <w:rPr>
                <w:color w:val="757575"/>
                <w:sz w:val="19"/>
              </w:rPr>
            </w:pP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66E16" w14:textId="77777777" w:rsidR="008F4130" w:rsidRDefault="008F4130" w:rsidP="008F4130">
            <w:pPr>
              <w:spacing w:after="47"/>
            </w:pPr>
            <w:r>
              <w:rPr>
                <w:color w:val="212121"/>
                <w:sz w:val="19"/>
              </w:rPr>
              <w:t xml:space="preserve">Informática </w:t>
            </w:r>
            <w:r>
              <w:rPr>
                <w:color w:val="757575"/>
                <w:sz w:val="19"/>
              </w:rPr>
              <w:t>(Universitario / Graduado)</w:t>
            </w:r>
          </w:p>
          <w:p w14:paraId="5E762D41" w14:textId="559A2AF7" w:rsidR="008F4130" w:rsidRDefault="008F4130" w:rsidP="008F4130">
            <w:pPr>
              <w:spacing w:after="47"/>
              <w:rPr>
                <w:color w:val="212121"/>
                <w:sz w:val="19"/>
              </w:rPr>
            </w:pPr>
            <w:r>
              <w:rPr>
                <w:color w:val="212121"/>
                <w:sz w:val="19"/>
              </w:rPr>
              <w:t>La Gratitud Nacional</w:t>
            </w:r>
          </w:p>
        </w:tc>
      </w:tr>
    </w:tbl>
    <w:p w14:paraId="7FE6731A" w14:textId="77777777" w:rsidR="00F33C38" w:rsidRDefault="00C2553A" w:rsidP="008F4130">
      <w:pPr>
        <w:spacing w:after="707"/>
        <w:ind w:left="2871" w:firstLine="669"/>
      </w:pPr>
      <w:r>
        <w:rPr>
          <w:color w:val="757575"/>
          <w:sz w:val="19"/>
        </w:rPr>
        <w:t>Área de estudio: Computación / Informática</w:t>
      </w:r>
    </w:p>
    <w:p w14:paraId="46DAAB60" w14:textId="77777777" w:rsidR="00F33C38" w:rsidRDefault="00C2553A">
      <w:pPr>
        <w:pStyle w:val="Ttulo1"/>
        <w:ind w:left="-5"/>
      </w:pPr>
      <w:r>
        <w:t>Conocimientos y habilidades</w:t>
      </w:r>
    </w:p>
    <w:p w14:paraId="242F60D0" w14:textId="3A69D5AA" w:rsidR="00F33C38" w:rsidRDefault="00C2553A">
      <w:pPr>
        <w:spacing w:after="42" w:line="265" w:lineRule="auto"/>
        <w:ind w:left="10" w:right="4698" w:hanging="10"/>
      </w:pPr>
      <w:r>
        <w:rPr>
          <w:color w:val="212121"/>
          <w:sz w:val="19"/>
        </w:rPr>
        <w:t xml:space="preserve">VBA -Visual Basic </w:t>
      </w:r>
      <w:proofErr w:type="spellStart"/>
      <w:r>
        <w:rPr>
          <w:color w:val="212121"/>
          <w:sz w:val="19"/>
        </w:rPr>
        <w:t>for</w:t>
      </w:r>
      <w:proofErr w:type="spellEnd"/>
      <w:r>
        <w:rPr>
          <w:color w:val="212121"/>
          <w:sz w:val="19"/>
        </w:rPr>
        <w:t xml:space="preserve"> </w:t>
      </w:r>
      <w:proofErr w:type="spellStart"/>
      <w:r>
        <w:rPr>
          <w:color w:val="212121"/>
          <w:sz w:val="19"/>
        </w:rPr>
        <w:t>Applications</w:t>
      </w:r>
      <w:proofErr w:type="spellEnd"/>
      <w:r>
        <w:rPr>
          <w:color w:val="212121"/>
          <w:sz w:val="19"/>
        </w:rPr>
        <w:t xml:space="preserve">: </w:t>
      </w:r>
      <w:r>
        <w:rPr>
          <w:color w:val="757575"/>
          <w:sz w:val="19"/>
        </w:rPr>
        <w:t>Avanzado</w:t>
      </w:r>
    </w:p>
    <w:p w14:paraId="48A1CB2D" w14:textId="0936B5CD" w:rsidR="00F33C38" w:rsidRDefault="00C2553A">
      <w:pPr>
        <w:spacing w:after="77"/>
        <w:ind w:left="-5" w:right="6856" w:hanging="10"/>
        <w:rPr>
          <w:color w:val="757575"/>
          <w:sz w:val="19"/>
        </w:rPr>
      </w:pPr>
      <w:r>
        <w:rPr>
          <w:color w:val="212121"/>
          <w:sz w:val="19"/>
        </w:rPr>
        <w:t>MS Access</w:t>
      </w:r>
      <w:r>
        <w:rPr>
          <w:color w:val="212121"/>
          <w:sz w:val="19"/>
        </w:rPr>
        <w:t xml:space="preserve">: </w:t>
      </w:r>
      <w:r>
        <w:rPr>
          <w:color w:val="757575"/>
          <w:sz w:val="19"/>
        </w:rPr>
        <w:t xml:space="preserve">Avanzado </w:t>
      </w:r>
    </w:p>
    <w:p w14:paraId="7A047055" w14:textId="2E8BD828" w:rsidR="00560E94" w:rsidRPr="00560E94" w:rsidRDefault="00560E94">
      <w:pPr>
        <w:spacing w:after="77"/>
        <w:ind w:left="-5" w:right="6856" w:hanging="10"/>
        <w:rPr>
          <w:color w:val="auto"/>
          <w:sz w:val="19"/>
          <w:szCs w:val="19"/>
        </w:rPr>
      </w:pPr>
      <w:r w:rsidRPr="00560E94">
        <w:rPr>
          <w:color w:val="auto"/>
          <w:sz w:val="19"/>
          <w:szCs w:val="19"/>
        </w:rPr>
        <w:t>Microsoft Excel Avanzado</w:t>
      </w:r>
    </w:p>
    <w:p w14:paraId="450971DB" w14:textId="55CE8097" w:rsidR="00560E94" w:rsidRDefault="00C2553A" w:rsidP="00560E94">
      <w:pPr>
        <w:spacing w:after="476" w:line="276" w:lineRule="auto"/>
        <w:ind w:left="10" w:right="4698" w:hanging="10"/>
        <w:rPr>
          <w:color w:val="212121"/>
          <w:sz w:val="19"/>
        </w:rPr>
      </w:pPr>
      <w:r>
        <w:rPr>
          <w:color w:val="212121"/>
          <w:sz w:val="19"/>
        </w:rPr>
        <w:t xml:space="preserve">Macros Y Tablas </w:t>
      </w:r>
      <w:r w:rsidR="00560E94">
        <w:rPr>
          <w:color w:val="212121"/>
          <w:sz w:val="19"/>
        </w:rPr>
        <w:t>Dinámicas</w:t>
      </w:r>
      <w:r>
        <w:rPr>
          <w:color w:val="212121"/>
          <w:sz w:val="19"/>
        </w:rPr>
        <w:t xml:space="preserve"> </w:t>
      </w:r>
    </w:p>
    <w:p w14:paraId="49E2F003" w14:textId="5BA22669" w:rsidR="00F33C38" w:rsidRDefault="00C2553A">
      <w:pPr>
        <w:spacing w:after="120"/>
        <w:ind w:left="-5" w:hanging="10"/>
        <w:rPr>
          <w:color w:val="212121"/>
          <w:sz w:val="26"/>
        </w:rPr>
      </w:pPr>
      <w:r>
        <w:rPr>
          <w:color w:val="212121"/>
          <w:sz w:val="26"/>
        </w:rPr>
        <w:t>Referencias</w:t>
      </w:r>
    </w:p>
    <w:p w14:paraId="77306CED" w14:textId="77777777" w:rsidR="007E06A0" w:rsidRDefault="007E06A0" w:rsidP="007E06A0">
      <w:pPr>
        <w:pStyle w:val="Ttulo1"/>
        <w:spacing w:line="240" w:lineRule="auto"/>
        <w:ind w:left="-5"/>
        <w:rPr>
          <w:sz w:val="19"/>
          <w:szCs w:val="19"/>
        </w:rPr>
      </w:pPr>
      <w:r>
        <w:rPr>
          <w:sz w:val="19"/>
          <w:szCs w:val="19"/>
        </w:rPr>
        <w:t>Coordinador eléctrico Nacional</w:t>
      </w:r>
    </w:p>
    <w:p w14:paraId="33DBC0CE" w14:textId="17CFC459" w:rsidR="00560E94" w:rsidRDefault="00560E94" w:rsidP="007E06A0">
      <w:pPr>
        <w:pStyle w:val="Ttulo1"/>
        <w:spacing w:line="240" w:lineRule="auto"/>
        <w:ind w:left="-5" w:firstLine="713"/>
        <w:rPr>
          <w:sz w:val="19"/>
          <w:szCs w:val="19"/>
        </w:rPr>
      </w:pPr>
      <w:r>
        <w:rPr>
          <w:sz w:val="19"/>
          <w:szCs w:val="19"/>
        </w:rPr>
        <w:t>Lucila Ballesteros (</w:t>
      </w:r>
      <w:r w:rsidRPr="00560E94">
        <w:rPr>
          <w:sz w:val="19"/>
          <w:szCs w:val="19"/>
        </w:rPr>
        <w:t>Jefe Depto. Transferencias de Energía y SSCC</w:t>
      </w:r>
      <w:r w:rsidR="007E06A0">
        <w:rPr>
          <w:sz w:val="19"/>
          <w:szCs w:val="19"/>
        </w:rPr>
        <w:t>)</w:t>
      </w:r>
    </w:p>
    <w:p w14:paraId="18AC54BD" w14:textId="29EF5371" w:rsidR="007E06A0" w:rsidRDefault="007E06A0" w:rsidP="007E06A0">
      <w:pPr>
        <w:spacing w:line="240" w:lineRule="auto"/>
        <w:rPr>
          <w:sz w:val="19"/>
          <w:szCs w:val="19"/>
        </w:rPr>
      </w:pPr>
      <w:r>
        <w:tab/>
      </w:r>
      <w:r w:rsidRPr="007E06A0">
        <w:rPr>
          <w:sz w:val="19"/>
          <w:szCs w:val="19"/>
        </w:rPr>
        <w:t>Tel: +56224246300</w:t>
      </w:r>
    </w:p>
    <w:p w14:paraId="5D60EF37" w14:textId="75B2DD87" w:rsidR="007E06A0" w:rsidRPr="007E06A0" w:rsidRDefault="007E06A0" w:rsidP="007E06A0">
      <w:pPr>
        <w:spacing w:line="240" w:lineRule="auto"/>
        <w:rPr>
          <w:sz w:val="19"/>
          <w:szCs w:val="19"/>
        </w:rPr>
      </w:pPr>
      <w:r>
        <w:rPr>
          <w:sz w:val="19"/>
          <w:szCs w:val="19"/>
        </w:rPr>
        <w:tab/>
      </w:r>
      <w:r w:rsidR="00637B06">
        <w:rPr>
          <w:sz w:val="19"/>
          <w:szCs w:val="19"/>
        </w:rPr>
        <w:t>l</w:t>
      </w:r>
      <w:r>
        <w:rPr>
          <w:sz w:val="19"/>
          <w:szCs w:val="19"/>
        </w:rPr>
        <w:t>ucila.</w:t>
      </w:r>
      <w:r w:rsidR="00637B06">
        <w:rPr>
          <w:sz w:val="19"/>
          <w:szCs w:val="19"/>
        </w:rPr>
        <w:t>b</w:t>
      </w:r>
      <w:r>
        <w:rPr>
          <w:sz w:val="19"/>
          <w:szCs w:val="19"/>
        </w:rPr>
        <w:t>allesteros@coordinador.cl</w:t>
      </w:r>
    </w:p>
    <w:p w14:paraId="2A57C565" w14:textId="77777777" w:rsidR="00560E94" w:rsidRPr="00560E94" w:rsidRDefault="00560E94" w:rsidP="00560E94"/>
    <w:p w14:paraId="0846ACA5" w14:textId="1C819FCA" w:rsidR="00F33C38" w:rsidRDefault="00C2553A">
      <w:pPr>
        <w:pStyle w:val="Ttulo1"/>
        <w:ind w:left="-5"/>
      </w:pPr>
      <w:r>
        <w:t>Objetivo laboral</w:t>
      </w:r>
    </w:p>
    <w:p w14:paraId="1A59F868" w14:textId="77777777" w:rsidR="00F33C38" w:rsidRDefault="00C2553A">
      <w:pPr>
        <w:spacing w:after="3" w:line="265" w:lineRule="auto"/>
        <w:ind w:left="274" w:right="4698" w:hanging="10"/>
      </w:pPr>
      <w:r>
        <w:rPr>
          <w:color w:val="212121"/>
          <w:sz w:val="19"/>
        </w:rPr>
        <w:t>No posee objetivo laboral cargado</w:t>
      </w:r>
      <w:bookmarkEnd w:id="0"/>
    </w:p>
    <w:sectPr w:rsidR="00F33C38">
      <w:pgSz w:w="11900" w:h="16840"/>
      <w:pgMar w:top="604" w:right="749" w:bottom="668" w:left="6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2102B"/>
    <w:multiLevelType w:val="hybridMultilevel"/>
    <w:tmpl w:val="CBD6850A"/>
    <w:lvl w:ilvl="0" w:tplc="340A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38"/>
    <w:rsid w:val="00560E94"/>
    <w:rsid w:val="00637B06"/>
    <w:rsid w:val="00786167"/>
    <w:rsid w:val="007E06A0"/>
    <w:rsid w:val="008F4130"/>
    <w:rsid w:val="00C2553A"/>
    <w:rsid w:val="00F3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E295"/>
  <w15:docId w15:val="{1795E36C-0FE2-4E1C-AC5A-2C19F045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20"/>
      <w:ind w:left="10" w:hanging="10"/>
      <w:outlineLvl w:val="0"/>
    </w:pPr>
    <w:rPr>
      <w:rFonts w:ascii="Calibri" w:eastAsia="Calibri" w:hAnsi="Calibri" w:cs="Calibri"/>
      <w:color w:val="212121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212121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786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laborum.cl</vt:lpstr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laborum.cl</dc:title>
  <dc:subject/>
  <dc:creator>Gonzalo Vallega</dc:creator>
  <cp:keywords/>
  <cp:lastModifiedBy>Gonzalo Vallega</cp:lastModifiedBy>
  <cp:revision>2</cp:revision>
  <dcterms:created xsi:type="dcterms:W3CDTF">2021-04-24T08:51:00Z</dcterms:created>
  <dcterms:modified xsi:type="dcterms:W3CDTF">2021-04-24T08:51:00Z</dcterms:modified>
</cp:coreProperties>
</file>