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3D" w:rsidRPr="000A70B4" w:rsidRDefault="000A70B4" w:rsidP="00905ED3">
      <w:pPr>
        <w:pStyle w:val="Ttulo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212121"/>
        </w:rPr>
        <w:t xml:space="preserve">                       </w:t>
      </w:r>
      <w:r w:rsidR="00EC540A" w:rsidRPr="000A70B4">
        <w:rPr>
          <w:rFonts w:asciiTheme="minorHAnsi" w:hAnsiTheme="minorHAnsi" w:cstheme="minorHAnsi"/>
          <w:color w:val="212121"/>
        </w:rPr>
        <w:t>Marilin Rozali Ozal Ojeda</w:t>
      </w:r>
    </w:p>
    <w:p w:rsidR="00744F3D" w:rsidRPr="000A70B4" w:rsidRDefault="00744F3D" w:rsidP="00905ED3">
      <w:pPr>
        <w:pStyle w:val="Textoindependiente"/>
        <w:spacing w:before="4"/>
        <w:rPr>
          <w:rFonts w:asciiTheme="minorHAnsi" w:hAnsiTheme="minorHAnsi" w:cstheme="minorHAnsi"/>
          <w:b/>
          <w:sz w:val="15"/>
        </w:rPr>
      </w:pPr>
    </w:p>
    <w:p w:rsidR="00744F3D" w:rsidRPr="000A70B4" w:rsidRDefault="00744F3D" w:rsidP="00905ED3">
      <w:pPr>
        <w:rPr>
          <w:rFonts w:asciiTheme="minorHAnsi" w:hAnsiTheme="minorHAnsi" w:cstheme="minorHAnsi"/>
          <w:sz w:val="15"/>
        </w:rPr>
        <w:sectPr w:rsidR="00744F3D" w:rsidRPr="000A70B4">
          <w:type w:val="continuous"/>
          <w:pgSz w:w="11900" w:h="16840"/>
          <w:pgMar w:top="480" w:right="560" w:bottom="280" w:left="560" w:header="720" w:footer="720" w:gutter="0"/>
          <w:cols w:space="720"/>
        </w:sectPr>
      </w:pPr>
    </w:p>
    <w:p w:rsidR="00744F3D" w:rsidRPr="000A70B4" w:rsidRDefault="00EC540A" w:rsidP="000A70B4">
      <w:pPr>
        <w:pStyle w:val="Textoindependiente"/>
        <w:spacing w:before="98"/>
        <w:ind w:left="2160"/>
        <w:jc w:val="center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noProof/>
          <w:lang w:val="es-VE" w:eastAsia="es-VE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62230</wp:posOffset>
                </wp:positionV>
                <wp:extent cx="30480" cy="3048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304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7A042" id="Rectangle 6" o:spid="_x0000_s1026" style="position:absolute;margin-left:33.3pt;margin-top:4.9pt;width:2.4pt;height:2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" filled="f" strokecolor="#bfbfbf" strokeweight="0">
                <w10:wrap anchorx="page"/>
              </v:rect>
            </w:pict>
          </mc:Fallback>
        </mc:AlternateContent>
      </w:r>
      <w:proofErr w:type="spellStart"/>
      <w:r w:rsidRPr="000A70B4">
        <w:rPr>
          <w:rFonts w:asciiTheme="minorHAnsi" w:hAnsiTheme="minorHAnsi" w:cstheme="minorHAnsi"/>
          <w:color w:val="212121"/>
        </w:rPr>
        <w:t>Cel</w:t>
      </w:r>
      <w:proofErr w:type="spellEnd"/>
      <w:r w:rsidRPr="000A70B4">
        <w:rPr>
          <w:rFonts w:asciiTheme="minorHAnsi" w:hAnsiTheme="minorHAnsi" w:cstheme="minorHAnsi"/>
          <w:color w:val="212121"/>
        </w:rPr>
        <w:t>: (0056) 969021214</w:t>
      </w:r>
    </w:p>
    <w:p w:rsidR="00744F3D" w:rsidRPr="000A70B4" w:rsidRDefault="00EC540A" w:rsidP="000A70B4">
      <w:pPr>
        <w:spacing w:before="108"/>
        <w:ind w:left="2160"/>
        <w:jc w:val="center"/>
        <w:rPr>
          <w:rFonts w:asciiTheme="minorHAnsi" w:hAnsiTheme="minorHAnsi" w:cstheme="minorHAnsi"/>
          <w:sz w:val="24"/>
        </w:rPr>
      </w:pPr>
      <w:r w:rsidRPr="000A70B4">
        <w:rPr>
          <w:rFonts w:asciiTheme="minorHAnsi" w:hAnsiTheme="minorHAnsi" w:cstheme="minorHAnsi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83820</wp:posOffset>
                </wp:positionV>
                <wp:extent cx="30480" cy="3048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304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531D7" id="Rectangle 5" o:spid="_x0000_s1026" style="position:absolute;margin-left:33.3pt;margin-top:6.6pt;width:2.4pt;height:2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" filled="f" strokecolor="#bfbfbf" strokeweight="0">
                <w10:wrap anchorx="page"/>
              </v:rect>
            </w:pict>
          </mc:Fallback>
        </mc:AlternateContent>
      </w:r>
      <w:hyperlink r:id="rId4">
        <w:r w:rsidRPr="000A70B4">
          <w:rPr>
            <w:rFonts w:asciiTheme="minorHAnsi" w:hAnsiTheme="minorHAnsi" w:cstheme="minorHAnsi"/>
            <w:color w:val="2191C8"/>
            <w:sz w:val="24"/>
          </w:rPr>
          <w:t>ozalmo27@hotmail.com</w:t>
        </w:r>
      </w:hyperlink>
    </w:p>
    <w:p w:rsidR="00744F3D" w:rsidRPr="000A70B4" w:rsidRDefault="00EC540A" w:rsidP="000A70B4">
      <w:pPr>
        <w:pStyle w:val="Textoindependiente"/>
        <w:spacing w:before="120" w:line="379" w:lineRule="auto"/>
        <w:ind w:left="2160"/>
        <w:jc w:val="center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76200</wp:posOffset>
                </wp:positionV>
                <wp:extent cx="30480" cy="3048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304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05546" id="Rectangle 4" o:spid="_x0000_s1026" style="position:absolute;margin-left:33.3pt;margin-top:6pt;width:2.4pt;height: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" filled="f" strokecolor="#bfbfbf" strokeweight="0">
                <w10:wrap anchorx="page"/>
              </v:rect>
            </w:pict>
          </mc:Fallback>
        </mc:AlternateContent>
      </w:r>
      <w:r w:rsidRPr="000A70B4">
        <w:rPr>
          <w:rFonts w:asciiTheme="minorHAnsi" w:hAnsiTheme="minorHAnsi" w:cstheme="minorHAnsi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305435</wp:posOffset>
                </wp:positionV>
                <wp:extent cx="30480" cy="304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304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0AA25" id="Rectangle 3" o:spid="_x0000_s1026" style="position:absolute;margin-left:33.3pt;margin-top:24.05pt;width:2.4pt;height:2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" filled="f" strokecolor="#bfbfbf" strokeweight="0">
                <w10:wrap anchorx="page"/>
              </v:rect>
            </w:pict>
          </mc:Fallback>
        </mc:AlternateContent>
      </w:r>
      <w:r w:rsidRPr="000A70B4">
        <w:rPr>
          <w:rFonts w:asciiTheme="minorHAnsi" w:hAnsiTheme="minorHAnsi" w:cstheme="minorHAnsi"/>
          <w:color w:val="212121"/>
        </w:rPr>
        <w:t xml:space="preserve">Arturo Prat 1237, </w:t>
      </w:r>
      <w:r w:rsidR="00905ED3" w:rsidRPr="000A70B4">
        <w:rPr>
          <w:rFonts w:asciiTheme="minorHAnsi" w:hAnsiTheme="minorHAnsi" w:cstheme="minorHAnsi"/>
          <w:color w:val="212121"/>
        </w:rPr>
        <w:t>Santiago Centro, Región Metropolitana.</w:t>
      </w:r>
    </w:p>
    <w:p w:rsidR="00744F3D" w:rsidRPr="000A70B4" w:rsidRDefault="00905ED3" w:rsidP="000A70B4">
      <w:pPr>
        <w:pStyle w:val="Textoindependiente"/>
        <w:spacing w:line="228" w:lineRule="exact"/>
        <w:ind w:left="2160"/>
        <w:jc w:val="center"/>
        <w:rPr>
          <w:rFonts w:asciiTheme="minorHAnsi" w:hAnsiTheme="minorHAnsi" w:cstheme="minorHAnsi"/>
          <w:sz w:val="30"/>
        </w:rPr>
      </w:pPr>
      <w:r w:rsidRPr="000A70B4">
        <w:rPr>
          <w:rFonts w:asciiTheme="minorHAnsi" w:hAnsiTheme="minorHAnsi" w:cstheme="minorHAnsi"/>
          <w:color w:val="212121"/>
        </w:rPr>
        <w:t>Rut:</w:t>
      </w:r>
      <w:r w:rsidR="00EC540A" w:rsidRPr="000A70B4">
        <w:rPr>
          <w:rFonts w:asciiTheme="minorHAnsi" w:hAnsiTheme="minorHAnsi" w:cstheme="minorHAnsi"/>
          <w:color w:val="212121"/>
        </w:rPr>
        <w:t xml:space="preserve"> 26.377.559-7</w:t>
      </w:r>
      <w:r w:rsidR="00EC540A" w:rsidRPr="000A70B4">
        <w:rPr>
          <w:rFonts w:asciiTheme="minorHAnsi" w:hAnsiTheme="minorHAnsi" w:cstheme="minorHAnsi"/>
        </w:rPr>
        <w:br w:type="column"/>
      </w:r>
    </w:p>
    <w:p w:rsidR="00744F3D" w:rsidRPr="000A70B4" w:rsidRDefault="00744F3D" w:rsidP="000A70B4">
      <w:pPr>
        <w:ind w:left="1826"/>
        <w:jc w:val="center"/>
        <w:rPr>
          <w:rFonts w:asciiTheme="minorHAnsi" w:hAnsiTheme="minorHAnsi" w:cstheme="minorHAnsi"/>
        </w:rPr>
        <w:sectPr w:rsidR="00744F3D" w:rsidRPr="000A70B4">
          <w:type w:val="continuous"/>
          <w:pgSz w:w="11900" w:h="16840"/>
          <w:pgMar w:top="480" w:right="560" w:bottom="280" w:left="560" w:header="720" w:footer="720" w:gutter="0"/>
          <w:cols w:num="2" w:space="720" w:equalWidth="0">
            <w:col w:w="5054" w:space="2502"/>
            <w:col w:w="3224"/>
          </w:cols>
        </w:sectPr>
      </w:pPr>
    </w:p>
    <w:p w:rsidR="00744F3D" w:rsidRPr="000A70B4" w:rsidRDefault="00744F3D" w:rsidP="000A70B4">
      <w:pPr>
        <w:pStyle w:val="Textoindependiente"/>
        <w:ind w:left="1826"/>
        <w:jc w:val="center"/>
        <w:rPr>
          <w:rFonts w:asciiTheme="minorHAnsi" w:hAnsiTheme="minorHAnsi" w:cstheme="minorHAnsi"/>
          <w:sz w:val="20"/>
        </w:rPr>
      </w:pPr>
    </w:p>
    <w:p w:rsidR="00744F3D" w:rsidRPr="000A70B4" w:rsidRDefault="00744F3D" w:rsidP="000A70B4">
      <w:pPr>
        <w:pStyle w:val="Textoindependiente"/>
        <w:jc w:val="center"/>
        <w:rPr>
          <w:rFonts w:asciiTheme="minorHAnsi" w:hAnsiTheme="minorHAnsi" w:cstheme="minorHAnsi"/>
          <w:sz w:val="20"/>
        </w:rPr>
      </w:pPr>
    </w:p>
    <w:p w:rsidR="00744F3D" w:rsidRPr="000A70B4" w:rsidRDefault="00EC540A">
      <w:pPr>
        <w:pStyle w:val="Ttulo1"/>
        <w:spacing w:before="234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212121"/>
        </w:rPr>
        <w:t>Experiencia Laboral</w:t>
      </w:r>
    </w:p>
    <w:p w:rsidR="00744F3D" w:rsidRPr="000A70B4" w:rsidRDefault="00EC540A" w:rsidP="00905ED3">
      <w:pPr>
        <w:pStyle w:val="Textoindependiente"/>
        <w:tabs>
          <w:tab w:val="left" w:pos="3622"/>
        </w:tabs>
        <w:spacing w:before="222"/>
        <w:ind w:left="720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>Oct 2019 -</w:t>
      </w:r>
      <w:r w:rsidRPr="000A70B4">
        <w:rPr>
          <w:rFonts w:asciiTheme="minorHAnsi" w:hAnsiTheme="minorHAnsi" w:cstheme="minorHAnsi"/>
          <w:color w:val="757575"/>
          <w:spacing w:val="6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Al</w:t>
      </w:r>
      <w:r w:rsidRPr="000A70B4">
        <w:rPr>
          <w:rFonts w:asciiTheme="minorHAnsi" w:hAnsiTheme="minorHAnsi" w:cstheme="minorHAnsi"/>
          <w:color w:val="757575"/>
          <w:spacing w:val="2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presente</w:t>
      </w:r>
      <w:r w:rsidRPr="000A70B4">
        <w:rPr>
          <w:rFonts w:asciiTheme="minorHAnsi" w:hAnsiTheme="minorHAnsi" w:cstheme="minorHAnsi"/>
          <w:color w:val="757575"/>
        </w:rPr>
        <w:tab/>
      </w:r>
      <w:r w:rsidRPr="000A70B4">
        <w:rPr>
          <w:rFonts w:asciiTheme="minorHAnsi" w:hAnsiTheme="minorHAnsi" w:cstheme="minorHAnsi"/>
          <w:color w:val="212121"/>
        </w:rPr>
        <w:t xml:space="preserve">Encargada de abastecimiento en Samsonite S.A </w:t>
      </w:r>
      <w:r w:rsidRPr="000A70B4">
        <w:rPr>
          <w:rFonts w:asciiTheme="minorHAnsi" w:hAnsiTheme="minorHAnsi" w:cstheme="minorHAnsi"/>
          <w:color w:val="757575"/>
        </w:rPr>
        <w:t>(Durante 10</w:t>
      </w:r>
      <w:r w:rsidRPr="000A70B4">
        <w:rPr>
          <w:rFonts w:asciiTheme="minorHAnsi" w:hAnsiTheme="minorHAnsi" w:cstheme="minorHAnsi"/>
          <w:color w:val="757575"/>
          <w:spacing w:val="1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meses)</w:t>
      </w:r>
    </w:p>
    <w:p w:rsidR="00744F3D" w:rsidRPr="000A70B4" w:rsidRDefault="00EC540A" w:rsidP="00905ED3">
      <w:pPr>
        <w:pStyle w:val="Textoindependiente"/>
        <w:spacing w:before="72" w:line="252" w:lineRule="auto"/>
        <w:ind w:left="3205" w:right="171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>Determinar la reposición de productos por tienda y departamento, posterior a esto se debe generar un “Pedido de Reposición” en el sistema SAP. Realizar seguimiento de ingresos y egresos. Evaluar el stock del sistema contrastándolo con la información entregada desde los puntos de ventas. Generación de reportes de ventas y estadísticas del área de abastecimiento. Generar y distribuir reportes comerciales y de productos. Análisis del nivel de cumplimiento al comparar el requerimiento y el despacho efectuado. Seguimiento a guías de despachos emitidas. Control y seguimiento de ventas.</w:t>
      </w:r>
    </w:p>
    <w:p w:rsidR="00744F3D" w:rsidRPr="000A70B4" w:rsidRDefault="00744F3D" w:rsidP="00905ED3">
      <w:pPr>
        <w:pStyle w:val="Textoindependiente"/>
        <w:spacing w:before="5"/>
        <w:jc w:val="both"/>
        <w:rPr>
          <w:rFonts w:asciiTheme="minorHAnsi" w:hAnsiTheme="minorHAnsi" w:cstheme="minorHAnsi"/>
          <w:sz w:val="24"/>
        </w:rPr>
      </w:pPr>
    </w:p>
    <w:p w:rsidR="00744F3D" w:rsidRPr="000A70B4" w:rsidRDefault="00EC540A" w:rsidP="00905ED3">
      <w:pPr>
        <w:pStyle w:val="Textoindependiente"/>
        <w:tabs>
          <w:tab w:val="left" w:pos="3622"/>
        </w:tabs>
        <w:ind w:left="696"/>
        <w:jc w:val="both"/>
        <w:rPr>
          <w:rFonts w:asciiTheme="minorHAnsi" w:hAnsiTheme="minorHAnsi" w:cstheme="minorHAnsi"/>
        </w:rPr>
      </w:pPr>
      <w:proofErr w:type="spellStart"/>
      <w:r w:rsidRPr="000A70B4">
        <w:rPr>
          <w:rFonts w:asciiTheme="minorHAnsi" w:hAnsiTheme="minorHAnsi" w:cstheme="minorHAnsi"/>
          <w:color w:val="757575"/>
        </w:rPr>
        <w:t>Sep</w:t>
      </w:r>
      <w:proofErr w:type="spellEnd"/>
      <w:r w:rsidRPr="000A70B4">
        <w:rPr>
          <w:rFonts w:asciiTheme="minorHAnsi" w:hAnsiTheme="minorHAnsi" w:cstheme="minorHAnsi"/>
          <w:color w:val="757575"/>
        </w:rPr>
        <w:t xml:space="preserve"> 2018 </w:t>
      </w:r>
      <w:r w:rsidR="000478EE">
        <w:rPr>
          <w:rFonts w:asciiTheme="minorHAnsi" w:hAnsiTheme="minorHAnsi" w:cstheme="minorHAnsi"/>
          <w:color w:val="757575"/>
        </w:rPr>
        <w:t>–</w:t>
      </w:r>
      <w:r w:rsidR="000478EE">
        <w:rPr>
          <w:rFonts w:asciiTheme="minorHAnsi" w:hAnsiTheme="minorHAnsi" w:cstheme="minorHAnsi"/>
          <w:color w:val="757575"/>
          <w:spacing w:val="5"/>
        </w:rPr>
        <w:t>Oct 2019</w:t>
      </w:r>
      <w:r w:rsidRPr="000A70B4">
        <w:rPr>
          <w:rFonts w:asciiTheme="minorHAnsi" w:hAnsiTheme="minorHAnsi" w:cstheme="minorHAnsi"/>
          <w:color w:val="757575"/>
        </w:rPr>
        <w:tab/>
      </w:r>
      <w:r w:rsidR="00A55872">
        <w:rPr>
          <w:rFonts w:asciiTheme="minorHAnsi" w:hAnsiTheme="minorHAnsi" w:cstheme="minorHAnsi"/>
          <w:color w:val="212121"/>
        </w:rPr>
        <w:t xml:space="preserve">Vendedora </w:t>
      </w:r>
      <w:r w:rsidR="00905ED3" w:rsidRPr="000A70B4">
        <w:rPr>
          <w:rFonts w:asciiTheme="minorHAnsi" w:hAnsiTheme="minorHAnsi" w:cstheme="minorHAnsi"/>
          <w:color w:val="212121"/>
        </w:rPr>
        <w:t>en Samsonite</w:t>
      </w:r>
      <w:r w:rsidRPr="000A70B4">
        <w:rPr>
          <w:rFonts w:asciiTheme="minorHAnsi" w:hAnsiTheme="minorHAnsi" w:cstheme="minorHAnsi"/>
          <w:color w:val="212121"/>
        </w:rPr>
        <w:t xml:space="preserve"> </w:t>
      </w:r>
      <w:r w:rsidR="00A55872">
        <w:rPr>
          <w:rFonts w:asciiTheme="minorHAnsi" w:hAnsiTheme="minorHAnsi" w:cstheme="minorHAnsi"/>
          <w:color w:val="212121"/>
        </w:rPr>
        <w:t>S.</w:t>
      </w:r>
      <w:r w:rsidR="00A55872" w:rsidRPr="000A70B4">
        <w:rPr>
          <w:rFonts w:asciiTheme="minorHAnsi" w:hAnsiTheme="minorHAnsi" w:cstheme="minorHAnsi"/>
          <w:color w:val="212121"/>
        </w:rPr>
        <w:t>A</w:t>
      </w:r>
      <w:r w:rsidRPr="000A70B4">
        <w:rPr>
          <w:rFonts w:asciiTheme="minorHAnsi" w:hAnsiTheme="minorHAnsi" w:cstheme="minorHAnsi"/>
          <w:color w:val="212121"/>
        </w:rPr>
        <w:t xml:space="preserve"> </w:t>
      </w:r>
      <w:r w:rsidR="00A55872">
        <w:rPr>
          <w:rFonts w:asciiTheme="minorHAnsi" w:hAnsiTheme="minorHAnsi" w:cstheme="minorHAnsi"/>
          <w:color w:val="757575"/>
        </w:rPr>
        <w:t>(Durante 1 año y un 1 mes</w:t>
      </w:r>
      <w:r w:rsidRPr="000A70B4">
        <w:rPr>
          <w:rFonts w:asciiTheme="minorHAnsi" w:hAnsiTheme="minorHAnsi" w:cstheme="minorHAnsi"/>
          <w:color w:val="757575"/>
        </w:rPr>
        <w:t>)</w:t>
      </w:r>
    </w:p>
    <w:p w:rsidR="00744F3D" w:rsidRPr="000A70B4" w:rsidRDefault="00EC540A" w:rsidP="00905ED3">
      <w:pPr>
        <w:pStyle w:val="Textoindependiente"/>
        <w:spacing w:before="72" w:line="252" w:lineRule="auto"/>
        <w:ind w:left="3205" w:right="171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0A70B4">
        <w:rPr>
          <w:rFonts w:asciiTheme="minorHAnsi" w:hAnsiTheme="minorHAnsi" w:cstheme="minorHAnsi"/>
          <w:color w:val="757575"/>
        </w:rPr>
        <w:t>Recibir, chequear, almacenar, controlar y vender las carteras Secret. Adicionalmente mantener el orden y la limpieza tanto en piso de venta como en bodega. Reponer carteras en los muebles de piso de venta. APOYO KAM: Encargada de llenar y armar todas las planillas solicitadas por los clientes, con la información comercial de los productos de la empresa.; subir las misma en las plataformas B2B de los clientes.</w:t>
      </w:r>
      <w:r w:rsidR="004B72B8">
        <w:rPr>
          <w:rFonts w:asciiTheme="minorHAnsi" w:hAnsiTheme="minorHAnsi" w:cstheme="minorHAnsi"/>
          <w:color w:val="757575"/>
        </w:rPr>
        <w:t xml:space="preserve"> </w:t>
      </w:r>
    </w:p>
    <w:p w:rsidR="00744F3D" w:rsidRPr="000A70B4" w:rsidRDefault="00744F3D" w:rsidP="00905ED3">
      <w:pPr>
        <w:pStyle w:val="Textoindependiente"/>
        <w:spacing w:before="4"/>
        <w:jc w:val="both"/>
        <w:rPr>
          <w:rFonts w:asciiTheme="minorHAnsi" w:hAnsiTheme="minorHAnsi" w:cstheme="minorHAnsi"/>
          <w:sz w:val="24"/>
        </w:rPr>
      </w:pPr>
    </w:p>
    <w:p w:rsidR="00744F3D" w:rsidRPr="000A70B4" w:rsidRDefault="00EC540A" w:rsidP="00905ED3">
      <w:pPr>
        <w:pStyle w:val="Textoindependiente"/>
        <w:tabs>
          <w:tab w:val="left" w:pos="3622"/>
        </w:tabs>
        <w:ind w:left="936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>Abr 2018 -</w:t>
      </w:r>
      <w:r w:rsidRPr="000A70B4">
        <w:rPr>
          <w:rFonts w:asciiTheme="minorHAnsi" w:hAnsiTheme="minorHAnsi" w:cstheme="minorHAnsi"/>
          <w:color w:val="757575"/>
          <w:spacing w:val="6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Jul</w:t>
      </w:r>
      <w:r w:rsidRPr="000A70B4">
        <w:rPr>
          <w:rFonts w:asciiTheme="minorHAnsi" w:hAnsiTheme="minorHAnsi" w:cstheme="minorHAnsi"/>
          <w:color w:val="757575"/>
          <w:spacing w:val="2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2018</w:t>
      </w:r>
      <w:r w:rsidRPr="000A70B4">
        <w:rPr>
          <w:rFonts w:asciiTheme="minorHAnsi" w:hAnsiTheme="minorHAnsi" w:cstheme="minorHAnsi"/>
          <w:color w:val="757575"/>
        </w:rPr>
        <w:tab/>
      </w:r>
      <w:r w:rsidRPr="000A70B4">
        <w:rPr>
          <w:rFonts w:asciiTheme="minorHAnsi" w:hAnsiTheme="minorHAnsi" w:cstheme="minorHAnsi"/>
          <w:color w:val="212121"/>
        </w:rPr>
        <w:t xml:space="preserve">Ejecutivo de ventas en Aguspas. cl </w:t>
      </w:r>
      <w:r w:rsidRPr="000A70B4">
        <w:rPr>
          <w:rFonts w:asciiTheme="minorHAnsi" w:hAnsiTheme="minorHAnsi" w:cstheme="minorHAnsi"/>
          <w:color w:val="757575"/>
        </w:rPr>
        <w:t>(Durante 4</w:t>
      </w:r>
      <w:r w:rsidRPr="000A70B4">
        <w:rPr>
          <w:rFonts w:asciiTheme="minorHAnsi" w:hAnsiTheme="minorHAnsi" w:cstheme="minorHAnsi"/>
          <w:color w:val="757575"/>
          <w:spacing w:val="2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meses)</w:t>
      </w:r>
    </w:p>
    <w:p w:rsidR="00744F3D" w:rsidRPr="000A70B4" w:rsidRDefault="00EC540A" w:rsidP="00905ED3">
      <w:pPr>
        <w:pStyle w:val="Textoindependiente"/>
        <w:spacing w:before="72"/>
        <w:ind w:left="3205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>Ventas de telefónicas de planes de telefonía móvil, incluyendo equipos móviles-</w:t>
      </w:r>
    </w:p>
    <w:p w:rsidR="00744F3D" w:rsidRPr="000A70B4" w:rsidRDefault="00744F3D" w:rsidP="00905ED3">
      <w:pPr>
        <w:pStyle w:val="Textoindependiente"/>
        <w:jc w:val="both"/>
        <w:rPr>
          <w:rFonts w:asciiTheme="minorHAnsi" w:hAnsiTheme="minorHAnsi" w:cstheme="minorHAnsi"/>
          <w:sz w:val="25"/>
        </w:rPr>
      </w:pPr>
    </w:p>
    <w:p w:rsidR="00744F3D" w:rsidRPr="000A70B4" w:rsidRDefault="00EC540A" w:rsidP="00905ED3">
      <w:pPr>
        <w:pStyle w:val="Textoindependiente"/>
        <w:tabs>
          <w:tab w:val="left" w:pos="3622"/>
        </w:tabs>
        <w:ind w:left="876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>Jun 2017 -</w:t>
      </w:r>
      <w:r w:rsidRPr="000A70B4">
        <w:rPr>
          <w:rFonts w:asciiTheme="minorHAnsi" w:hAnsiTheme="minorHAnsi" w:cstheme="minorHAnsi"/>
          <w:color w:val="757575"/>
          <w:spacing w:val="7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Ene</w:t>
      </w:r>
      <w:r w:rsidRPr="000A70B4">
        <w:rPr>
          <w:rFonts w:asciiTheme="minorHAnsi" w:hAnsiTheme="minorHAnsi" w:cstheme="minorHAnsi"/>
          <w:color w:val="757575"/>
          <w:spacing w:val="2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2018</w:t>
      </w:r>
      <w:r w:rsidRPr="000A70B4">
        <w:rPr>
          <w:rFonts w:asciiTheme="minorHAnsi" w:hAnsiTheme="minorHAnsi" w:cstheme="minorHAnsi"/>
          <w:color w:val="757575"/>
        </w:rPr>
        <w:tab/>
      </w:r>
      <w:r w:rsidRPr="000A70B4">
        <w:rPr>
          <w:rFonts w:asciiTheme="minorHAnsi" w:hAnsiTheme="minorHAnsi" w:cstheme="minorHAnsi"/>
          <w:color w:val="212121"/>
        </w:rPr>
        <w:t xml:space="preserve">Analista senior en Ingeniería Grupo Merino C.A </w:t>
      </w:r>
      <w:r w:rsidRPr="000A70B4">
        <w:rPr>
          <w:rFonts w:asciiTheme="minorHAnsi" w:hAnsiTheme="minorHAnsi" w:cstheme="minorHAnsi"/>
          <w:color w:val="757575"/>
        </w:rPr>
        <w:t>(Durante 8</w:t>
      </w:r>
      <w:r w:rsidRPr="000A70B4">
        <w:rPr>
          <w:rFonts w:asciiTheme="minorHAnsi" w:hAnsiTheme="minorHAnsi" w:cstheme="minorHAnsi"/>
          <w:color w:val="757575"/>
          <w:spacing w:val="11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meses)</w:t>
      </w:r>
    </w:p>
    <w:p w:rsidR="00744F3D" w:rsidRPr="000A70B4" w:rsidRDefault="00EC540A" w:rsidP="00905ED3">
      <w:pPr>
        <w:pStyle w:val="Textoindependiente"/>
        <w:spacing w:before="72" w:line="252" w:lineRule="auto"/>
        <w:ind w:left="3205" w:right="171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>Encargada de realizar las compras corporativas para el Grupo Merino de todo lo referente a equipos y suministros tecnológicos. Manejo y distribución del inventario. Desarrollar proveedores.</w:t>
      </w:r>
    </w:p>
    <w:p w:rsidR="00744F3D" w:rsidRPr="000A70B4" w:rsidRDefault="00744F3D" w:rsidP="00905ED3">
      <w:pPr>
        <w:pStyle w:val="Textoindependiente"/>
        <w:spacing w:before="2"/>
        <w:jc w:val="both"/>
        <w:rPr>
          <w:rFonts w:asciiTheme="minorHAnsi" w:hAnsiTheme="minorHAnsi" w:cstheme="minorHAnsi"/>
          <w:sz w:val="24"/>
        </w:rPr>
      </w:pPr>
    </w:p>
    <w:p w:rsidR="00744F3D" w:rsidRPr="000A70B4" w:rsidRDefault="00EC540A" w:rsidP="00905ED3">
      <w:pPr>
        <w:pStyle w:val="Textoindependiente"/>
        <w:tabs>
          <w:tab w:val="left" w:pos="3622"/>
        </w:tabs>
        <w:ind w:left="864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>Oct 2016 -</w:t>
      </w:r>
      <w:r w:rsidRPr="000A70B4">
        <w:rPr>
          <w:rFonts w:asciiTheme="minorHAnsi" w:hAnsiTheme="minorHAnsi" w:cstheme="minorHAnsi"/>
          <w:color w:val="757575"/>
          <w:spacing w:val="7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Mar</w:t>
      </w:r>
      <w:r w:rsidRPr="000A70B4">
        <w:rPr>
          <w:rFonts w:asciiTheme="minorHAnsi" w:hAnsiTheme="minorHAnsi" w:cstheme="minorHAnsi"/>
          <w:color w:val="757575"/>
          <w:spacing w:val="3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2017</w:t>
      </w:r>
      <w:r w:rsidRPr="000A70B4">
        <w:rPr>
          <w:rFonts w:asciiTheme="minorHAnsi" w:hAnsiTheme="minorHAnsi" w:cstheme="minorHAnsi"/>
          <w:color w:val="757575"/>
        </w:rPr>
        <w:tab/>
      </w:r>
      <w:r w:rsidRPr="000A70B4">
        <w:rPr>
          <w:rFonts w:asciiTheme="minorHAnsi" w:hAnsiTheme="minorHAnsi" w:cstheme="minorHAnsi"/>
          <w:color w:val="212121"/>
        </w:rPr>
        <w:t>Coordinador de logística y compras en Componentes Venezolanos de</w:t>
      </w:r>
      <w:r w:rsidRPr="000A70B4">
        <w:rPr>
          <w:rFonts w:asciiTheme="minorHAnsi" w:hAnsiTheme="minorHAnsi" w:cstheme="minorHAnsi"/>
          <w:color w:val="212121"/>
          <w:spacing w:val="19"/>
        </w:rPr>
        <w:t xml:space="preserve"> </w:t>
      </w:r>
      <w:r w:rsidRPr="000A70B4">
        <w:rPr>
          <w:rFonts w:asciiTheme="minorHAnsi" w:hAnsiTheme="minorHAnsi" w:cstheme="minorHAnsi"/>
          <w:color w:val="212121"/>
        </w:rPr>
        <w:t>Dirección</w:t>
      </w:r>
    </w:p>
    <w:p w:rsidR="00744F3D" w:rsidRPr="000A70B4" w:rsidRDefault="00EC540A" w:rsidP="00905ED3">
      <w:pPr>
        <w:pStyle w:val="Textoindependiente"/>
        <w:spacing w:before="12"/>
        <w:ind w:left="3205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212121"/>
        </w:rPr>
        <w:t xml:space="preserve">S.A </w:t>
      </w:r>
      <w:r w:rsidRPr="000A70B4">
        <w:rPr>
          <w:rFonts w:asciiTheme="minorHAnsi" w:hAnsiTheme="minorHAnsi" w:cstheme="minorHAnsi"/>
          <w:color w:val="757575"/>
        </w:rPr>
        <w:t>(Durante 6 meses)</w:t>
      </w:r>
    </w:p>
    <w:p w:rsidR="00744F3D" w:rsidRPr="000A70B4" w:rsidRDefault="00EC540A" w:rsidP="00905ED3">
      <w:pPr>
        <w:pStyle w:val="Textoindependiente"/>
        <w:spacing w:before="72" w:line="252" w:lineRule="auto"/>
        <w:ind w:left="3205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>Analizar y asegurar la disponibilidad de materia prima nacional e importada en el almacén. Coordinar todas las actividades del almacén de Materia Prima y No productivo, inventarios cíclicos, coordinar el despacho a planta de los materiales necesarios para cumplir con el proceso productivo, coordinar las actividades de recepción, despacho y manejo de la materia prima en el almacén. Supervisar las actividades asociadas a la recepción, despacho, manejo y almacenamiento de me</w:t>
      </w:r>
      <w:r w:rsidR="00905ED3" w:rsidRPr="000A70B4">
        <w:rPr>
          <w:rFonts w:asciiTheme="minorHAnsi" w:hAnsiTheme="minorHAnsi" w:cstheme="minorHAnsi"/>
          <w:color w:val="757575"/>
        </w:rPr>
        <w:t xml:space="preserve">rcancía en el almacén </w:t>
      </w:r>
      <w:r w:rsidRPr="000A70B4">
        <w:rPr>
          <w:rFonts w:asciiTheme="minorHAnsi" w:hAnsiTheme="minorHAnsi" w:cstheme="minorHAnsi"/>
          <w:color w:val="757575"/>
        </w:rPr>
        <w:t>de producto terminado.</w:t>
      </w:r>
    </w:p>
    <w:p w:rsidR="00744F3D" w:rsidRPr="000A70B4" w:rsidRDefault="00744F3D" w:rsidP="00905ED3">
      <w:pPr>
        <w:pStyle w:val="Textoindependiente"/>
        <w:spacing w:before="4"/>
        <w:jc w:val="both"/>
        <w:rPr>
          <w:rFonts w:asciiTheme="minorHAnsi" w:hAnsiTheme="minorHAnsi" w:cstheme="minorHAnsi"/>
          <w:sz w:val="24"/>
        </w:rPr>
      </w:pPr>
    </w:p>
    <w:p w:rsidR="00744F3D" w:rsidRPr="000A70B4" w:rsidRDefault="00EC540A" w:rsidP="00905ED3">
      <w:pPr>
        <w:pStyle w:val="Textoindependiente"/>
        <w:tabs>
          <w:tab w:val="left" w:pos="3622"/>
        </w:tabs>
        <w:spacing w:before="1" w:line="252" w:lineRule="auto"/>
        <w:ind w:left="3205" w:right="236" w:hanging="2365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>Mar 2016 -</w:t>
      </w:r>
      <w:r w:rsidRPr="000A70B4">
        <w:rPr>
          <w:rFonts w:asciiTheme="minorHAnsi" w:hAnsiTheme="minorHAnsi" w:cstheme="minorHAnsi"/>
          <w:color w:val="757575"/>
          <w:spacing w:val="6"/>
        </w:rPr>
        <w:t xml:space="preserve"> </w:t>
      </w:r>
      <w:proofErr w:type="spellStart"/>
      <w:r w:rsidRPr="000A70B4">
        <w:rPr>
          <w:rFonts w:asciiTheme="minorHAnsi" w:hAnsiTheme="minorHAnsi" w:cstheme="minorHAnsi"/>
          <w:color w:val="757575"/>
        </w:rPr>
        <w:t>Sep</w:t>
      </w:r>
      <w:proofErr w:type="spellEnd"/>
      <w:r w:rsidRPr="000A70B4">
        <w:rPr>
          <w:rFonts w:asciiTheme="minorHAnsi" w:hAnsiTheme="minorHAnsi" w:cstheme="minorHAnsi"/>
          <w:color w:val="757575"/>
          <w:spacing w:val="3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2016</w:t>
      </w:r>
      <w:r w:rsidRPr="000A70B4">
        <w:rPr>
          <w:rFonts w:asciiTheme="minorHAnsi" w:hAnsiTheme="minorHAnsi" w:cstheme="minorHAnsi"/>
          <w:color w:val="757575"/>
        </w:rPr>
        <w:tab/>
      </w:r>
      <w:r w:rsidRPr="000A70B4">
        <w:rPr>
          <w:rFonts w:asciiTheme="minorHAnsi" w:hAnsiTheme="minorHAnsi" w:cstheme="minorHAnsi"/>
          <w:color w:val="212121"/>
        </w:rPr>
        <w:t xml:space="preserve">Analista de materiales en Gabriel de Venezuela División Amortiguadores </w:t>
      </w:r>
      <w:r w:rsidRPr="000A70B4">
        <w:rPr>
          <w:rFonts w:asciiTheme="minorHAnsi" w:hAnsiTheme="minorHAnsi" w:cstheme="minorHAnsi"/>
          <w:color w:val="757575"/>
        </w:rPr>
        <w:t>(Durante 7 meses)</w:t>
      </w:r>
    </w:p>
    <w:p w:rsidR="00744F3D" w:rsidRPr="000A70B4" w:rsidRDefault="00EC540A" w:rsidP="00905ED3">
      <w:pPr>
        <w:pStyle w:val="Textoindependiente"/>
        <w:spacing w:before="61" w:line="252" w:lineRule="auto"/>
        <w:ind w:left="3205" w:right="95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 xml:space="preserve">* GABRIEL DE VENEZUELA </w:t>
      </w:r>
      <w:r w:rsidR="00905ED3" w:rsidRPr="000A70B4">
        <w:rPr>
          <w:rFonts w:asciiTheme="minorHAnsi" w:hAnsiTheme="minorHAnsi" w:cstheme="minorHAnsi"/>
          <w:color w:val="757575"/>
        </w:rPr>
        <w:t>C.A:</w:t>
      </w:r>
      <w:r w:rsidRPr="000A70B4">
        <w:rPr>
          <w:rFonts w:asciiTheme="minorHAnsi" w:hAnsiTheme="minorHAnsi" w:cstheme="minorHAnsi"/>
          <w:color w:val="757575"/>
        </w:rPr>
        <w:t xml:space="preserve"> Dpto. Planificación y Logística Cargo Desempeñado: Analista de Materiales. Funciones del cargo: Analizar y asegurar la disponibilidad de materia prima en el almacén de acuerdo a las estrategias de inventario establecidas por la empresa, para garantizar así el cumplimiento del programa de producción de planta. Responsable de las plantillas y usuario líder del Módulo MM durante la implementación de SAP. </w:t>
      </w:r>
      <w:r w:rsidR="00905ED3" w:rsidRPr="000A70B4">
        <w:rPr>
          <w:rFonts w:asciiTheme="minorHAnsi" w:hAnsiTheme="minorHAnsi" w:cstheme="minorHAnsi"/>
          <w:color w:val="757575"/>
        </w:rPr>
        <w:t>Dpto. de Ventas</w:t>
      </w:r>
      <w:r w:rsidRPr="000A70B4">
        <w:rPr>
          <w:rFonts w:asciiTheme="minorHAnsi" w:hAnsiTheme="minorHAnsi" w:cstheme="minorHAnsi"/>
          <w:color w:val="757575"/>
        </w:rPr>
        <w:t>: Apoyar en las actividades del área de ventas, atender llamadas de clientes, tomar y cargar pedidos, revisar backorders, actualizar lista de precios, en otros.</w:t>
      </w:r>
    </w:p>
    <w:p w:rsidR="00744F3D" w:rsidRPr="000A70B4" w:rsidRDefault="00744F3D" w:rsidP="00905ED3">
      <w:pPr>
        <w:spacing w:line="252" w:lineRule="auto"/>
        <w:jc w:val="both"/>
        <w:rPr>
          <w:rFonts w:asciiTheme="minorHAnsi" w:hAnsiTheme="minorHAnsi" w:cstheme="minorHAnsi"/>
        </w:rPr>
        <w:sectPr w:rsidR="00744F3D" w:rsidRPr="000A70B4">
          <w:type w:val="continuous"/>
          <w:pgSz w:w="11900" w:h="16840"/>
          <w:pgMar w:top="480" w:right="560" w:bottom="280" w:left="560" w:header="720" w:footer="720" w:gutter="0"/>
          <w:cols w:space="720"/>
        </w:sectPr>
      </w:pPr>
    </w:p>
    <w:p w:rsidR="00744F3D" w:rsidRPr="000A70B4" w:rsidRDefault="00EC540A" w:rsidP="00905ED3">
      <w:pPr>
        <w:pStyle w:val="Textoindependiente"/>
        <w:tabs>
          <w:tab w:val="left" w:pos="3622"/>
        </w:tabs>
        <w:spacing w:before="69"/>
        <w:ind w:left="864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lastRenderedPageBreak/>
        <w:t>Ene 2004 -</w:t>
      </w:r>
      <w:r w:rsidRPr="000A70B4">
        <w:rPr>
          <w:rFonts w:asciiTheme="minorHAnsi" w:hAnsiTheme="minorHAnsi" w:cstheme="minorHAnsi"/>
          <w:color w:val="757575"/>
          <w:spacing w:val="6"/>
        </w:rPr>
        <w:t xml:space="preserve"> </w:t>
      </w:r>
      <w:proofErr w:type="spellStart"/>
      <w:r w:rsidRPr="000A70B4">
        <w:rPr>
          <w:rFonts w:asciiTheme="minorHAnsi" w:hAnsiTheme="minorHAnsi" w:cstheme="minorHAnsi"/>
          <w:color w:val="757575"/>
        </w:rPr>
        <w:t>Sep</w:t>
      </w:r>
      <w:proofErr w:type="spellEnd"/>
      <w:r w:rsidRPr="000A70B4">
        <w:rPr>
          <w:rFonts w:asciiTheme="minorHAnsi" w:hAnsiTheme="minorHAnsi" w:cstheme="minorHAnsi"/>
          <w:color w:val="757575"/>
          <w:spacing w:val="3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2016</w:t>
      </w:r>
      <w:r w:rsidRPr="000A70B4">
        <w:rPr>
          <w:rFonts w:asciiTheme="minorHAnsi" w:hAnsiTheme="minorHAnsi" w:cstheme="minorHAnsi"/>
          <w:color w:val="757575"/>
        </w:rPr>
        <w:tab/>
      </w:r>
      <w:r w:rsidRPr="000A70B4">
        <w:rPr>
          <w:rFonts w:asciiTheme="minorHAnsi" w:hAnsiTheme="minorHAnsi" w:cstheme="minorHAnsi"/>
          <w:color w:val="212121"/>
        </w:rPr>
        <w:t xml:space="preserve">Analista de materiales en Gabriel de Venezuela </w:t>
      </w:r>
      <w:r w:rsidRPr="000A70B4">
        <w:rPr>
          <w:rFonts w:asciiTheme="minorHAnsi" w:hAnsiTheme="minorHAnsi" w:cstheme="minorHAnsi"/>
          <w:color w:val="757575"/>
        </w:rPr>
        <w:t>(Durante 12 años y 9</w:t>
      </w:r>
      <w:r w:rsidRPr="000A70B4">
        <w:rPr>
          <w:rFonts w:asciiTheme="minorHAnsi" w:hAnsiTheme="minorHAnsi" w:cstheme="minorHAnsi"/>
          <w:color w:val="757575"/>
          <w:spacing w:val="22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meses)</w:t>
      </w:r>
    </w:p>
    <w:p w:rsidR="00744F3D" w:rsidRPr="000A70B4" w:rsidRDefault="00EC540A" w:rsidP="00905ED3">
      <w:pPr>
        <w:pStyle w:val="Textoindependiente"/>
        <w:spacing w:before="72" w:line="252" w:lineRule="auto"/>
        <w:ind w:left="3205" w:right="171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 xml:space="preserve">Analizar y asegurar la disponibilidad de materia prima en el almacén de acuerdo a las estrategias de inventario establecidas por la empresa, para garantizar así el cumplimiento del programa de producción de planta. Analizar los programas de producción de las ensambladoras, para ajustar sus </w:t>
      </w:r>
      <w:r w:rsidR="00905ED3" w:rsidRPr="000A70B4">
        <w:rPr>
          <w:rFonts w:asciiTheme="minorHAnsi" w:hAnsiTheme="minorHAnsi" w:cstheme="minorHAnsi"/>
          <w:color w:val="757575"/>
        </w:rPr>
        <w:t>pedidos.</w:t>
      </w:r>
      <w:r w:rsidRPr="000A70B4">
        <w:rPr>
          <w:rFonts w:asciiTheme="minorHAnsi" w:hAnsiTheme="minorHAnsi" w:cstheme="minorHAnsi"/>
          <w:color w:val="757575"/>
        </w:rPr>
        <w:t xml:space="preserve"> Realizar seguimiento a los expedientes de importación, con la finalidad de presentar a tiempo la documentación para el pago a proveedores. Hacer las requisiciones y </w:t>
      </w:r>
      <w:r w:rsidR="00905ED3" w:rsidRPr="000A70B4">
        <w:rPr>
          <w:rFonts w:asciiTheme="minorHAnsi" w:hAnsiTheme="minorHAnsi" w:cstheme="minorHAnsi"/>
          <w:color w:val="757575"/>
        </w:rPr>
        <w:t>órdenes</w:t>
      </w:r>
      <w:r w:rsidRPr="000A70B4">
        <w:rPr>
          <w:rFonts w:asciiTheme="minorHAnsi" w:hAnsiTheme="minorHAnsi" w:cstheme="minorHAnsi"/>
          <w:color w:val="757575"/>
        </w:rPr>
        <w:t xml:space="preserve"> de compra para la recepción de </w:t>
      </w:r>
      <w:r w:rsidR="00905ED3" w:rsidRPr="000A70B4">
        <w:rPr>
          <w:rFonts w:asciiTheme="minorHAnsi" w:hAnsiTheme="minorHAnsi" w:cstheme="minorHAnsi"/>
          <w:color w:val="757575"/>
        </w:rPr>
        <w:t>material. Actualización</w:t>
      </w:r>
      <w:r w:rsidRPr="000A70B4">
        <w:rPr>
          <w:rFonts w:asciiTheme="minorHAnsi" w:hAnsiTheme="minorHAnsi" w:cstheme="minorHAnsi"/>
          <w:color w:val="757575"/>
        </w:rPr>
        <w:t xml:space="preserve"> de precios. * Participé en Bogotá Colombia, en el levantamiento y estandarización de procesos para el desarrollo del modelo Global de SAP en las empresas del Grupo</w:t>
      </w:r>
      <w:r w:rsidRPr="000A70B4">
        <w:rPr>
          <w:rFonts w:asciiTheme="minorHAnsi" w:hAnsiTheme="minorHAnsi" w:cstheme="minorHAnsi"/>
          <w:color w:val="757575"/>
          <w:spacing w:val="13"/>
        </w:rPr>
        <w:t xml:space="preserve"> </w:t>
      </w:r>
      <w:proofErr w:type="spellStart"/>
      <w:r w:rsidRPr="000A70B4">
        <w:rPr>
          <w:rFonts w:asciiTheme="minorHAnsi" w:hAnsiTheme="minorHAnsi" w:cstheme="minorHAnsi"/>
          <w:color w:val="757575"/>
        </w:rPr>
        <w:t>Chaidneme</w:t>
      </w:r>
      <w:proofErr w:type="spellEnd"/>
      <w:r w:rsidRPr="000A70B4">
        <w:rPr>
          <w:rFonts w:asciiTheme="minorHAnsi" w:hAnsiTheme="minorHAnsi" w:cstheme="minorHAnsi"/>
          <w:color w:val="757575"/>
        </w:rPr>
        <w:t>.</w:t>
      </w:r>
      <w:r w:rsidR="00905ED3" w:rsidRPr="000A70B4">
        <w:rPr>
          <w:rFonts w:asciiTheme="minorHAnsi" w:hAnsiTheme="minorHAnsi" w:cstheme="minorHAnsi"/>
          <w:color w:val="757575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Formé parte de la mesa del módulo de Manejo de Materiales (MM) como Consultor training. Usuario Líder del módulo de Manejo de Materiales</w:t>
      </w:r>
      <w:r w:rsidRPr="000A70B4">
        <w:rPr>
          <w:rFonts w:asciiTheme="minorHAnsi" w:hAnsiTheme="minorHAnsi" w:cstheme="minorHAnsi"/>
          <w:color w:val="757575"/>
          <w:spacing w:val="34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>(MM).</w:t>
      </w:r>
    </w:p>
    <w:p w:rsidR="00744F3D" w:rsidRPr="000A70B4" w:rsidRDefault="00744F3D" w:rsidP="00905ED3">
      <w:pPr>
        <w:pStyle w:val="Textoindependiente"/>
        <w:spacing w:before="5"/>
        <w:jc w:val="both"/>
        <w:rPr>
          <w:rFonts w:asciiTheme="minorHAnsi" w:hAnsiTheme="minorHAnsi" w:cstheme="minorHAnsi"/>
          <w:sz w:val="25"/>
        </w:rPr>
      </w:pPr>
    </w:p>
    <w:p w:rsidR="00744F3D" w:rsidRPr="000A70B4" w:rsidRDefault="00EC540A" w:rsidP="00905ED3">
      <w:pPr>
        <w:pStyle w:val="Ttulo1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212121"/>
        </w:rPr>
        <w:t>Estudios</w:t>
      </w:r>
    </w:p>
    <w:p w:rsidR="00744F3D" w:rsidRPr="000A70B4" w:rsidRDefault="00744F3D" w:rsidP="00905ED3">
      <w:pPr>
        <w:jc w:val="both"/>
        <w:rPr>
          <w:rFonts w:asciiTheme="minorHAnsi" w:hAnsiTheme="minorHAnsi" w:cstheme="minorHAnsi"/>
          <w:sz w:val="10"/>
        </w:rPr>
        <w:sectPr w:rsidR="00744F3D" w:rsidRPr="000A70B4">
          <w:pgSz w:w="11900" w:h="16840"/>
          <w:pgMar w:top="500" w:right="560" w:bottom="280" w:left="560" w:header="720" w:footer="720" w:gutter="0"/>
          <w:cols w:space="720"/>
        </w:sectPr>
      </w:pPr>
    </w:p>
    <w:p w:rsidR="00744F3D" w:rsidRPr="000A70B4" w:rsidRDefault="00905ED3" w:rsidP="00905ED3">
      <w:pPr>
        <w:pStyle w:val="Textoindependiente"/>
        <w:spacing w:before="72"/>
        <w:ind w:right="12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  <w:spacing w:val="-1"/>
        </w:rPr>
        <w:lastRenderedPageBreak/>
        <w:t xml:space="preserve"> </w:t>
      </w:r>
      <w:r w:rsidR="00EC540A" w:rsidRPr="000A70B4">
        <w:rPr>
          <w:rFonts w:asciiTheme="minorHAnsi" w:hAnsiTheme="minorHAnsi" w:cstheme="minorHAnsi"/>
          <w:color w:val="757575"/>
          <w:spacing w:val="-1"/>
        </w:rPr>
        <w:t>Venezuela</w:t>
      </w:r>
    </w:p>
    <w:p w:rsidR="00744F3D" w:rsidRPr="000A70B4" w:rsidRDefault="00EC540A" w:rsidP="00905ED3">
      <w:pPr>
        <w:pStyle w:val="Textoindependiente"/>
        <w:spacing w:before="97" w:line="316" w:lineRule="auto"/>
        <w:ind w:left="548" w:right="2323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</w:rPr>
        <w:br w:type="column"/>
      </w:r>
      <w:r w:rsidRPr="000A70B4">
        <w:rPr>
          <w:rFonts w:asciiTheme="minorHAnsi" w:hAnsiTheme="minorHAnsi" w:cstheme="minorHAnsi"/>
          <w:color w:val="212121"/>
        </w:rPr>
        <w:lastRenderedPageBreak/>
        <w:t xml:space="preserve">Ingeniero Industrial </w:t>
      </w:r>
      <w:r w:rsidRPr="000A70B4">
        <w:rPr>
          <w:rFonts w:asciiTheme="minorHAnsi" w:hAnsiTheme="minorHAnsi" w:cstheme="minorHAnsi"/>
          <w:color w:val="757575"/>
        </w:rPr>
        <w:t xml:space="preserve">(Universitario / Graduado) </w:t>
      </w:r>
      <w:r w:rsidRPr="000A70B4">
        <w:rPr>
          <w:rFonts w:asciiTheme="minorHAnsi" w:hAnsiTheme="minorHAnsi" w:cstheme="minorHAnsi"/>
          <w:color w:val="212121"/>
        </w:rPr>
        <w:t>Universidad de Carabobo</w:t>
      </w:r>
    </w:p>
    <w:p w:rsidR="00744F3D" w:rsidRPr="000A70B4" w:rsidRDefault="00EC540A" w:rsidP="00905ED3">
      <w:pPr>
        <w:pStyle w:val="Textoindependiente"/>
        <w:spacing w:line="226" w:lineRule="exact"/>
        <w:ind w:left="548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>Área de estudio: Ing. Industrial</w:t>
      </w:r>
    </w:p>
    <w:p w:rsidR="00744F3D" w:rsidRPr="000A70B4" w:rsidRDefault="00744F3D" w:rsidP="00905ED3">
      <w:pPr>
        <w:spacing w:line="226" w:lineRule="exact"/>
        <w:jc w:val="both"/>
        <w:rPr>
          <w:rFonts w:asciiTheme="minorHAnsi" w:hAnsiTheme="minorHAnsi" w:cstheme="minorHAnsi"/>
        </w:rPr>
        <w:sectPr w:rsidR="00744F3D" w:rsidRPr="000A70B4">
          <w:type w:val="continuous"/>
          <w:pgSz w:w="11900" w:h="16840"/>
          <w:pgMar w:top="480" w:right="560" w:bottom="280" w:left="560" w:header="720" w:footer="720" w:gutter="0"/>
          <w:cols w:num="2" w:space="720" w:equalWidth="0">
            <w:col w:w="3035" w:space="40"/>
            <w:col w:w="7705"/>
          </w:cols>
        </w:sectPr>
      </w:pPr>
    </w:p>
    <w:p w:rsidR="00744F3D" w:rsidRPr="000A70B4" w:rsidRDefault="00744F3D" w:rsidP="00905ED3">
      <w:pPr>
        <w:pStyle w:val="Textoindependiente"/>
        <w:jc w:val="both"/>
        <w:rPr>
          <w:rFonts w:asciiTheme="minorHAnsi" w:hAnsiTheme="minorHAnsi" w:cstheme="minorHAnsi"/>
          <w:sz w:val="20"/>
        </w:rPr>
      </w:pPr>
    </w:p>
    <w:p w:rsidR="00744F3D" w:rsidRPr="000A70B4" w:rsidRDefault="00744F3D" w:rsidP="00905ED3">
      <w:pPr>
        <w:pStyle w:val="Textoindependiente"/>
        <w:spacing w:before="4"/>
        <w:jc w:val="both"/>
        <w:rPr>
          <w:rFonts w:asciiTheme="minorHAnsi" w:hAnsiTheme="minorHAnsi" w:cstheme="minorHAnsi"/>
          <w:sz w:val="26"/>
        </w:rPr>
      </w:pPr>
    </w:p>
    <w:p w:rsidR="00744F3D" w:rsidRPr="000A70B4" w:rsidRDefault="00EC540A" w:rsidP="00905ED3">
      <w:pPr>
        <w:pStyle w:val="Ttulo1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212121"/>
        </w:rPr>
        <w:t>Conocimientos y habilidades</w:t>
      </w:r>
    </w:p>
    <w:p w:rsidR="00744F3D" w:rsidRPr="000A70B4" w:rsidRDefault="00EC540A" w:rsidP="00905ED3">
      <w:pPr>
        <w:pStyle w:val="Ttulo3"/>
        <w:spacing w:before="228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212121"/>
          <w:w w:val="105"/>
        </w:rPr>
        <w:t>Idiomas</w:t>
      </w:r>
    </w:p>
    <w:p w:rsidR="00744F3D" w:rsidRPr="000A70B4" w:rsidRDefault="00EC540A" w:rsidP="00905ED3">
      <w:pPr>
        <w:pStyle w:val="Textoindependiente"/>
        <w:spacing w:before="115"/>
        <w:ind w:left="106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212121"/>
        </w:rPr>
        <w:t xml:space="preserve">Inglés: </w:t>
      </w:r>
      <w:r w:rsidRPr="000A70B4">
        <w:rPr>
          <w:rFonts w:asciiTheme="minorHAnsi" w:hAnsiTheme="minorHAnsi" w:cstheme="minorHAnsi"/>
          <w:color w:val="757575"/>
        </w:rPr>
        <w:t>Escrito Intermedio, Oral Intermedio</w:t>
      </w:r>
    </w:p>
    <w:p w:rsidR="00744F3D" w:rsidRPr="000A70B4" w:rsidRDefault="00744F3D" w:rsidP="00905ED3">
      <w:pPr>
        <w:pStyle w:val="Textoindependiente"/>
        <w:spacing w:before="5"/>
        <w:jc w:val="both"/>
        <w:rPr>
          <w:rFonts w:asciiTheme="minorHAnsi" w:hAnsiTheme="minorHAnsi" w:cstheme="minorHAnsi"/>
          <w:sz w:val="22"/>
        </w:rPr>
      </w:pPr>
    </w:p>
    <w:p w:rsidR="00744F3D" w:rsidRPr="000A70B4" w:rsidRDefault="00EC540A" w:rsidP="00905ED3">
      <w:pPr>
        <w:pStyle w:val="Ttulo3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212121"/>
          <w:w w:val="105"/>
        </w:rPr>
        <w:t>Informática</w:t>
      </w:r>
    </w:p>
    <w:p w:rsidR="00744F3D" w:rsidRPr="000A70B4" w:rsidRDefault="00905ED3" w:rsidP="00905ED3">
      <w:pPr>
        <w:pStyle w:val="Textoindependiente"/>
        <w:spacing w:before="115"/>
        <w:ind w:left="106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212121"/>
        </w:rPr>
        <w:t>Office:</w:t>
      </w:r>
      <w:r w:rsidR="00EC540A" w:rsidRPr="000A70B4">
        <w:rPr>
          <w:rFonts w:asciiTheme="minorHAnsi" w:hAnsiTheme="minorHAnsi" w:cstheme="minorHAnsi"/>
          <w:color w:val="212121"/>
        </w:rPr>
        <w:t xml:space="preserve"> </w:t>
      </w:r>
      <w:r w:rsidR="00EC540A" w:rsidRPr="000A70B4">
        <w:rPr>
          <w:rFonts w:asciiTheme="minorHAnsi" w:hAnsiTheme="minorHAnsi" w:cstheme="minorHAnsi"/>
          <w:color w:val="757575"/>
        </w:rPr>
        <w:t>Manejo Intermedio</w:t>
      </w:r>
    </w:p>
    <w:p w:rsidR="00905ED3" w:rsidRPr="000A70B4" w:rsidRDefault="00EC540A" w:rsidP="00905ED3">
      <w:pPr>
        <w:pStyle w:val="Textoindependiente"/>
        <w:spacing w:before="72" w:line="319" w:lineRule="auto"/>
        <w:ind w:left="106" w:right="6742"/>
        <w:jc w:val="both"/>
        <w:rPr>
          <w:rFonts w:asciiTheme="minorHAnsi" w:hAnsiTheme="minorHAnsi" w:cstheme="minorHAnsi"/>
          <w:color w:val="757575"/>
        </w:rPr>
      </w:pPr>
      <w:r w:rsidRPr="000A70B4">
        <w:rPr>
          <w:rFonts w:asciiTheme="minorHAnsi" w:hAnsiTheme="minorHAnsi" w:cstheme="minorHAnsi"/>
          <w:color w:val="212121"/>
        </w:rPr>
        <w:t xml:space="preserve">Herramientas </w:t>
      </w:r>
      <w:r w:rsidR="00905ED3" w:rsidRPr="000A70B4">
        <w:rPr>
          <w:rFonts w:asciiTheme="minorHAnsi" w:hAnsiTheme="minorHAnsi" w:cstheme="minorHAnsi"/>
          <w:color w:val="212121"/>
        </w:rPr>
        <w:t>Graficas:</w:t>
      </w:r>
      <w:r w:rsidRPr="000A70B4">
        <w:rPr>
          <w:rFonts w:asciiTheme="minorHAnsi" w:hAnsiTheme="minorHAnsi" w:cstheme="minorHAnsi"/>
          <w:color w:val="212121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 xml:space="preserve">Manejo Intermedio </w:t>
      </w:r>
      <w:r w:rsidRPr="000A70B4">
        <w:rPr>
          <w:rFonts w:asciiTheme="minorHAnsi" w:hAnsiTheme="minorHAnsi" w:cstheme="minorHAnsi"/>
          <w:color w:val="212121"/>
        </w:rPr>
        <w:t xml:space="preserve">Software de </w:t>
      </w:r>
      <w:r w:rsidR="00905ED3" w:rsidRPr="000A70B4">
        <w:rPr>
          <w:rFonts w:asciiTheme="minorHAnsi" w:hAnsiTheme="minorHAnsi" w:cstheme="minorHAnsi"/>
          <w:color w:val="212121"/>
        </w:rPr>
        <w:t>Gestión:</w:t>
      </w:r>
      <w:r w:rsidRPr="000A70B4">
        <w:rPr>
          <w:rFonts w:asciiTheme="minorHAnsi" w:hAnsiTheme="minorHAnsi" w:cstheme="minorHAnsi"/>
          <w:color w:val="212121"/>
        </w:rPr>
        <w:t xml:space="preserve"> </w:t>
      </w:r>
      <w:r w:rsidRPr="000A70B4">
        <w:rPr>
          <w:rFonts w:asciiTheme="minorHAnsi" w:hAnsiTheme="minorHAnsi" w:cstheme="minorHAnsi"/>
          <w:color w:val="757575"/>
        </w:rPr>
        <w:t xml:space="preserve">Manejo Intermedio </w:t>
      </w:r>
    </w:p>
    <w:p w:rsidR="00744F3D" w:rsidRPr="000A70B4" w:rsidRDefault="00EC540A" w:rsidP="00905ED3">
      <w:pPr>
        <w:pStyle w:val="Textoindependiente"/>
        <w:spacing w:before="72" w:line="319" w:lineRule="auto"/>
        <w:ind w:left="106" w:right="6742"/>
        <w:jc w:val="both"/>
        <w:rPr>
          <w:rFonts w:asciiTheme="minorHAnsi" w:hAnsiTheme="minorHAnsi" w:cstheme="minorHAnsi"/>
          <w:color w:val="212121"/>
        </w:rPr>
      </w:pPr>
      <w:r w:rsidRPr="000A70B4">
        <w:rPr>
          <w:rFonts w:asciiTheme="minorHAnsi" w:hAnsiTheme="minorHAnsi" w:cstheme="minorHAnsi"/>
          <w:color w:val="212121"/>
        </w:rPr>
        <w:t>Otros conocimientos</w:t>
      </w:r>
      <w:r w:rsidR="00905ED3" w:rsidRPr="000A70B4">
        <w:rPr>
          <w:rFonts w:asciiTheme="minorHAnsi" w:hAnsiTheme="minorHAnsi" w:cstheme="minorHAnsi"/>
          <w:color w:val="212121"/>
        </w:rPr>
        <w:t>:</w:t>
      </w:r>
    </w:p>
    <w:p w:rsidR="00744F3D" w:rsidRPr="000A70B4" w:rsidRDefault="00EC540A" w:rsidP="00905ED3">
      <w:pPr>
        <w:pStyle w:val="Textoindependiente"/>
        <w:spacing w:before="30"/>
        <w:ind w:left="106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212121"/>
        </w:rPr>
        <w:t>Manejo De SAP</w:t>
      </w:r>
    </w:p>
    <w:p w:rsidR="00744F3D" w:rsidRPr="000A70B4" w:rsidRDefault="00744F3D" w:rsidP="00905ED3">
      <w:pPr>
        <w:pStyle w:val="Textoindependiente"/>
        <w:jc w:val="both"/>
        <w:rPr>
          <w:rFonts w:asciiTheme="minorHAnsi" w:hAnsiTheme="minorHAnsi" w:cstheme="minorHAnsi"/>
          <w:sz w:val="22"/>
        </w:rPr>
      </w:pPr>
    </w:p>
    <w:p w:rsidR="00744F3D" w:rsidRPr="000A70B4" w:rsidRDefault="00EC540A" w:rsidP="00905ED3">
      <w:pPr>
        <w:pStyle w:val="Ttulo1"/>
        <w:spacing w:before="162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212121"/>
        </w:rPr>
        <w:t>Referencias</w:t>
      </w:r>
    </w:p>
    <w:p w:rsidR="00905ED3" w:rsidRPr="000A70B4" w:rsidRDefault="00EC540A" w:rsidP="00905ED3">
      <w:pPr>
        <w:pStyle w:val="Textoindependiente"/>
        <w:spacing w:before="223" w:line="278" w:lineRule="auto"/>
        <w:ind w:left="106" w:right="4337"/>
        <w:jc w:val="both"/>
        <w:rPr>
          <w:rFonts w:asciiTheme="minorHAnsi" w:hAnsiTheme="minorHAnsi" w:cstheme="minorHAnsi"/>
          <w:color w:val="212121"/>
        </w:rPr>
      </w:pPr>
      <w:r w:rsidRPr="000A70B4">
        <w:rPr>
          <w:rFonts w:asciiTheme="minorHAnsi" w:hAnsiTheme="minorHAnsi" w:cstheme="minorHAnsi"/>
          <w:color w:val="757575"/>
        </w:rPr>
        <w:t xml:space="preserve">Experiencia laboral: </w:t>
      </w:r>
      <w:r w:rsidRPr="000A70B4">
        <w:rPr>
          <w:rFonts w:asciiTheme="minorHAnsi" w:hAnsiTheme="minorHAnsi" w:cstheme="minorHAnsi"/>
          <w:color w:val="212121"/>
        </w:rPr>
        <w:t xml:space="preserve">Gabriel de Venezuela - Analista de Materiales </w:t>
      </w:r>
    </w:p>
    <w:p w:rsidR="00744F3D" w:rsidRPr="000A70B4" w:rsidRDefault="00EC540A" w:rsidP="00905ED3">
      <w:pPr>
        <w:pStyle w:val="Textoindependiente"/>
        <w:spacing w:before="223" w:line="278" w:lineRule="auto"/>
        <w:ind w:left="106" w:right="4337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 xml:space="preserve">Referente: </w:t>
      </w:r>
      <w:r w:rsidR="00905ED3" w:rsidRPr="000A70B4">
        <w:rPr>
          <w:rFonts w:asciiTheme="minorHAnsi" w:hAnsiTheme="minorHAnsi" w:cstheme="minorHAnsi"/>
          <w:color w:val="212121"/>
        </w:rPr>
        <w:t>YRIS MILAGROS HURTADO</w:t>
      </w:r>
    </w:p>
    <w:p w:rsidR="00744F3D" w:rsidRPr="000A70B4" w:rsidRDefault="00EC540A" w:rsidP="00905ED3">
      <w:pPr>
        <w:pStyle w:val="Textoindependiente"/>
        <w:spacing w:line="227" w:lineRule="exact"/>
        <w:ind w:left="106"/>
        <w:jc w:val="both"/>
        <w:rPr>
          <w:rFonts w:asciiTheme="minorHAnsi" w:hAnsiTheme="minorHAnsi" w:cstheme="minorHAnsi"/>
        </w:rPr>
      </w:pPr>
      <w:r w:rsidRPr="000A70B4">
        <w:rPr>
          <w:rFonts w:asciiTheme="minorHAnsi" w:hAnsiTheme="minorHAnsi" w:cstheme="minorHAnsi"/>
          <w:color w:val="757575"/>
        </w:rPr>
        <w:t xml:space="preserve">Contacto: </w:t>
      </w:r>
      <w:hyperlink r:id="rId5">
        <w:r w:rsidRPr="000A70B4">
          <w:rPr>
            <w:rFonts w:asciiTheme="minorHAnsi" w:hAnsiTheme="minorHAnsi" w:cstheme="minorHAnsi"/>
            <w:color w:val="2191C8"/>
          </w:rPr>
          <w:t xml:space="preserve">yrishurtado06@hotmail.com </w:t>
        </w:r>
      </w:hyperlink>
      <w:r w:rsidRPr="000A70B4">
        <w:rPr>
          <w:rFonts w:asciiTheme="minorHAnsi" w:hAnsiTheme="minorHAnsi" w:cstheme="minorHAnsi"/>
          <w:color w:val="212121"/>
        </w:rPr>
        <w:t>/ (0056) 962472481</w:t>
      </w:r>
    </w:p>
    <w:p w:rsidR="00744F3D" w:rsidRPr="000A70B4" w:rsidRDefault="00744F3D" w:rsidP="00905ED3">
      <w:pPr>
        <w:pStyle w:val="Textoindependiente"/>
        <w:jc w:val="both"/>
        <w:rPr>
          <w:rFonts w:asciiTheme="minorHAnsi" w:hAnsiTheme="minorHAnsi" w:cstheme="minorHAnsi"/>
          <w:sz w:val="22"/>
        </w:rPr>
      </w:pPr>
    </w:p>
    <w:sectPr w:rsidR="00744F3D" w:rsidRPr="000A70B4">
      <w:type w:val="continuous"/>
      <w:pgSz w:w="1190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charset w:val="00"/>
    <w:family w:val="auto"/>
    <w:pitch w:val="variable"/>
  </w:font>
  <w:font w:name="Roboto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D"/>
    <w:rsid w:val="000478EE"/>
    <w:rsid w:val="000A70B4"/>
    <w:rsid w:val="004B72B8"/>
    <w:rsid w:val="00744F3D"/>
    <w:rsid w:val="00905ED3"/>
    <w:rsid w:val="00A55872"/>
    <w:rsid w:val="00EC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2AFE"/>
  <w15:docId w15:val="{8A2C4EA6-656B-4F98-B09F-09C8F64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Regular" w:eastAsia="RobotoRegular" w:hAnsi="RobotoRegular" w:cs="RobotoRegular"/>
      <w:lang w:val="es-ES"/>
    </w:rPr>
  </w:style>
  <w:style w:type="paragraph" w:styleId="Ttulo1">
    <w:name w:val="heading 1"/>
    <w:basedOn w:val="Normal"/>
    <w:uiPriority w:val="1"/>
    <w:qFormat/>
    <w:pPr>
      <w:spacing w:before="98"/>
      <w:ind w:left="106"/>
      <w:outlineLvl w:val="0"/>
    </w:pPr>
    <w:rPr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74"/>
      <w:ind w:left="370" w:hanging="241"/>
      <w:outlineLvl w:val="1"/>
    </w:pPr>
    <w:rPr>
      <w:i/>
      <w:sz w:val="25"/>
      <w:szCs w:val="25"/>
    </w:rPr>
  </w:style>
  <w:style w:type="paragraph" w:styleId="Ttulo3">
    <w:name w:val="heading 3"/>
    <w:basedOn w:val="Normal"/>
    <w:uiPriority w:val="1"/>
    <w:qFormat/>
    <w:pPr>
      <w:ind w:left="106"/>
      <w:outlineLvl w:val="2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53"/>
      <w:ind w:left="106"/>
    </w:pPr>
    <w:rPr>
      <w:rFonts w:ascii="Roboto" w:eastAsia="Roboto" w:hAnsi="Roboto" w:cs="Roboto"/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rishurtado06@hotmail.com" TargetMode="External"/><Relationship Id="rId4" Type="http://schemas.openxmlformats.org/officeDocument/2006/relationships/hyperlink" Target="mailto:ozalmo27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laborum.cl</vt:lpstr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laborum.cl</dc:title>
  <dc:creator>equipo</dc:creator>
  <cp:lastModifiedBy>MARILIN OZAL</cp:lastModifiedBy>
  <cp:revision>5</cp:revision>
  <dcterms:created xsi:type="dcterms:W3CDTF">2020-07-15T20:57:00Z</dcterms:created>
  <dcterms:modified xsi:type="dcterms:W3CDTF">2020-07-16T23:19:00Z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2020-07-15T00:00:00Z</vt:filetime>
  </property>
</Properties>
</file>