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BF" w:rsidRPr="007B6E56" w:rsidRDefault="00374487" w:rsidP="00374487">
      <w:pPr>
        <w:jc w:val="center"/>
        <w:rPr>
          <w:rFonts w:ascii="Arial Narrow" w:hAnsi="Arial Narrow" w:cs="Arial"/>
        </w:rPr>
      </w:pPr>
      <w:r w:rsidRPr="007B6E56">
        <w:rPr>
          <w:rFonts w:ascii="Arial Narrow" w:hAnsi="Arial Narrow" w:cs="Arial"/>
          <w:b/>
        </w:rPr>
        <w:t>René Mauricio González Fuentes</w:t>
      </w:r>
    </w:p>
    <w:p w:rsidR="00A97BED" w:rsidRDefault="00374487" w:rsidP="00A97BED">
      <w:pPr>
        <w:tabs>
          <w:tab w:val="left" w:pos="-2340"/>
        </w:tabs>
        <w:jc w:val="center"/>
        <w:rPr>
          <w:rFonts w:ascii="Arial Narrow" w:hAnsi="Arial Narrow" w:cs="Arial"/>
          <w:b/>
          <w:bCs/>
        </w:rPr>
      </w:pPr>
      <w:r w:rsidRPr="007B6E56">
        <w:rPr>
          <w:rFonts w:ascii="Arial Narrow" w:hAnsi="Arial Narrow" w:cs="Arial"/>
          <w:b/>
          <w:bCs/>
        </w:rPr>
        <w:t>Licenciado en Ciencias con Mención en Química</w:t>
      </w:r>
    </w:p>
    <w:p w:rsidR="00A97BED" w:rsidRPr="007B6E56" w:rsidRDefault="00A97BED" w:rsidP="00A97BED">
      <w:pPr>
        <w:tabs>
          <w:tab w:val="left" w:pos="-2340"/>
        </w:tabs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Universidad de Chile</w:t>
      </w:r>
    </w:p>
    <w:p w:rsidR="00374487" w:rsidRPr="007B6E56" w:rsidRDefault="00374487" w:rsidP="00374487">
      <w:pPr>
        <w:jc w:val="center"/>
        <w:rPr>
          <w:rFonts w:ascii="Arial Narrow" w:hAnsi="Arial Narrow" w:cs="Arial"/>
          <w:b/>
          <w:sz w:val="20"/>
          <w:szCs w:val="20"/>
        </w:rPr>
      </w:pPr>
      <w:r w:rsidRPr="007B6E56">
        <w:rPr>
          <w:rFonts w:ascii="Arial Narrow" w:hAnsi="Arial Narrow" w:cs="Arial"/>
          <w:b/>
          <w:sz w:val="20"/>
          <w:szCs w:val="20"/>
        </w:rPr>
        <w:t>RUT: 11.229.626-3</w:t>
      </w:r>
    </w:p>
    <w:p w:rsidR="00374487" w:rsidRPr="007B6E56" w:rsidRDefault="00BB208B" w:rsidP="00374487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Dirección particular: </w:t>
      </w:r>
      <w:r w:rsidR="00374487" w:rsidRPr="007B6E56">
        <w:rPr>
          <w:rFonts w:ascii="Arial Narrow" w:hAnsi="Arial Narrow" w:cs="Arial"/>
          <w:sz w:val="20"/>
          <w:szCs w:val="20"/>
        </w:rPr>
        <w:t>Profesor Juan Gomes Millas 2725. Block A, Depto. 10, Ñuñoa</w:t>
      </w:r>
    </w:p>
    <w:p w:rsidR="00374487" w:rsidRDefault="00374487" w:rsidP="00374487">
      <w:pPr>
        <w:tabs>
          <w:tab w:val="left" w:pos="4140"/>
        </w:tabs>
        <w:jc w:val="center"/>
        <w:rPr>
          <w:rFonts w:ascii="Arial Narrow" w:hAnsi="Arial Narrow" w:cs="Arial"/>
          <w:sz w:val="20"/>
          <w:szCs w:val="20"/>
        </w:rPr>
      </w:pPr>
      <w:r w:rsidRPr="007B6E56">
        <w:rPr>
          <w:rFonts w:ascii="Arial Narrow" w:hAnsi="Arial Narrow" w:cs="Arial"/>
          <w:sz w:val="20"/>
          <w:szCs w:val="20"/>
        </w:rPr>
        <w:t>Teléfono: 979842375 (móvil)</w:t>
      </w:r>
    </w:p>
    <w:p w:rsidR="00BB208B" w:rsidRDefault="00BB208B" w:rsidP="00BB208B">
      <w:pPr>
        <w:tabs>
          <w:tab w:val="left" w:pos="4140"/>
        </w:tabs>
        <w:jc w:val="center"/>
        <w:rPr>
          <w:rFonts w:ascii="Arial Narrow" w:hAnsi="Arial Narrow" w:cs="Arial"/>
          <w:sz w:val="20"/>
          <w:szCs w:val="20"/>
        </w:rPr>
      </w:pPr>
      <w:r w:rsidRPr="00BB208B">
        <w:rPr>
          <w:rFonts w:ascii="Arial Narrow" w:hAnsi="Arial Narrow" w:cs="Arial"/>
          <w:sz w:val="20"/>
          <w:szCs w:val="20"/>
        </w:rPr>
        <w:t xml:space="preserve">E mail: </w:t>
      </w:r>
      <w:hyperlink r:id="rId8" w:history="1">
        <w:r w:rsidRPr="00895C50">
          <w:rPr>
            <w:rStyle w:val="Hipervnculo"/>
            <w:rFonts w:ascii="Arial Narrow" w:hAnsi="Arial Narrow" w:cs="Arial"/>
            <w:sz w:val="20"/>
            <w:szCs w:val="20"/>
          </w:rPr>
          <w:t>renemgf@gmail.com</w:t>
        </w:r>
      </w:hyperlink>
    </w:p>
    <w:p w:rsidR="00BB208B" w:rsidRPr="007B6E56" w:rsidRDefault="00BB208B" w:rsidP="00BB208B">
      <w:pPr>
        <w:tabs>
          <w:tab w:val="left" w:pos="4140"/>
        </w:tabs>
        <w:jc w:val="center"/>
        <w:rPr>
          <w:rFonts w:ascii="Arial Narrow" w:hAnsi="Arial Narrow" w:cs="Arial"/>
          <w:sz w:val="20"/>
          <w:szCs w:val="20"/>
        </w:rPr>
      </w:pPr>
    </w:p>
    <w:p w:rsidR="00374487" w:rsidRPr="007B6E56" w:rsidRDefault="00374487" w:rsidP="00374487">
      <w:pPr>
        <w:jc w:val="center"/>
        <w:rPr>
          <w:rFonts w:ascii="Arial Narrow" w:hAnsi="Arial Narrow" w:cs="Arial"/>
          <w:sz w:val="20"/>
          <w:szCs w:val="20"/>
        </w:rPr>
      </w:pPr>
    </w:p>
    <w:p w:rsidR="009B55CD" w:rsidRDefault="00363531" w:rsidP="00374487">
      <w:pPr>
        <w:jc w:val="center"/>
        <w:rPr>
          <w:rFonts w:ascii="Arial Narrow" w:hAnsi="Arial Narrow" w:cs="Arial"/>
          <w:sz w:val="20"/>
          <w:szCs w:val="20"/>
        </w:rPr>
      </w:pPr>
      <w:r w:rsidRPr="007B6E56">
        <w:rPr>
          <w:rFonts w:ascii="Arial Narrow" w:hAnsi="Arial Narrow" w:cs="Arial"/>
          <w:sz w:val="20"/>
          <w:szCs w:val="20"/>
        </w:rPr>
        <w:t>Profesional del área de las ciencias, con amplia experiencia en a</w:t>
      </w:r>
      <w:r w:rsidR="009E3ABA">
        <w:rPr>
          <w:rFonts w:ascii="Arial Narrow" w:hAnsi="Arial Narrow" w:cs="Arial"/>
          <w:sz w:val="20"/>
          <w:szCs w:val="20"/>
        </w:rPr>
        <w:t>d</w:t>
      </w:r>
      <w:r w:rsidR="00BF64A0">
        <w:rPr>
          <w:rFonts w:ascii="Arial Narrow" w:hAnsi="Arial Narrow" w:cs="Arial"/>
          <w:sz w:val="20"/>
          <w:szCs w:val="20"/>
        </w:rPr>
        <w:t>ministración de laboratorios de análisis</w:t>
      </w:r>
      <w:r w:rsidR="007D0B4F">
        <w:rPr>
          <w:rFonts w:ascii="Arial Narrow" w:hAnsi="Arial Narrow" w:cs="Arial"/>
          <w:sz w:val="20"/>
          <w:szCs w:val="20"/>
        </w:rPr>
        <w:t xml:space="preserve"> de química analítica de minería</w:t>
      </w:r>
      <w:r w:rsidR="004643DC">
        <w:rPr>
          <w:rFonts w:ascii="Arial Narrow" w:hAnsi="Arial Narrow" w:cs="Arial"/>
          <w:sz w:val="20"/>
          <w:szCs w:val="20"/>
        </w:rPr>
        <w:t>, suelos, aguas, ambiente y alimento.</w:t>
      </w:r>
    </w:p>
    <w:p w:rsidR="00374487" w:rsidRPr="007B6E56" w:rsidRDefault="009B55CD" w:rsidP="00374487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Gran capacidad de análisis y resolución de problemas. </w:t>
      </w:r>
      <w:r w:rsidR="00C959E1">
        <w:rPr>
          <w:rFonts w:ascii="Arial Narrow" w:hAnsi="Arial Narrow" w:cs="Arial"/>
          <w:sz w:val="20"/>
          <w:szCs w:val="20"/>
        </w:rPr>
        <w:t xml:space="preserve">Solidas habilidades para </w:t>
      </w:r>
      <w:r w:rsidR="00BB208B">
        <w:rPr>
          <w:rFonts w:ascii="Arial Narrow" w:hAnsi="Arial Narrow" w:cs="Arial"/>
          <w:sz w:val="20"/>
          <w:szCs w:val="20"/>
        </w:rPr>
        <w:t>lidera</w:t>
      </w:r>
      <w:r w:rsidR="00C959E1">
        <w:rPr>
          <w:rFonts w:ascii="Arial Narrow" w:hAnsi="Arial Narrow" w:cs="Arial"/>
          <w:sz w:val="20"/>
          <w:szCs w:val="20"/>
        </w:rPr>
        <w:t>r</w:t>
      </w:r>
      <w:r w:rsidR="00BB208B">
        <w:rPr>
          <w:rFonts w:ascii="Arial Narrow" w:hAnsi="Arial Narrow" w:cs="Arial"/>
          <w:sz w:val="20"/>
          <w:szCs w:val="20"/>
        </w:rPr>
        <w:t xml:space="preserve"> equipos de trabajo</w:t>
      </w:r>
      <w:r w:rsidR="00530A22">
        <w:rPr>
          <w:rFonts w:ascii="Arial Narrow" w:hAnsi="Arial Narrow" w:cs="Arial"/>
          <w:sz w:val="20"/>
          <w:szCs w:val="20"/>
        </w:rPr>
        <w:t xml:space="preserve"> y resolución de problemas en Laboratorio y </w:t>
      </w:r>
      <w:r w:rsidR="00351618">
        <w:rPr>
          <w:rFonts w:ascii="Arial Narrow" w:hAnsi="Arial Narrow" w:cs="Arial"/>
          <w:sz w:val="20"/>
          <w:szCs w:val="20"/>
        </w:rPr>
        <w:t>asesoría</w:t>
      </w:r>
      <w:r w:rsidR="008D1CF5">
        <w:rPr>
          <w:rFonts w:ascii="Arial Narrow" w:hAnsi="Arial Narrow" w:cs="Arial"/>
          <w:sz w:val="20"/>
          <w:szCs w:val="20"/>
        </w:rPr>
        <w:t xml:space="preserve"> </w:t>
      </w:r>
      <w:r w:rsidR="00351618">
        <w:rPr>
          <w:rFonts w:ascii="Arial Narrow" w:hAnsi="Arial Narrow" w:cs="Arial"/>
          <w:sz w:val="20"/>
          <w:szCs w:val="20"/>
        </w:rPr>
        <w:t>químicos</w:t>
      </w:r>
      <w:r w:rsidR="008D1CF5">
        <w:rPr>
          <w:rFonts w:ascii="Arial Narrow" w:hAnsi="Arial Narrow" w:cs="Arial"/>
          <w:sz w:val="20"/>
          <w:szCs w:val="20"/>
        </w:rPr>
        <w:t xml:space="preserve"> en </w:t>
      </w:r>
      <w:r w:rsidR="00530A22">
        <w:rPr>
          <w:rFonts w:ascii="Arial Narrow" w:hAnsi="Arial Narrow" w:cs="Arial"/>
          <w:sz w:val="20"/>
          <w:szCs w:val="20"/>
        </w:rPr>
        <w:t>Planta de Alimentos.</w:t>
      </w:r>
    </w:p>
    <w:p w:rsidR="00C84848" w:rsidRPr="007B6E56" w:rsidRDefault="00C84848" w:rsidP="00374487">
      <w:pPr>
        <w:jc w:val="center"/>
        <w:rPr>
          <w:rFonts w:ascii="Arial Narrow" w:hAnsi="Arial Narrow" w:cs="Arial"/>
          <w:sz w:val="20"/>
          <w:szCs w:val="20"/>
        </w:rPr>
      </w:pPr>
    </w:p>
    <w:p w:rsidR="00374487" w:rsidRPr="007B6E56" w:rsidRDefault="00374487" w:rsidP="00374487">
      <w:pPr>
        <w:tabs>
          <w:tab w:val="left" w:pos="630"/>
          <w:tab w:val="left" w:pos="1204"/>
          <w:tab w:val="left" w:pos="4284"/>
        </w:tabs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7B6E56">
        <w:rPr>
          <w:rFonts w:ascii="Arial Narrow" w:hAnsi="Arial Narrow" w:cs="Arial"/>
          <w:b/>
          <w:sz w:val="20"/>
          <w:szCs w:val="20"/>
          <w:u w:val="single"/>
        </w:rPr>
        <w:t>EXPERIENCIA LABORAL</w:t>
      </w:r>
    </w:p>
    <w:p w:rsidR="00374487" w:rsidRDefault="00374487" w:rsidP="00D226F3">
      <w:pPr>
        <w:tabs>
          <w:tab w:val="left" w:pos="630"/>
          <w:tab w:val="left" w:pos="1204"/>
          <w:tab w:val="left" w:pos="4140"/>
          <w:tab w:val="left" w:pos="4284"/>
        </w:tabs>
        <w:jc w:val="both"/>
        <w:rPr>
          <w:rFonts w:ascii="Arial Narrow" w:hAnsi="Arial Narrow" w:cs="Arial"/>
          <w:sz w:val="20"/>
          <w:szCs w:val="20"/>
        </w:rPr>
      </w:pPr>
    </w:p>
    <w:p w:rsidR="00D226F3" w:rsidRPr="003604A5" w:rsidRDefault="00D226F3" w:rsidP="00D226F3">
      <w:pPr>
        <w:tabs>
          <w:tab w:val="left" w:pos="630"/>
          <w:tab w:val="left" w:pos="1204"/>
          <w:tab w:val="left" w:pos="4140"/>
          <w:tab w:val="left" w:pos="4284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3604A5">
        <w:rPr>
          <w:rFonts w:ascii="Arial Narrow" w:hAnsi="Arial Narrow" w:cs="Arial"/>
          <w:b/>
          <w:sz w:val="20"/>
          <w:szCs w:val="20"/>
        </w:rPr>
        <w:t>Laboratorio Químico Sanitario Carlos Latorre S.A</w:t>
      </w:r>
    </w:p>
    <w:p w:rsidR="007B6E56" w:rsidRPr="00AD4199" w:rsidRDefault="00374487" w:rsidP="00BF64A0">
      <w:pPr>
        <w:tabs>
          <w:tab w:val="left" w:pos="-2340"/>
          <w:tab w:val="left" w:pos="7797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  <w:r w:rsidRPr="00AD4199">
        <w:rPr>
          <w:rFonts w:ascii="Arial Narrow" w:hAnsi="Arial Narrow" w:cs="Arial"/>
          <w:b/>
          <w:sz w:val="20"/>
          <w:szCs w:val="20"/>
        </w:rPr>
        <w:t xml:space="preserve">Jefe de Laboratorio </w:t>
      </w:r>
      <w:r w:rsidR="00D226F3" w:rsidRPr="00AD4199">
        <w:rPr>
          <w:rFonts w:ascii="Arial Narrow" w:hAnsi="Arial Narrow" w:cs="Arial"/>
          <w:b/>
          <w:sz w:val="20"/>
          <w:szCs w:val="20"/>
        </w:rPr>
        <w:tab/>
      </w:r>
      <w:r w:rsidR="00AD4199">
        <w:rPr>
          <w:rFonts w:ascii="Arial Narrow" w:hAnsi="Arial Narrow" w:cs="Arial"/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1996 a"/>
        </w:smartTagPr>
        <w:r w:rsidR="007B6E56" w:rsidRPr="00AD4199">
          <w:rPr>
            <w:rFonts w:ascii="Arial Narrow" w:hAnsi="Arial Narrow" w:cs="Arial"/>
            <w:b/>
            <w:sz w:val="20"/>
            <w:szCs w:val="20"/>
          </w:rPr>
          <w:t>1996 a</w:t>
        </w:r>
      </w:smartTag>
      <w:r w:rsidR="007B6E56" w:rsidRPr="00AD4199">
        <w:rPr>
          <w:rFonts w:ascii="Arial Narrow" w:hAnsi="Arial Narrow" w:cs="Arial"/>
          <w:b/>
          <w:sz w:val="20"/>
          <w:szCs w:val="20"/>
        </w:rPr>
        <w:t xml:space="preserve"> 2002</w:t>
      </w:r>
    </w:p>
    <w:p w:rsidR="00374487" w:rsidRPr="007B6E56" w:rsidRDefault="00351618" w:rsidP="007B6E56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Realizar </w:t>
      </w:r>
      <w:r w:rsidRPr="007B6E56">
        <w:rPr>
          <w:rFonts w:ascii="Arial Narrow" w:hAnsi="Arial Narrow" w:cs="Arial"/>
          <w:sz w:val="20"/>
          <w:szCs w:val="20"/>
        </w:rPr>
        <w:t>análisis Fisicoquímico e Informes de Aguas Potables, además de la caracterización y evaluación de Residuos Industriales Líquidos ( Ril</w:t>
      </w:r>
      <w:r>
        <w:rPr>
          <w:rFonts w:ascii="Arial Narrow" w:hAnsi="Arial Narrow" w:cs="Arial"/>
          <w:sz w:val="20"/>
          <w:szCs w:val="20"/>
        </w:rPr>
        <w:t>as</w:t>
      </w:r>
      <w:r w:rsidRPr="007B6E56">
        <w:rPr>
          <w:rFonts w:ascii="Arial Narrow" w:hAnsi="Arial Narrow" w:cs="Arial"/>
          <w:sz w:val="20"/>
          <w:szCs w:val="20"/>
        </w:rPr>
        <w:t xml:space="preserve">) y muestreo de aguas potables, aguas para riego, aguas servidas y residuos industriales líquidos. </w:t>
      </w:r>
      <w:r w:rsidR="00374487" w:rsidRPr="007B6E56">
        <w:rPr>
          <w:rFonts w:ascii="Arial Narrow" w:hAnsi="Arial Narrow" w:cs="Arial"/>
          <w:sz w:val="20"/>
          <w:szCs w:val="20"/>
        </w:rPr>
        <w:t>Personal a cargo: Analistas, muestreadores y auxiliar de laboratorio.</w:t>
      </w:r>
    </w:p>
    <w:p w:rsidR="00374487" w:rsidRPr="007B6E56" w:rsidRDefault="00374487" w:rsidP="00374487">
      <w:pPr>
        <w:tabs>
          <w:tab w:val="left" w:pos="-2340"/>
          <w:tab w:val="left" w:pos="4284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7B6E56" w:rsidRPr="007B6E56" w:rsidRDefault="007B6E56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7B6E56" w:rsidRPr="003604A5" w:rsidRDefault="007B6E56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  <w:r w:rsidRPr="003604A5">
        <w:rPr>
          <w:rFonts w:ascii="Arial Narrow" w:hAnsi="Arial Narrow" w:cs="Arial"/>
          <w:b/>
          <w:sz w:val="20"/>
          <w:szCs w:val="20"/>
        </w:rPr>
        <w:t>Inspectorate Griffith Chile S.A.</w:t>
      </w:r>
    </w:p>
    <w:p w:rsidR="007B6E56" w:rsidRPr="00EA477C" w:rsidRDefault="00374487" w:rsidP="00BF64A0">
      <w:pPr>
        <w:tabs>
          <w:tab w:val="left" w:pos="-2340"/>
          <w:tab w:val="left" w:pos="7655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EA477C">
        <w:rPr>
          <w:rFonts w:ascii="Arial Narrow" w:hAnsi="Arial Narrow" w:cs="Arial"/>
          <w:b/>
          <w:sz w:val="20"/>
          <w:szCs w:val="20"/>
        </w:rPr>
        <w:t xml:space="preserve">Jefe del Laboratorio </w:t>
      </w:r>
      <w:r w:rsidR="00EA477C" w:rsidRPr="00EA477C">
        <w:rPr>
          <w:rFonts w:ascii="Arial Narrow" w:hAnsi="Arial Narrow" w:cs="Arial"/>
          <w:b/>
          <w:sz w:val="20"/>
          <w:szCs w:val="20"/>
        </w:rPr>
        <w:tab/>
      </w:r>
      <w:r w:rsidR="00EA477C" w:rsidRPr="00EA477C">
        <w:rPr>
          <w:rFonts w:ascii="Arial Narrow" w:hAnsi="Arial Narrow" w:cs="Arial"/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2002 a"/>
        </w:smartTagPr>
        <w:r w:rsidR="007B6E56" w:rsidRPr="00EA477C">
          <w:rPr>
            <w:rFonts w:ascii="Arial Narrow" w:hAnsi="Arial Narrow" w:cs="Arial"/>
            <w:b/>
            <w:sz w:val="20"/>
            <w:szCs w:val="20"/>
          </w:rPr>
          <w:t>2002 a</w:t>
        </w:r>
      </w:smartTag>
      <w:r w:rsidR="007B6E56" w:rsidRPr="00EA477C">
        <w:rPr>
          <w:rFonts w:ascii="Arial Narrow" w:hAnsi="Arial Narrow" w:cs="Arial"/>
          <w:b/>
          <w:sz w:val="20"/>
          <w:szCs w:val="20"/>
        </w:rPr>
        <w:t xml:space="preserve"> 2007</w:t>
      </w:r>
    </w:p>
    <w:p w:rsidR="00374487" w:rsidRPr="007B6E56" w:rsidRDefault="00A97BED" w:rsidP="007B6E56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Desarrollar </w:t>
      </w:r>
      <w:r w:rsidR="00374487" w:rsidRPr="007B6E56">
        <w:rPr>
          <w:rFonts w:ascii="Arial Narrow" w:hAnsi="Arial Narrow" w:cs="Arial"/>
          <w:sz w:val="20"/>
          <w:szCs w:val="20"/>
        </w:rPr>
        <w:t xml:space="preserve">el Control de Calidad de todos los ensayos realizados en el Laboratorio bajo Normativa NCh 17025, puesta en marcha de nuevas metodologías, implementación del área de muestreo de aguas y riles, lo cual incluye capacitación del personal de muestreo en manejo de equipos de medición de caudal y muestreadores automáticos, medición de parámetros </w:t>
      </w:r>
      <w:r w:rsidR="009E3ABA">
        <w:rPr>
          <w:rFonts w:ascii="Arial Narrow" w:hAnsi="Arial Narrow" w:cs="Arial"/>
          <w:sz w:val="20"/>
          <w:szCs w:val="20"/>
        </w:rPr>
        <w:t>físicos y químicos en terreno (</w:t>
      </w:r>
      <w:r w:rsidR="00374487" w:rsidRPr="007B6E56">
        <w:rPr>
          <w:rFonts w:ascii="Arial Narrow" w:hAnsi="Arial Narrow" w:cs="Arial"/>
          <w:sz w:val="20"/>
          <w:szCs w:val="20"/>
        </w:rPr>
        <w:t>cloro, temperatura y pH ) exigencias normativas ( NCh 411/10 Of. 2005 ) y búsqueda de nuevos clientes. Personal a cargo: Analistas, muestreadores y auxiliar de laboratorio</w:t>
      </w:r>
    </w:p>
    <w:p w:rsidR="00374487" w:rsidRDefault="00374487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AD4199" w:rsidRPr="007B6E56" w:rsidRDefault="00AD4199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7B6E56" w:rsidRPr="009E3ABA" w:rsidRDefault="009E3ABA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  <w:r w:rsidRPr="009E3ABA">
        <w:rPr>
          <w:rFonts w:ascii="Arial Narrow" w:hAnsi="Arial Narrow" w:cs="Arial"/>
          <w:b/>
          <w:sz w:val="20"/>
          <w:szCs w:val="20"/>
        </w:rPr>
        <w:t>CESMEC S.A.</w:t>
      </w:r>
    </w:p>
    <w:p w:rsidR="007B6E56" w:rsidRPr="003604A5" w:rsidRDefault="00374487" w:rsidP="00EA477C">
      <w:pPr>
        <w:tabs>
          <w:tab w:val="left" w:pos="-2340"/>
          <w:tab w:val="left" w:pos="7797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  <w:r w:rsidRPr="003604A5">
        <w:rPr>
          <w:rFonts w:ascii="Arial Narrow" w:hAnsi="Arial Narrow" w:cs="Arial"/>
          <w:b/>
          <w:sz w:val="20"/>
          <w:szCs w:val="20"/>
        </w:rPr>
        <w:t>Supervisor de Laboratorio de Minerales y Metales</w:t>
      </w:r>
      <w:r w:rsidR="00BF64A0">
        <w:rPr>
          <w:rFonts w:ascii="Arial Narrow" w:hAnsi="Arial Narrow" w:cs="Arial"/>
          <w:b/>
          <w:sz w:val="20"/>
          <w:szCs w:val="20"/>
        </w:rPr>
        <w:t xml:space="preserve">, </w:t>
      </w:r>
      <w:r w:rsidRPr="003604A5">
        <w:rPr>
          <w:rFonts w:ascii="Arial Narrow" w:hAnsi="Arial Narrow" w:cs="Arial"/>
          <w:b/>
          <w:sz w:val="20"/>
          <w:szCs w:val="20"/>
        </w:rPr>
        <w:t>Laboratorio de Control de Calidad</w:t>
      </w:r>
      <w:r w:rsidR="007B6E56" w:rsidRPr="003604A5">
        <w:rPr>
          <w:rFonts w:ascii="Arial Narrow" w:hAnsi="Arial Narrow" w:cs="Arial"/>
          <w:b/>
          <w:sz w:val="20"/>
          <w:szCs w:val="20"/>
        </w:rPr>
        <w:t xml:space="preserve"> </w:t>
      </w:r>
      <w:r w:rsidR="00EA477C" w:rsidRPr="003604A5">
        <w:rPr>
          <w:rFonts w:ascii="Arial Narrow" w:hAnsi="Arial Narrow" w:cs="Arial"/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2007 a"/>
        </w:smartTagPr>
        <w:r w:rsidR="007B6E56" w:rsidRPr="003604A5">
          <w:rPr>
            <w:rFonts w:ascii="Arial Narrow" w:hAnsi="Arial Narrow" w:cs="Arial"/>
            <w:b/>
            <w:sz w:val="20"/>
            <w:szCs w:val="20"/>
          </w:rPr>
          <w:t>2007 a</w:t>
        </w:r>
      </w:smartTag>
      <w:r w:rsidR="007B6E56" w:rsidRPr="003604A5">
        <w:rPr>
          <w:rFonts w:ascii="Arial Narrow" w:hAnsi="Arial Narrow" w:cs="Arial"/>
          <w:b/>
          <w:sz w:val="20"/>
          <w:szCs w:val="20"/>
        </w:rPr>
        <w:t xml:space="preserve"> 2008</w:t>
      </w:r>
    </w:p>
    <w:p w:rsidR="00374487" w:rsidRPr="007B6E56" w:rsidRDefault="00A97BED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Efectuar l</w:t>
      </w:r>
      <w:r w:rsidR="00C84848">
        <w:rPr>
          <w:rFonts w:ascii="Arial Narrow" w:hAnsi="Arial Narrow" w:cs="Arial"/>
          <w:sz w:val="20"/>
          <w:szCs w:val="20"/>
        </w:rPr>
        <w:t>abores de s</w:t>
      </w:r>
      <w:r w:rsidR="00374487" w:rsidRPr="007B6E56">
        <w:rPr>
          <w:rFonts w:ascii="Arial Narrow" w:hAnsi="Arial Narrow" w:cs="Arial"/>
          <w:sz w:val="20"/>
          <w:szCs w:val="20"/>
        </w:rPr>
        <w:t xml:space="preserve">upervisión directa de </w:t>
      </w:r>
      <w:r w:rsidR="007B6E56" w:rsidRPr="007B6E56">
        <w:rPr>
          <w:rFonts w:ascii="Arial Narrow" w:hAnsi="Arial Narrow" w:cs="Arial"/>
          <w:sz w:val="20"/>
          <w:szCs w:val="20"/>
        </w:rPr>
        <w:t xml:space="preserve">los análisis en concentrados de </w:t>
      </w:r>
      <w:r w:rsidR="003604A5">
        <w:rPr>
          <w:rFonts w:ascii="Arial Narrow" w:hAnsi="Arial Narrow" w:cs="Arial"/>
          <w:sz w:val="20"/>
          <w:szCs w:val="20"/>
        </w:rPr>
        <w:t xml:space="preserve">minerales y materias </w:t>
      </w:r>
      <w:r w:rsidR="00C84848">
        <w:rPr>
          <w:rFonts w:ascii="Arial Narrow" w:hAnsi="Arial Narrow" w:cs="Arial"/>
          <w:sz w:val="20"/>
          <w:szCs w:val="20"/>
        </w:rPr>
        <w:t>primas.</w:t>
      </w:r>
    </w:p>
    <w:p w:rsidR="00374487" w:rsidRDefault="00374487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</w:p>
    <w:p w:rsidR="00AD4199" w:rsidRPr="003604A5" w:rsidRDefault="00AD4199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</w:p>
    <w:p w:rsidR="007B6E56" w:rsidRPr="003E055E" w:rsidRDefault="007B6E56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  <w:lang w:val="en-US"/>
        </w:rPr>
      </w:pPr>
      <w:r w:rsidRPr="003E055E">
        <w:rPr>
          <w:rFonts w:ascii="Arial Narrow" w:hAnsi="Arial Narrow" w:cs="Arial"/>
          <w:b/>
          <w:sz w:val="20"/>
          <w:szCs w:val="20"/>
          <w:lang w:val="en-US"/>
        </w:rPr>
        <w:t>Labs &amp; Testing Chile S.A.</w:t>
      </w:r>
    </w:p>
    <w:p w:rsidR="007B6E56" w:rsidRPr="003604A5" w:rsidRDefault="00374487" w:rsidP="00AD4199">
      <w:pPr>
        <w:tabs>
          <w:tab w:val="left" w:pos="-2340"/>
          <w:tab w:val="left" w:pos="7797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  <w:r w:rsidRPr="003604A5">
        <w:rPr>
          <w:rFonts w:ascii="Arial Narrow" w:hAnsi="Arial Narrow" w:cs="Arial"/>
          <w:b/>
          <w:sz w:val="20"/>
          <w:szCs w:val="20"/>
        </w:rPr>
        <w:t>Jefe de Laborato</w:t>
      </w:r>
      <w:r w:rsidR="007B6E56" w:rsidRPr="003604A5">
        <w:rPr>
          <w:rFonts w:ascii="Arial Narrow" w:hAnsi="Arial Narrow" w:cs="Arial"/>
          <w:b/>
          <w:sz w:val="20"/>
          <w:szCs w:val="20"/>
        </w:rPr>
        <w:t xml:space="preserve">rio </w:t>
      </w:r>
      <w:r w:rsidR="00EA477C" w:rsidRPr="003604A5">
        <w:rPr>
          <w:rFonts w:ascii="Arial Narrow" w:hAnsi="Arial Narrow" w:cs="Arial"/>
          <w:b/>
          <w:sz w:val="20"/>
          <w:szCs w:val="20"/>
        </w:rPr>
        <w:tab/>
      </w:r>
      <w:r w:rsidR="00EA477C" w:rsidRPr="003604A5">
        <w:rPr>
          <w:rFonts w:ascii="Arial Narrow" w:hAnsi="Arial Narrow" w:cs="Arial"/>
          <w:b/>
          <w:sz w:val="20"/>
          <w:szCs w:val="20"/>
        </w:rPr>
        <w:tab/>
      </w:r>
      <w:r w:rsidR="007B6E56" w:rsidRPr="003604A5">
        <w:rPr>
          <w:rFonts w:ascii="Arial Narrow" w:hAnsi="Arial Narrow" w:cs="Arial"/>
          <w:b/>
          <w:sz w:val="20"/>
          <w:szCs w:val="20"/>
        </w:rPr>
        <w:t>200</w:t>
      </w:r>
      <w:r w:rsidR="003604A5">
        <w:rPr>
          <w:rFonts w:ascii="Arial Narrow" w:hAnsi="Arial Narrow" w:cs="Arial"/>
          <w:b/>
          <w:sz w:val="20"/>
          <w:szCs w:val="20"/>
        </w:rPr>
        <w:t xml:space="preserve">8 a </w:t>
      </w:r>
      <w:r w:rsidR="007B6E56" w:rsidRPr="003604A5">
        <w:rPr>
          <w:rFonts w:ascii="Arial Narrow" w:hAnsi="Arial Narrow" w:cs="Arial"/>
          <w:b/>
          <w:sz w:val="20"/>
          <w:szCs w:val="20"/>
        </w:rPr>
        <w:t>2011</w:t>
      </w:r>
    </w:p>
    <w:p w:rsidR="00374487" w:rsidRPr="007B6E56" w:rsidRDefault="00C84848" w:rsidP="007B6E56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Realizar </w:t>
      </w:r>
      <w:r w:rsidR="007B6E56" w:rsidRPr="007B6E56">
        <w:rPr>
          <w:rFonts w:ascii="Arial Narrow" w:hAnsi="Arial Narrow" w:cs="Arial"/>
          <w:sz w:val="20"/>
          <w:szCs w:val="20"/>
        </w:rPr>
        <w:t xml:space="preserve">el Control de Calidad de </w:t>
      </w:r>
      <w:r w:rsidR="00374487" w:rsidRPr="007B6E56">
        <w:rPr>
          <w:rFonts w:ascii="Arial Narrow" w:hAnsi="Arial Narrow" w:cs="Arial"/>
          <w:sz w:val="20"/>
          <w:szCs w:val="20"/>
        </w:rPr>
        <w:t>todos los ensayos realizados en el Laboratorio bajo Normativa NCh 17025, puesta en marcha de nuevas metodologías, supervisión de los muestreos de aguas potables, aguas servidas y residuos  industriales líquidos. Personal a cargo: Analistas, muestreadores y auxiliar de laboratorio</w:t>
      </w:r>
    </w:p>
    <w:p w:rsidR="00374487" w:rsidRPr="007B6E56" w:rsidRDefault="00374487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374487" w:rsidRPr="007B6E56" w:rsidRDefault="00374487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7B6E56" w:rsidRPr="003604A5" w:rsidRDefault="007B6E56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  <w:r w:rsidRPr="003604A5">
        <w:rPr>
          <w:rFonts w:ascii="Arial Narrow" w:hAnsi="Arial Narrow" w:cs="Arial"/>
          <w:b/>
          <w:sz w:val="20"/>
          <w:szCs w:val="20"/>
        </w:rPr>
        <w:t>Intertek Labs &amp; Testing Chile S.p.A.</w:t>
      </w:r>
    </w:p>
    <w:p w:rsidR="007B6E56" w:rsidRPr="003604A5" w:rsidRDefault="00374487" w:rsidP="00AD4199">
      <w:pPr>
        <w:tabs>
          <w:tab w:val="left" w:pos="-2340"/>
          <w:tab w:val="left" w:pos="7797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  <w:r w:rsidRPr="003604A5">
        <w:rPr>
          <w:rFonts w:ascii="Arial Narrow" w:hAnsi="Arial Narrow" w:cs="Arial"/>
          <w:b/>
          <w:sz w:val="20"/>
          <w:szCs w:val="20"/>
        </w:rPr>
        <w:t xml:space="preserve">Jefe de Laboratorio </w:t>
      </w:r>
      <w:r w:rsidR="00EA477C" w:rsidRPr="003604A5">
        <w:rPr>
          <w:rFonts w:ascii="Arial Narrow" w:hAnsi="Arial Narrow" w:cs="Arial"/>
          <w:b/>
          <w:sz w:val="20"/>
          <w:szCs w:val="20"/>
        </w:rPr>
        <w:tab/>
      </w:r>
      <w:r w:rsidR="00EA477C" w:rsidRPr="003604A5">
        <w:rPr>
          <w:rFonts w:ascii="Arial Narrow" w:hAnsi="Arial Narrow" w:cs="Arial"/>
          <w:b/>
          <w:sz w:val="20"/>
          <w:szCs w:val="20"/>
        </w:rPr>
        <w:tab/>
      </w:r>
      <w:r w:rsidR="00AD4199">
        <w:rPr>
          <w:rFonts w:ascii="Arial Narrow" w:hAnsi="Arial Narrow" w:cs="Arial"/>
          <w:b/>
          <w:sz w:val="20"/>
          <w:szCs w:val="20"/>
        </w:rPr>
        <w:t xml:space="preserve">2011 a 2012 </w:t>
      </w:r>
    </w:p>
    <w:p w:rsidR="00374487" w:rsidRPr="007B6E56" w:rsidRDefault="00C84848" w:rsidP="007B6E56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Realizar la </w:t>
      </w:r>
      <w:r w:rsidR="007B6E56" w:rsidRPr="007B6E56">
        <w:rPr>
          <w:rFonts w:ascii="Arial Narrow" w:hAnsi="Arial Narrow" w:cs="Arial"/>
          <w:sz w:val="20"/>
          <w:szCs w:val="20"/>
        </w:rPr>
        <w:t xml:space="preserve">función el Control de </w:t>
      </w:r>
      <w:r w:rsidR="00374487" w:rsidRPr="007B6E56">
        <w:rPr>
          <w:rFonts w:ascii="Arial Narrow" w:hAnsi="Arial Narrow" w:cs="Arial"/>
          <w:sz w:val="20"/>
          <w:szCs w:val="20"/>
        </w:rPr>
        <w:t xml:space="preserve">Calidad de todos los ensayos realizados en el Laboratorio bajo Normativa NCh 17025, puesta en marcha de nuevas metodologías, supervisión de los muestreos de aguas potables, aguas servidas y </w:t>
      </w:r>
      <w:r>
        <w:rPr>
          <w:rFonts w:ascii="Arial Narrow" w:hAnsi="Arial Narrow" w:cs="Arial"/>
          <w:sz w:val="20"/>
          <w:szCs w:val="20"/>
        </w:rPr>
        <w:t>residuos  industriales líquidos</w:t>
      </w:r>
      <w:r w:rsidR="00374487" w:rsidRPr="007B6E56">
        <w:rPr>
          <w:rFonts w:ascii="Arial Narrow" w:hAnsi="Arial Narrow" w:cs="Arial"/>
          <w:sz w:val="20"/>
          <w:szCs w:val="20"/>
        </w:rPr>
        <w:t>. Personal a cargo: Analistas, muestreadores y auxiliar de laboratorio. Mantener las cuentas con los clientes actuales y aumento de clientes para las diferentes áreas de servicios del laboratorio.</w:t>
      </w:r>
    </w:p>
    <w:p w:rsidR="00374487" w:rsidRPr="007B6E56" w:rsidRDefault="00374487" w:rsidP="007B6E56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  <w:r w:rsidRPr="007B6E56">
        <w:rPr>
          <w:rFonts w:ascii="Arial Narrow" w:hAnsi="Arial Narrow" w:cs="Arial"/>
          <w:sz w:val="20"/>
          <w:szCs w:val="20"/>
        </w:rPr>
        <w:t>Realizar auditorías internas a otras sedes regionales del laboratorio.</w:t>
      </w:r>
    </w:p>
    <w:p w:rsidR="00374487" w:rsidRDefault="00374487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3E055E" w:rsidRDefault="003E055E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3E055E" w:rsidRDefault="003E055E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3E055E" w:rsidRDefault="003E055E" w:rsidP="00374487">
      <w:pPr>
        <w:tabs>
          <w:tab w:val="left" w:pos="-2340"/>
        </w:tabs>
        <w:ind w:left="2160" w:hanging="2160"/>
        <w:jc w:val="both"/>
        <w:rPr>
          <w:rFonts w:ascii="Arial Narrow" w:hAnsi="Arial Narrow" w:cs="Arial"/>
          <w:sz w:val="20"/>
          <w:szCs w:val="20"/>
        </w:rPr>
      </w:pPr>
    </w:p>
    <w:p w:rsidR="00AD4199" w:rsidRDefault="00AD4199" w:rsidP="009E3ABA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</w:p>
    <w:p w:rsidR="007B6E56" w:rsidRPr="00AD4199" w:rsidRDefault="00AD4199" w:rsidP="00AD4199">
      <w:pPr>
        <w:tabs>
          <w:tab w:val="left" w:pos="-2340"/>
          <w:tab w:val="left" w:pos="7655"/>
        </w:tabs>
        <w:ind w:left="2160" w:hanging="2160"/>
        <w:jc w:val="both"/>
        <w:rPr>
          <w:rFonts w:ascii="Arial Narrow" w:hAnsi="Arial Narrow" w:cs="Arial"/>
          <w:b/>
          <w:sz w:val="20"/>
          <w:szCs w:val="20"/>
        </w:rPr>
      </w:pPr>
      <w:r w:rsidRPr="00AD4199">
        <w:rPr>
          <w:rFonts w:ascii="Arial Narrow" w:hAnsi="Arial Narrow" w:cs="Arial"/>
          <w:b/>
          <w:sz w:val="20"/>
          <w:szCs w:val="20"/>
        </w:rPr>
        <w:lastRenderedPageBreak/>
        <w:t>Laboratorio Químico Sanitario Carlos Latorre S.A.</w:t>
      </w:r>
    </w:p>
    <w:p w:rsidR="00EA477C" w:rsidRPr="00AD4199" w:rsidRDefault="00374487" w:rsidP="00AD4199">
      <w:pPr>
        <w:tabs>
          <w:tab w:val="left" w:pos="-2340"/>
          <w:tab w:val="left" w:pos="7655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AD4199">
        <w:rPr>
          <w:rFonts w:ascii="Arial Narrow" w:hAnsi="Arial Narrow" w:cs="Arial"/>
          <w:b/>
          <w:sz w:val="20"/>
          <w:szCs w:val="20"/>
        </w:rPr>
        <w:t>Encargado Área Química</w:t>
      </w:r>
      <w:r w:rsidR="003E055E">
        <w:rPr>
          <w:rFonts w:ascii="Arial Narrow" w:hAnsi="Arial Narrow" w:cs="Arial"/>
          <w:b/>
          <w:sz w:val="20"/>
          <w:szCs w:val="20"/>
        </w:rPr>
        <w:tab/>
        <w:t>2013 a 2016</w:t>
      </w:r>
    </w:p>
    <w:p w:rsidR="003E055E" w:rsidRDefault="00C84848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Realizar </w:t>
      </w:r>
      <w:r w:rsidR="00374487" w:rsidRPr="007B6E56">
        <w:rPr>
          <w:rFonts w:ascii="Arial Narrow" w:hAnsi="Arial Narrow" w:cs="Arial"/>
          <w:sz w:val="20"/>
          <w:szCs w:val="20"/>
        </w:rPr>
        <w:t>el Control de Calidad de los Ensayos y el Área Instrumental del Laboratorio.</w:t>
      </w:r>
    </w:p>
    <w:p w:rsidR="003E055E" w:rsidRDefault="003E055E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</w:p>
    <w:p w:rsidR="00006412" w:rsidRDefault="00006412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</w:p>
    <w:p w:rsidR="003E055E" w:rsidRDefault="003E055E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</w:p>
    <w:p w:rsidR="004B172E" w:rsidRDefault="004B172E" w:rsidP="009B55CD">
      <w:pPr>
        <w:tabs>
          <w:tab w:val="left" w:pos="-2340"/>
        </w:tabs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Alginatos Chile S.A.</w:t>
      </w:r>
      <w:r w:rsidR="00E91903">
        <w:rPr>
          <w:rFonts w:ascii="Arial Narrow" w:hAnsi="Arial Narrow" w:cs="Arial"/>
          <w:b/>
          <w:sz w:val="20"/>
          <w:szCs w:val="20"/>
        </w:rPr>
        <w:tab/>
      </w:r>
      <w:r w:rsidR="00E91903">
        <w:rPr>
          <w:rFonts w:ascii="Arial Narrow" w:hAnsi="Arial Narrow" w:cs="Arial"/>
          <w:b/>
          <w:sz w:val="20"/>
          <w:szCs w:val="20"/>
        </w:rPr>
        <w:tab/>
      </w:r>
      <w:r w:rsidR="00E91903">
        <w:rPr>
          <w:rFonts w:ascii="Arial Narrow" w:hAnsi="Arial Narrow" w:cs="Arial"/>
          <w:b/>
          <w:sz w:val="20"/>
          <w:szCs w:val="20"/>
        </w:rPr>
        <w:tab/>
      </w:r>
      <w:r w:rsidR="00E91903">
        <w:rPr>
          <w:rFonts w:ascii="Arial Narrow" w:hAnsi="Arial Narrow" w:cs="Arial"/>
          <w:b/>
          <w:sz w:val="20"/>
          <w:szCs w:val="20"/>
        </w:rPr>
        <w:tab/>
      </w:r>
      <w:r w:rsidR="00E91903">
        <w:rPr>
          <w:rFonts w:ascii="Arial Narrow" w:hAnsi="Arial Narrow" w:cs="Arial"/>
          <w:b/>
          <w:sz w:val="20"/>
          <w:szCs w:val="20"/>
        </w:rPr>
        <w:tab/>
      </w:r>
      <w:r w:rsidR="00E91903">
        <w:rPr>
          <w:rFonts w:ascii="Arial Narrow" w:hAnsi="Arial Narrow" w:cs="Arial"/>
          <w:b/>
          <w:sz w:val="20"/>
          <w:szCs w:val="20"/>
        </w:rPr>
        <w:tab/>
      </w:r>
      <w:r w:rsidR="00E91903">
        <w:rPr>
          <w:rFonts w:ascii="Arial Narrow" w:hAnsi="Arial Narrow" w:cs="Arial"/>
          <w:b/>
          <w:sz w:val="20"/>
          <w:szCs w:val="20"/>
        </w:rPr>
        <w:tab/>
      </w:r>
      <w:r w:rsidR="00E91903">
        <w:rPr>
          <w:rFonts w:ascii="Arial Narrow" w:hAnsi="Arial Narrow" w:cs="Arial"/>
          <w:b/>
          <w:sz w:val="20"/>
          <w:szCs w:val="20"/>
        </w:rPr>
        <w:tab/>
      </w:r>
      <w:r w:rsidR="00E91903">
        <w:rPr>
          <w:rFonts w:ascii="Arial Narrow" w:hAnsi="Arial Narrow" w:cs="Arial"/>
          <w:b/>
          <w:sz w:val="20"/>
          <w:szCs w:val="20"/>
        </w:rPr>
        <w:tab/>
        <w:t>2016</w:t>
      </w:r>
    </w:p>
    <w:p w:rsidR="004B172E" w:rsidRDefault="003E055E" w:rsidP="009B55CD">
      <w:pPr>
        <w:tabs>
          <w:tab w:val="left" w:pos="-2340"/>
        </w:tabs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Supervisor</w:t>
      </w:r>
      <w:r w:rsidR="0019583B">
        <w:rPr>
          <w:rFonts w:ascii="Arial Narrow" w:hAnsi="Arial Narrow" w:cs="Arial"/>
          <w:b/>
          <w:sz w:val="20"/>
          <w:szCs w:val="20"/>
        </w:rPr>
        <w:t xml:space="preserve"> Control de Calidad</w:t>
      </w:r>
    </w:p>
    <w:p w:rsidR="007B6E56" w:rsidRDefault="00006412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Organizar, supervisar y controlar los procesos, procedimientos y actividades relacionado al Laboratorio de Calidad </w:t>
      </w:r>
      <w:r w:rsidR="00683CD6">
        <w:rPr>
          <w:rFonts w:ascii="Arial Narrow" w:hAnsi="Arial Narrow" w:cs="Arial"/>
          <w:sz w:val="20"/>
          <w:szCs w:val="20"/>
        </w:rPr>
        <w:t xml:space="preserve">de la Planta de Proceso </w:t>
      </w:r>
      <w:r>
        <w:rPr>
          <w:rFonts w:ascii="Arial Narrow" w:hAnsi="Arial Narrow" w:cs="Arial"/>
          <w:sz w:val="20"/>
          <w:szCs w:val="20"/>
        </w:rPr>
        <w:t xml:space="preserve">y el funcionamiento de la Planta de Tratamiento de </w:t>
      </w:r>
      <w:r w:rsidR="00351618">
        <w:rPr>
          <w:rFonts w:ascii="Arial Narrow" w:hAnsi="Arial Narrow" w:cs="Arial"/>
          <w:sz w:val="20"/>
          <w:szCs w:val="20"/>
        </w:rPr>
        <w:t>RILs</w:t>
      </w:r>
      <w:r>
        <w:rPr>
          <w:rFonts w:ascii="Arial Narrow" w:hAnsi="Arial Narrow" w:cs="Arial"/>
          <w:sz w:val="20"/>
          <w:szCs w:val="20"/>
        </w:rPr>
        <w:t xml:space="preserve">. Favorecer la mejora continua, velar por el cumplimiento de las normas de calidad, administrativas y seguridad del laboratorio y planta de tratamiento de </w:t>
      </w:r>
      <w:r w:rsidR="00351618">
        <w:rPr>
          <w:rFonts w:ascii="Arial Narrow" w:hAnsi="Arial Narrow" w:cs="Arial"/>
          <w:sz w:val="20"/>
          <w:szCs w:val="20"/>
        </w:rPr>
        <w:t>RILs</w:t>
      </w:r>
      <w:r>
        <w:rPr>
          <w:rFonts w:ascii="Arial Narrow" w:hAnsi="Arial Narrow" w:cs="Arial"/>
          <w:sz w:val="20"/>
          <w:szCs w:val="20"/>
        </w:rPr>
        <w:t>.</w:t>
      </w:r>
      <w:bookmarkStart w:id="0" w:name="_GoBack"/>
      <w:bookmarkEnd w:id="0"/>
    </w:p>
    <w:p w:rsidR="00006412" w:rsidRDefault="00006412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</w:p>
    <w:p w:rsidR="00006412" w:rsidRDefault="00006412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</w:p>
    <w:p w:rsidR="00006412" w:rsidRDefault="00006412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</w:p>
    <w:p w:rsidR="00006412" w:rsidRDefault="00006412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</w:p>
    <w:p w:rsidR="00006412" w:rsidRPr="007B6E56" w:rsidRDefault="00006412" w:rsidP="009B55CD">
      <w:pPr>
        <w:tabs>
          <w:tab w:val="left" w:pos="-2340"/>
        </w:tabs>
        <w:jc w:val="both"/>
        <w:rPr>
          <w:rFonts w:ascii="Arial Narrow" w:hAnsi="Arial Narrow" w:cs="Arial"/>
          <w:sz w:val="20"/>
          <w:szCs w:val="20"/>
        </w:rPr>
      </w:pPr>
    </w:p>
    <w:p w:rsidR="00DD2ABF" w:rsidRPr="007B6E56" w:rsidRDefault="00DD2ABF">
      <w:pPr>
        <w:tabs>
          <w:tab w:val="left" w:pos="8820"/>
        </w:tabs>
        <w:jc w:val="both"/>
        <w:rPr>
          <w:rFonts w:ascii="Arial Narrow" w:hAnsi="Arial Narrow" w:cs="Arial"/>
          <w:sz w:val="20"/>
          <w:szCs w:val="20"/>
        </w:rPr>
      </w:pPr>
    </w:p>
    <w:p w:rsidR="00DD2ABF" w:rsidRPr="007B6E56" w:rsidRDefault="00DD2ABF">
      <w:pPr>
        <w:tabs>
          <w:tab w:val="left" w:pos="8820"/>
        </w:tabs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7B6E56">
        <w:rPr>
          <w:rFonts w:ascii="Arial Narrow" w:hAnsi="Arial Narrow" w:cs="Arial"/>
          <w:b/>
          <w:sz w:val="20"/>
          <w:szCs w:val="20"/>
          <w:u w:val="single"/>
        </w:rPr>
        <w:t>MANEJO INSTRUMENTAL</w:t>
      </w:r>
    </w:p>
    <w:p w:rsidR="00DD2ABF" w:rsidRPr="007B6E56" w:rsidRDefault="00DD2ABF">
      <w:pPr>
        <w:tabs>
          <w:tab w:val="left" w:pos="4284"/>
        </w:tabs>
        <w:jc w:val="both"/>
        <w:rPr>
          <w:rFonts w:ascii="Arial Narrow" w:hAnsi="Arial Narrow" w:cs="Arial"/>
          <w:sz w:val="20"/>
          <w:szCs w:val="20"/>
        </w:rPr>
      </w:pP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Equipo de Absorción Atómica, </w:t>
      </w:r>
      <w:r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Perkin Elmer, modelo 360.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>Equipo de Absorción  Atómica GBC,</w:t>
      </w:r>
      <w:r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 xml:space="preserve"> modelo 932.</w:t>
      </w:r>
    </w:p>
    <w:p w:rsidR="00DD2ABF" w:rsidRPr="003C20CA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Equipo de Absorción Atómica Perkin Elmer, </w:t>
      </w:r>
      <w:r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 xml:space="preserve">modelo </w:t>
      </w:r>
      <w:r w:rsidR="00351618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A</w:t>
      </w:r>
      <w:r w:rsidR="00351618"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nalyst</w:t>
      </w:r>
      <w:r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 xml:space="preserve"> 300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>Equipo de Absorción Atómica Varian 50.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Equipo de Generación de Hidruros Perkin Elmer, </w:t>
      </w:r>
      <w:r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modelo FIAS-400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>Cromatógrafo de Gases Per</w:t>
      </w:r>
      <w:r w:rsid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kin Elmer, </w:t>
      </w:r>
      <w:r w:rsidR="00AD4199"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modelo AutoSystem XL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Cromatógrafo de </w:t>
      </w:r>
      <w:r w:rsid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Gases. Perkin Elmer, </w:t>
      </w:r>
      <w:r w:rsidR="00AD4199"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modelo 390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>Cromatógrafo d</w:t>
      </w:r>
      <w:r w:rsid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e Líquidos Shimadzu, </w:t>
      </w:r>
      <w:r w:rsidR="00AD4199"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modelo 350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>Espectr</w:t>
      </w:r>
      <w:r w:rsid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ofotómetro HACH, </w:t>
      </w:r>
      <w:r w:rsidR="00AD4199"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modelo DR-3000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>Espectrof</w:t>
      </w:r>
      <w:r w:rsid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otómetro Merck, </w:t>
      </w:r>
      <w:r w:rsidR="00AD4199"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modelo MBA 2000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Fotómetro Merk, </w:t>
      </w:r>
      <w:r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modelo NOVA 60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>Es</w:t>
      </w:r>
      <w:r w:rsid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>pectrofotómetro Shimadzu UV-120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>Fotómetro de Llamas.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Medidor de pH y Electrodos Específicos, </w:t>
      </w:r>
      <w:r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Orión 720-A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Medidor de pH  y Electrodo Especifico, </w:t>
      </w:r>
      <w:r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Orión 710-A.</w:t>
      </w:r>
    </w:p>
    <w:p w:rsidR="00DD2ABF" w:rsidRPr="00AD4199" w:rsidRDefault="00DD2ABF" w:rsidP="00AD4199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</w:pPr>
      <w:r w:rsidRPr="00AD4199">
        <w:rPr>
          <w:rFonts w:ascii="Arial Narrow" w:eastAsia="Arial Unicode MS" w:hAnsi="Arial Narrow" w:cs="Arial Unicode MS"/>
          <w:b/>
          <w:bCs/>
          <w:sz w:val="20"/>
          <w:szCs w:val="20"/>
          <w:lang w:val="es-ES" w:eastAsia="es-ES"/>
        </w:rPr>
        <w:t xml:space="preserve">Digestor de Microondas Perkin Elmer, </w:t>
      </w:r>
      <w:r w:rsidRPr="003C20CA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modelo Para Physica.</w:t>
      </w:r>
    </w:p>
    <w:p w:rsidR="00DD2ABF" w:rsidRPr="007B6E56" w:rsidRDefault="00DD2ABF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DD2ABF" w:rsidRDefault="00DD2ABF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006412" w:rsidRPr="007B6E56" w:rsidRDefault="00006412">
      <w:pPr>
        <w:tabs>
          <w:tab w:val="left" w:pos="630"/>
          <w:tab w:val="left" w:pos="1204"/>
          <w:tab w:val="left" w:pos="4284"/>
        </w:tabs>
        <w:rPr>
          <w:rFonts w:ascii="Arial Narrow" w:hAnsi="Arial Narrow" w:cs="Arial"/>
          <w:sz w:val="20"/>
          <w:szCs w:val="20"/>
        </w:rPr>
      </w:pPr>
    </w:p>
    <w:p w:rsidR="00DD2ABF" w:rsidRPr="007B6E56" w:rsidRDefault="00ED138C">
      <w:pPr>
        <w:tabs>
          <w:tab w:val="left" w:pos="630"/>
          <w:tab w:val="left" w:pos="4284"/>
        </w:tabs>
        <w:ind w:left="630" w:hanging="63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lastRenderedPageBreak/>
        <w:t>ADMINISTRAC</w:t>
      </w:r>
      <w:r w:rsidR="003604A5">
        <w:rPr>
          <w:rFonts w:ascii="Arial Narrow" w:hAnsi="Arial Narrow" w:cs="Arial"/>
          <w:b/>
          <w:sz w:val="20"/>
          <w:szCs w:val="20"/>
          <w:u w:val="single"/>
        </w:rPr>
        <w:t xml:space="preserve">IÓN EN LABORATORIOS </w:t>
      </w:r>
    </w:p>
    <w:p w:rsidR="00DD2ABF" w:rsidRPr="007B6E56" w:rsidRDefault="00DD2ABF">
      <w:pPr>
        <w:tabs>
          <w:tab w:val="left" w:pos="630"/>
          <w:tab w:val="left" w:pos="4284"/>
        </w:tabs>
        <w:ind w:left="63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DD2ABF" w:rsidRPr="00620060" w:rsidRDefault="00DD2ABF" w:rsidP="00620060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Implementación desarrollo y ejecución del Sistema de Calidad en Laboratorio.  Laboratorio Calos Latorre S.A. e Inspectorate Griffith Chile S.A.</w:t>
      </w:r>
    </w:p>
    <w:p w:rsidR="00620060" w:rsidRPr="00620060" w:rsidRDefault="00DD2ABF" w:rsidP="00620060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Participación en auditorias bajo convenio INN-SISS para acreditación y aprobación de laboratorio en análisis de agua potable y fuentes de captación y residuos industriales líquidos y aguas servidas, bajo las NCh 409, NCh411/10 y NCh 2313, todas bajo NCh-ISO-17025.</w:t>
      </w:r>
    </w:p>
    <w:p w:rsidR="00DD2ABF" w:rsidRPr="00620060" w:rsidRDefault="00DD2ABF" w:rsidP="00620060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Participación en auditorias bajo convenio INN-SERNAPESCA para acreditación y aprobación de Laboratorio bajo norma NCh-ISO-17025 en análisis de productos Hidrobiológicos, Aguas de procesos.</w:t>
      </w:r>
    </w:p>
    <w:p w:rsidR="00DD2ABF" w:rsidRPr="00620060" w:rsidRDefault="00DD2ABF" w:rsidP="00620060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Implementación de planillas en Cálculo de Incertidumbre en los análisis siguientes:</w:t>
      </w:r>
    </w:p>
    <w:p w:rsidR="00DD2ABF" w:rsidRPr="00620060" w:rsidRDefault="00DD2ABF" w:rsidP="00987226">
      <w:pPr>
        <w:pStyle w:val="Textoindependiente"/>
        <w:numPr>
          <w:ilvl w:val="1"/>
          <w:numId w:val="24"/>
        </w:numPr>
        <w:tabs>
          <w:tab w:val="left" w:pos="2880"/>
          <w:tab w:val="left" w:pos="9072"/>
        </w:tabs>
        <w:spacing w:before="100" w:after="0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Metales</w:t>
      </w:r>
    </w:p>
    <w:p w:rsidR="00DD2ABF" w:rsidRPr="00620060" w:rsidRDefault="00DD2ABF" w:rsidP="00987226">
      <w:pPr>
        <w:pStyle w:val="Textoindependiente"/>
        <w:numPr>
          <w:ilvl w:val="1"/>
          <w:numId w:val="24"/>
        </w:numPr>
        <w:tabs>
          <w:tab w:val="left" w:pos="2880"/>
          <w:tab w:val="left" w:pos="9072"/>
        </w:tabs>
        <w:spacing w:before="100" w:after="0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Gravimetría</w:t>
      </w:r>
    </w:p>
    <w:p w:rsidR="00DD2ABF" w:rsidRPr="00620060" w:rsidRDefault="00DD2ABF" w:rsidP="00987226">
      <w:pPr>
        <w:pStyle w:val="Textoindependiente"/>
        <w:numPr>
          <w:ilvl w:val="1"/>
          <w:numId w:val="24"/>
        </w:numPr>
        <w:tabs>
          <w:tab w:val="left" w:pos="2880"/>
          <w:tab w:val="left" w:pos="9072"/>
        </w:tabs>
        <w:spacing w:before="100" w:after="0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Volumetría</w:t>
      </w:r>
    </w:p>
    <w:p w:rsidR="00DD2ABF" w:rsidRPr="003C20CA" w:rsidRDefault="00DD2ABF" w:rsidP="003C20CA">
      <w:pPr>
        <w:pStyle w:val="Textoindependiente"/>
        <w:numPr>
          <w:ilvl w:val="1"/>
          <w:numId w:val="24"/>
        </w:numPr>
        <w:tabs>
          <w:tab w:val="left" w:pos="2880"/>
          <w:tab w:val="left" w:pos="9072"/>
        </w:tabs>
        <w:spacing w:before="100" w:after="0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Productos Hidrobiológicos.</w:t>
      </w:r>
    </w:p>
    <w:p w:rsidR="00DD2ABF" w:rsidRPr="00620060" w:rsidRDefault="00DD2ABF" w:rsidP="00620060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Participación directa en postulación, desarrollo y ejecución de proyecto de toma de muestra y análisis de aguas servidas para la Superintendencia de Servicios Sanitarios en todo el territorio nacional.</w:t>
      </w:r>
    </w:p>
    <w:p w:rsidR="00DD2ABF" w:rsidRDefault="00DD2ABF" w:rsidP="00620060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Participación directa en postulación, desarrollo y ejecución de proyecto de toma de muestra y análisis de aguas naturales en Codelco, división el Teniente.</w:t>
      </w:r>
    </w:p>
    <w:p w:rsidR="00006412" w:rsidRDefault="00DD2ABF" w:rsidP="00006412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006412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Presentación de los servicios del Laboratorio a Colbun, llevando como objetivo final, el llevar a cabo el muestreo y análisis de aguas residuales, aguas potables y aguas de planta de osmosis.</w:t>
      </w:r>
      <w:r w:rsidR="003C20CA" w:rsidRPr="00006412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 xml:space="preserve"> </w:t>
      </w:r>
    </w:p>
    <w:p w:rsidR="00DD2ABF" w:rsidRPr="00006412" w:rsidRDefault="00DD2ABF" w:rsidP="00006412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006412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Participación en ronda interlaboratorio realizada por SERNAPESCA para la determinación de Cadmio y Mercurio  en productos Hidrobiológicos, teniendo como resultado la aprobación de este ensayo.</w:t>
      </w:r>
    </w:p>
    <w:p w:rsidR="00DD2ABF" w:rsidRPr="00620060" w:rsidRDefault="00DD2ABF" w:rsidP="00620060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Participación en ronda interlaboratorio para la determinación de metales pesados en matriz acuosa realizada por FUNDACION CHILE.</w:t>
      </w:r>
    </w:p>
    <w:p w:rsidR="00DD2ABF" w:rsidRPr="00620060" w:rsidRDefault="00DD2ABF" w:rsidP="00620060">
      <w:pPr>
        <w:pStyle w:val="Textoindependiente"/>
        <w:numPr>
          <w:ilvl w:val="0"/>
          <w:numId w:val="21"/>
        </w:numPr>
        <w:tabs>
          <w:tab w:val="left" w:pos="2880"/>
          <w:tab w:val="left" w:pos="9072"/>
        </w:tabs>
        <w:spacing w:before="100" w:after="0"/>
        <w:ind w:left="426" w:hanging="284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</w:pPr>
      <w:r w:rsidRPr="00620060">
        <w:rPr>
          <w:rFonts w:ascii="Arial Narrow" w:eastAsia="Arial Unicode MS" w:hAnsi="Arial Narrow" w:cs="Arial Unicode MS"/>
          <w:bCs/>
          <w:sz w:val="20"/>
          <w:szCs w:val="20"/>
          <w:lang w:val="es-ES" w:eastAsia="es-ES"/>
        </w:rPr>
        <w:t>Implementación de las metodologías de análisis para etiquetado nutricional.</w:t>
      </w:r>
    </w:p>
    <w:p w:rsidR="00DD2ABF" w:rsidRDefault="00DD2ABF">
      <w:pPr>
        <w:tabs>
          <w:tab w:val="left" w:pos="630"/>
          <w:tab w:val="left" w:pos="4284"/>
        </w:tabs>
        <w:jc w:val="both"/>
        <w:rPr>
          <w:rFonts w:ascii="Arial Narrow" w:hAnsi="Arial Narrow" w:cs="Arial"/>
          <w:sz w:val="20"/>
          <w:szCs w:val="20"/>
        </w:rPr>
      </w:pPr>
    </w:p>
    <w:p w:rsidR="00620060" w:rsidRPr="007B6E56" w:rsidRDefault="00620060">
      <w:pPr>
        <w:tabs>
          <w:tab w:val="left" w:pos="630"/>
          <w:tab w:val="left" w:pos="4284"/>
        </w:tabs>
        <w:jc w:val="both"/>
        <w:rPr>
          <w:rFonts w:ascii="Arial Narrow" w:hAnsi="Arial Narrow" w:cs="Arial"/>
          <w:sz w:val="20"/>
          <w:szCs w:val="20"/>
        </w:rPr>
      </w:pPr>
    </w:p>
    <w:p w:rsidR="00146DA0" w:rsidRPr="00146DA0" w:rsidRDefault="00AD4199" w:rsidP="00146DA0">
      <w:pPr>
        <w:tabs>
          <w:tab w:val="left" w:pos="630"/>
          <w:tab w:val="left" w:pos="4284"/>
        </w:tabs>
        <w:ind w:left="630" w:hanging="63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>OTROS</w:t>
      </w:r>
    </w:p>
    <w:p w:rsidR="003604A5" w:rsidRDefault="00146DA0" w:rsidP="003604A5">
      <w:pPr>
        <w:pStyle w:val="Textoindependiente"/>
        <w:numPr>
          <w:ilvl w:val="0"/>
          <w:numId w:val="21"/>
        </w:numPr>
        <w:tabs>
          <w:tab w:val="left" w:pos="1418"/>
          <w:tab w:val="left" w:pos="2880"/>
          <w:tab w:val="left" w:pos="8789"/>
        </w:tabs>
        <w:spacing w:after="80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/>
        </w:rPr>
      </w:pPr>
      <w:r w:rsidRPr="00146DA0">
        <w:rPr>
          <w:rFonts w:ascii="Arial Narrow" w:eastAsia="Arial Unicode MS" w:hAnsi="Arial Narrow" w:cs="Arial Unicode MS"/>
          <w:bCs/>
          <w:sz w:val="20"/>
          <w:szCs w:val="20"/>
          <w:lang w:val="es-ES"/>
        </w:rPr>
        <w:t>Manejo de MS Office a nivel avanzado</w:t>
      </w:r>
    </w:p>
    <w:p w:rsidR="003604A5" w:rsidRPr="003604A5" w:rsidRDefault="003604A5" w:rsidP="003604A5">
      <w:pPr>
        <w:pStyle w:val="Textoindependiente"/>
        <w:numPr>
          <w:ilvl w:val="0"/>
          <w:numId w:val="21"/>
        </w:numPr>
        <w:tabs>
          <w:tab w:val="left" w:pos="1418"/>
          <w:tab w:val="left" w:pos="2880"/>
          <w:tab w:val="left" w:pos="8789"/>
        </w:tabs>
        <w:spacing w:after="80"/>
        <w:jc w:val="both"/>
        <w:rPr>
          <w:rFonts w:ascii="Arial Narrow" w:eastAsia="Arial Unicode MS" w:hAnsi="Arial Narrow" w:cs="Arial Unicode MS"/>
          <w:bCs/>
          <w:sz w:val="20"/>
          <w:szCs w:val="20"/>
          <w:lang w:val="es-ES"/>
        </w:rPr>
      </w:pPr>
      <w:r>
        <w:rPr>
          <w:rFonts w:ascii="Arial Narrow" w:eastAsia="Arial Unicode MS" w:hAnsi="Arial Narrow" w:cs="Arial Unicode MS"/>
          <w:bCs/>
          <w:sz w:val="20"/>
          <w:szCs w:val="20"/>
          <w:lang w:val="es-ES"/>
        </w:rPr>
        <w:t>Inglés nivel técnico.</w:t>
      </w:r>
    </w:p>
    <w:p w:rsidR="003604A5" w:rsidRDefault="003604A5" w:rsidP="007B6E56">
      <w:pPr>
        <w:rPr>
          <w:rFonts w:ascii="Arial Narrow" w:hAnsi="Arial Narrow" w:cs="Arial"/>
          <w:sz w:val="20"/>
          <w:szCs w:val="20"/>
        </w:rPr>
      </w:pPr>
    </w:p>
    <w:p w:rsidR="003604A5" w:rsidRPr="007B6E56" w:rsidRDefault="003604A5" w:rsidP="007B6E56">
      <w:pPr>
        <w:rPr>
          <w:rFonts w:ascii="Arial Narrow" w:hAnsi="Arial Narrow" w:cs="Arial"/>
          <w:sz w:val="20"/>
          <w:szCs w:val="20"/>
        </w:rPr>
      </w:pPr>
    </w:p>
    <w:p w:rsidR="00065965" w:rsidRPr="007B6E56" w:rsidRDefault="00065965" w:rsidP="00065965">
      <w:pPr>
        <w:rPr>
          <w:rFonts w:ascii="Arial Narrow" w:hAnsi="Arial Narrow" w:cs="Arial"/>
          <w:b/>
          <w:sz w:val="20"/>
          <w:szCs w:val="20"/>
          <w:u w:val="single"/>
        </w:rPr>
      </w:pPr>
      <w:r w:rsidRPr="007B6E56">
        <w:rPr>
          <w:rFonts w:ascii="Arial Narrow" w:hAnsi="Arial Narrow" w:cs="Arial"/>
          <w:b/>
          <w:sz w:val="20"/>
          <w:szCs w:val="20"/>
          <w:u w:val="single"/>
        </w:rPr>
        <w:t>ANTECEDENTES ACADEMICOS</w:t>
      </w:r>
    </w:p>
    <w:p w:rsidR="00065965" w:rsidRPr="007B6E56" w:rsidRDefault="00065965" w:rsidP="00065965">
      <w:pPr>
        <w:rPr>
          <w:rFonts w:ascii="Arial Narrow" w:hAnsi="Arial Narrow" w:cs="Arial"/>
          <w:sz w:val="20"/>
          <w:szCs w:val="20"/>
        </w:rPr>
      </w:pPr>
    </w:p>
    <w:p w:rsidR="00146DA0" w:rsidRPr="00146DA0" w:rsidRDefault="00065965" w:rsidP="00AD4199">
      <w:pPr>
        <w:pStyle w:val="Sangradetextonormal"/>
        <w:numPr>
          <w:ilvl w:val="0"/>
          <w:numId w:val="23"/>
        </w:numPr>
        <w:tabs>
          <w:tab w:val="left" w:pos="7371"/>
        </w:tabs>
        <w:rPr>
          <w:rFonts w:ascii="Arial Narrow" w:hAnsi="Arial Narrow" w:cs="Arial"/>
          <w:b/>
          <w:sz w:val="20"/>
          <w:szCs w:val="20"/>
        </w:rPr>
      </w:pPr>
      <w:r w:rsidRPr="00146DA0">
        <w:rPr>
          <w:rFonts w:ascii="Arial Narrow" w:hAnsi="Arial Narrow" w:cs="Arial"/>
          <w:b/>
          <w:sz w:val="20"/>
          <w:szCs w:val="20"/>
        </w:rPr>
        <w:t>Licencia</w:t>
      </w:r>
      <w:r w:rsidR="00146DA0" w:rsidRPr="00146DA0">
        <w:rPr>
          <w:rFonts w:ascii="Arial Narrow" w:hAnsi="Arial Narrow" w:cs="Arial"/>
          <w:b/>
          <w:sz w:val="20"/>
          <w:szCs w:val="20"/>
        </w:rPr>
        <w:t xml:space="preserve">tura en Ciencias c/m en Química </w:t>
      </w:r>
      <w:r w:rsidR="00146DA0" w:rsidRPr="00146DA0">
        <w:rPr>
          <w:rFonts w:ascii="Arial Narrow" w:hAnsi="Arial Narrow" w:cs="Arial"/>
          <w:b/>
          <w:sz w:val="20"/>
          <w:szCs w:val="20"/>
        </w:rPr>
        <w:tab/>
      </w:r>
      <w:r w:rsidR="00146DA0" w:rsidRPr="00146DA0">
        <w:rPr>
          <w:rFonts w:ascii="Arial Narrow" w:hAnsi="Arial Narrow" w:cs="Arial"/>
          <w:b/>
          <w:sz w:val="20"/>
          <w:szCs w:val="20"/>
        </w:rPr>
        <w:tab/>
        <w:t>1989 – 1995</w:t>
      </w:r>
    </w:p>
    <w:p w:rsidR="00065965" w:rsidRPr="007B6E56" w:rsidRDefault="00146DA0" w:rsidP="00AD4199">
      <w:pPr>
        <w:pStyle w:val="Sangradetextonormal"/>
        <w:tabs>
          <w:tab w:val="left" w:pos="7371"/>
        </w:tabs>
        <w:ind w:left="720" w:firstLine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Facultad de Cien</w:t>
      </w:r>
      <w:r w:rsidR="00CD68EC">
        <w:rPr>
          <w:rFonts w:ascii="Arial Narrow" w:hAnsi="Arial Narrow" w:cs="Arial"/>
          <w:sz w:val="20"/>
          <w:szCs w:val="20"/>
        </w:rPr>
        <w:t>cia, Universidad de Chile</w:t>
      </w:r>
    </w:p>
    <w:p w:rsidR="007B6E56" w:rsidRPr="007B6E56" w:rsidRDefault="007B6E56" w:rsidP="00AD4199">
      <w:pPr>
        <w:pStyle w:val="Sangra2detindependiente"/>
        <w:ind w:firstLine="0"/>
        <w:rPr>
          <w:rFonts w:ascii="Arial Narrow" w:hAnsi="Arial Narrow" w:cs="Arial"/>
          <w:sz w:val="20"/>
          <w:szCs w:val="20"/>
        </w:rPr>
      </w:pPr>
    </w:p>
    <w:p w:rsidR="00CD68EC" w:rsidRPr="00CD68EC" w:rsidRDefault="00065965" w:rsidP="00AD4199">
      <w:pPr>
        <w:pStyle w:val="Sangra2detindependiente"/>
        <w:numPr>
          <w:ilvl w:val="0"/>
          <w:numId w:val="23"/>
        </w:numPr>
        <w:tabs>
          <w:tab w:val="left" w:pos="7371"/>
        </w:tabs>
        <w:rPr>
          <w:rFonts w:ascii="Arial Narrow" w:hAnsi="Arial Narrow" w:cs="Arial"/>
          <w:b/>
          <w:sz w:val="20"/>
          <w:szCs w:val="20"/>
        </w:rPr>
      </w:pPr>
      <w:r w:rsidRPr="00CD68EC">
        <w:rPr>
          <w:rFonts w:ascii="Arial Narrow" w:hAnsi="Arial Narrow" w:cs="Arial"/>
          <w:b/>
          <w:sz w:val="20"/>
          <w:szCs w:val="20"/>
        </w:rPr>
        <w:t>Unidad de Investigación</w:t>
      </w:r>
      <w:r w:rsidR="00CD68EC" w:rsidRPr="00CD68EC">
        <w:rPr>
          <w:rFonts w:ascii="Arial Narrow" w:hAnsi="Arial Narrow" w:cs="Arial"/>
          <w:b/>
          <w:sz w:val="20"/>
          <w:szCs w:val="20"/>
        </w:rPr>
        <w:t xml:space="preserve">: </w:t>
      </w:r>
      <w:r w:rsidR="00CD68EC" w:rsidRPr="00CD68EC">
        <w:rPr>
          <w:rFonts w:ascii="Arial Narrow" w:hAnsi="Arial Narrow" w:cs="Arial"/>
          <w:b/>
          <w:sz w:val="20"/>
          <w:szCs w:val="20"/>
        </w:rPr>
        <w:tab/>
      </w:r>
      <w:r w:rsidR="00CD68EC" w:rsidRPr="00CD68EC">
        <w:rPr>
          <w:rFonts w:ascii="Arial Narrow" w:hAnsi="Arial Narrow" w:cs="Arial"/>
          <w:b/>
          <w:sz w:val="20"/>
          <w:szCs w:val="20"/>
        </w:rPr>
        <w:tab/>
        <w:t>1995</w:t>
      </w:r>
    </w:p>
    <w:p w:rsidR="00CD68EC" w:rsidRDefault="00CD68EC" w:rsidP="00AD4199">
      <w:pPr>
        <w:pStyle w:val="Sangra2detindependiente"/>
        <w:tabs>
          <w:tab w:val="left" w:pos="7371"/>
        </w:tabs>
        <w:ind w:left="720" w:firstLine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“</w:t>
      </w:r>
      <w:r w:rsidR="00065965" w:rsidRPr="007B6E56">
        <w:rPr>
          <w:rFonts w:ascii="Arial Narrow" w:hAnsi="Arial Narrow" w:cs="Arial"/>
          <w:sz w:val="20"/>
          <w:szCs w:val="20"/>
        </w:rPr>
        <w:t>Determinación de</w:t>
      </w:r>
      <w:r w:rsidR="007B6E56" w:rsidRPr="007B6E56">
        <w:rPr>
          <w:rFonts w:ascii="Arial Narrow" w:hAnsi="Arial Narrow" w:cs="Arial"/>
          <w:sz w:val="20"/>
          <w:szCs w:val="20"/>
        </w:rPr>
        <w:t xml:space="preserve"> Compuestos Fenólicos en Matriz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065965" w:rsidRPr="007B6E56">
        <w:rPr>
          <w:rFonts w:ascii="Arial Narrow" w:hAnsi="Arial Narrow" w:cs="Arial"/>
          <w:sz w:val="20"/>
          <w:szCs w:val="20"/>
        </w:rPr>
        <w:t xml:space="preserve">Acuosa a través de Cromatografía Líquida </w:t>
      </w:r>
    </w:p>
    <w:p w:rsidR="00065965" w:rsidRPr="007B6E56" w:rsidRDefault="00065965" w:rsidP="00AD4199">
      <w:pPr>
        <w:pStyle w:val="Sangra2detindependiente"/>
        <w:tabs>
          <w:tab w:val="left" w:pos="7371"/>
        </w:tabs>
        <w:ind w:left="720" w:firstLine="0"/>
        <w:rPr>
          <w:rFonts w:ascii="Arial Narrow" w:hAnsi="Arial Narrow" w:cs="Arial"/>
          <w:sz w:val="20"/>
          <w:szCs w:val="20"/>
        </w:rPr>
      </w:pPr>
      <w:r w:rsidRPr="007B6E56">
        <w:rPr>
          <w:rFonts w:ascii="Arial Narrow" w:hAnsi="Arial Narrow" w:cs="Arial"/>
          <w:sz w:val="20"/>
          <w:szCs w:val="20"/>
        </w:rPr>
        <w:t xml:space="preserve">de </w:t>
      </w:r>
      <w:r w:rsidR="00CD68EC">
        <w:rPr>
          <w:rFonts w:ascii="Arial Narrow" w:hAnsi="Arial Narrow" w:cs="Arial"/>
          <w:sz w:val="20"/>
          <w:szCs w:val="20"/>
        </w:rPr>
        <w:t>Alta Resolución (HPLC)”</w:t>
      </w:r>
    </w:p>
    <w:p w:rsidR="007B6E56" w:rsidRPr="007B6E56" w:rsidRDefault="007B6E56" w:rsidP="00AD4199">
      <w:pPr>
        <w:pStyle w:val="Sangra2detindependiente"/>
        <w:ind w:firstLine="0"/>
        <w:rPr>
          <w:rFonts w:ascii="Arial Narrow" w:hAnsi="Arial Narrow" w:cs="Arial"/>
          <w:sz w:val="20"/>
          <w:szCs w:val="20"/>
        </w:rPr>
      </w:pPr>
    </w:p>
    <w:p w:rsidR="00ED138C" w:rsidRPr="00ED138C" w:rsidRDefault="00AD4199" w:rsidP="00AD4199">
      <w:pPr>
        <w:pStyle w:val="Sangra2detindependiente"/>
        <w:numPr>
          <w:ilvl w:val="0"/>
          <w:numId w:val="23"/>
        </w:numPr>
        <w:tabs>
          <w:tab w:val="left" w:pos="7371"/>
        </w:tabs>
        <w:rPr>
          <w:rFonts w:ascii="Arial Narrow" w:hAnsi="Arial Narrow" w:cs="Arial"/>
          <w:b/>
          <w:sz w:val="20"/>
          <w:szCs w:val="20"/>
          <w:u w:val="single"/>
        </w:rPr>
      </w:pPr>
      <w:r w:rsidRPr="00B8142C">
        <w:rPr>
          <w:rFonts w:ascii="Arial Narrow" w:hAnsi="Arial Narrow" w:cs="Arial"/>
          <w:b/>
          <w:sz w:val="20"/>
          <w:szCs w:val="20"/>
        </w:rPr>
        <w:t>Seminario de Grado</w:t>
      </w:r>
      <w:r w:rsidR="00ED138C">
        <w:rPr>
          <w:rFonts w:ascii="Arial Narrow" w:hAnsi="Arial Narrow" w:cs="Arial"/>
          <w:b/>
          <w:sz w:val="20"/>
          <w:szCs w:val="20"/>
        </w:rPr>
        <w:t>:</w:t>
      </w:r>
    </w:p>
    <w:p w:rsidR="00065965" w:rsidRDefault="00065965" w:rsidP="00ED138C">
      <w:pPr>
        <w:pStyle w:val="Sangra2detindependiente"/>
        <w:tabs>
          <w:tab w:val="left" w:pos="7797"/>
        </w:tabs>
        <w:ind w:left="720" w:firstLine="0"/>
        <w:rPr>
          <w:rFonts w:ascii="Arial Narrow" w:hAnsi="Arial Narrow" w:cs="Arial"/>
          <w:sz w:val="20"/>
          <w:szCs w:val="20"/>
        </w:rPr>
      </w:pPr>
      <w:r w:rsidRPr="00ED138C">
        <w:rPr>
          <w:rFonts w:ascii="Arial Narrow" w:hAnsi="Arial Narrow" w:cs="Arial"/>
          <w:sz w:val="20"/>
          <w:szCs w:val="20"/>
        </w:rPr>
        <w:t>Licenciatura en Ciencias c</w:t>
      </w:r>
      <w:r w:rsidR="00CD68EC" w:rsidRPr="00ED138C">
        <w:rPr>
          <w:rFonts w:ascii="Arial Narrow" w:hAnsi="Arial Narrow" w:cs="Arial"/>
          <w:sz w:val="20"/>
          <w:szCs w:val="20"/>
        </w:rPr>
        <w:t xml:space="preserve">on </w:t>
      </w:r>
      <w:r w:rsidRPr="00ED138C">
        <w:rPr>
          <w:rFonts w:ascii="Arial Narrow" w:hAnsi="Arial Narrow" w:cs="Arial"/>
          <w:sz w:val="20"/>
          <w:szCs w:val="20"/>
        </w:rPr>
        <w:t>m</w:t>
      </w:r>
      <w:r w:rsidR="00CD68EC" w:rsidRPr="00ED138C">
        <w:rPr>
          <w:rFonts w:ascii="Arial Narrow" w:hAnsi="Arial Narrow" w:cs="Arial"/>
          <w:sz w:val="20"/>
          <w:szCs w:val="20"/>
        </w:rPr>
        <w:t>ención</w:t>
      </w:r>
      <w:r w:rsidRPr="00ED138C">
        <w:rPr>
          <w:rFonts w:ascii="Arial Narrow" w:hAnsi="Arial Narrow" w:cs="Arial"/>
          <w:sz w:val="20"/>
          <w:szCs w:val="20"/>
        </w:rPr>
        <w:t xml:space="preserve"> e</w:t>
      </w:r>
      <w:r w:rsidR="007B6E56" w:rsidRPr="00ED138C">
        <w:rPr>
          <w:rFonts w:ascii="Arial Narrow" w:hAnsi="Arial Narrow" w:cs="Arial"/>
          <w:sz w:val="20"/>
          <w:szCs w:val="20"/>
        </w:rPr>
        <w:t xml:space="preserve">n Química, Universidad de Chile </w:t>
      </w:r>
      <w:r w:rsidR="00146DA0" w:rsidRPr="00ED138C">
        <w:rPr>
          <w:rFonts w:ascii="Arial Narrow" w:hAnsi="Arial Narrow" w:cs="Arial"/>
          <w:sz w:val="20"/>
          <w:szCs w:val="20"/>
        </w:rPr>
        <w:tab/>
      </w:r>
      <w:r w:rsidR="007B6E56" w:rsidRPr="00ED138C">
        <w:rPr>
          <w:rFonts w:ascii="Arial Narrow" w:hAnsi="Arial Narrow" w:cs="Arial"/>
          <w:sz w:val="20"/>
          <w:szCs w:val="20"/>
        </w:rPr>
        <w:t>1995</w:t>
      </w:r>
    </w:p>
    <w:p w:rsidR="00CD012E" w:rsidRDefault="00CD012E" w:rsidP="00CD012E">
      <w:pPr>
        <w:pStyle w:val="Sangra2detindependiente"/>
        <w:tabs>
          <w:tab w:val="left" w:pos="7797"/>
        </w:tabs>
        <w:ind w:left="0" w:firstLine="0"/>
        <w:rPr>
          <w:rFonts w:ascii="Arial Narrow" w:hAnsi="Arial Narrow" w:cs="Arial"/>
          <w:sz w:val="20"/>
          <w:szCs w:val="20"/>
        </w:rPr>
      </w:pPr>
    </w:p>
    <w:p w:rsidR="008E5F05" w:rsidRDefault="008E5F05" w:rsidP="00CD012E">
      <w:pPr>
        <w:pStyle w:val="Sangra2detindependiente"/>
        <w:tabs>
          <w:tab w:val="left" w:pos="7797"/>
        </w:tabs>
        <w:ind w:left="0" w:firstLine="0"/>
        <w:rPr>
          <w:rFonts w:ascii="Arial Narrow" w:hAnsi="Arial Narrow" w:cs="Arial"/>
          <w:sz w:val="20"/>
          <w:szCs w:val="20"/>
        </w:rPr>
      </w:pPr>
    </w:p>
    <w:p w:rsidR="008E5F05" w:rsidRDefault="008E5F05" w:rsidP="00CD012E">
      <w:pPr>
        <w:pStyle w:val="Sangra2detindependiente"/>
        <w:tabs>
          <w:tab w:val="left" w:pos="7797"/>
        </w:tabs>
        <w:ind w:left="0" w:firstLine="0"/>
        <w:rPr>
          <w:rFonts w:ascii="Arial Narrow" w:hAnsi="Arial Narrow" w:cs="Arial"/>
          <w:sz w:val="20"/>
          <w:szCs w:val="20"/>
        </w:rPr>
      </w:pPr>
    </w:p>
    <w:p w:rsidR="00351618" w:rsidRDefault="00351618" w:rsidP="00CD012E">
      <w:pPr>
        <w:pStyle w:val="Sangra2detindependiente"/>
        <w:tabs>
          <w:tab w:val="left" w:pos="7797"/>
        </w:tabs>
        <w:ind w:left="0" w:firstLine="0"/>
        <w:rPr>
          <w:rFonts w:ascii="Arial Narrow" w:hAnsi="Arial Narrow" w:cs="Arial"/>
          <w:sz w:val="20"/>
          <w:szCs w:val="20"/>
        </w:rPr>
      </w:pPr>
    </w:p>
    <w:p w:rsidR="008E5F05" w:rsidRDefault="008E5F05" w:rsidP="00CD012E">
      <w:pPr>
        <w:pStyle w:val="Sangra2detindependiente"/>
        <w:tabs>
          <w:tab w:val="left" w:pos="7797"/>
        </w:tabs>
        <w:ind w:left="0" w:firstLine="0"/>
        <w:rPr>
          <w:rFonts w:ascii="Arial Narrow" w:hAnsi="Arial Narrow" w:cs="Arial"/>
          <w:sz w:val="20"/>
          <w:szCs w:val="20"/>
        </w:rPr>
      </w:pPr>
    </w:p>
    <w:p w:rsidR="00CD012E" w:rsidRPr="00CD012E" w:rsidRDefault="00CD012E" w:rsidP="00CD012E">
      <w:pPr>
        <w:pStyle w:val="Sangra2detindependiente"/>
        <w:numPr>
          <w:ilvl w:val="0"/>
          <w:numId w:val="23"/>
        </w:numPr>
        <w:tabs>
          <w:tab w:val="left" w:pos="7797"/>
        </w:tabs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Curso “LC,GC; </w:t>
      </w:r>
      <w:r w:rsidR="00351618">
        <w:rPr>
          <w:rFonts w:ascii="Arial Narrow" w:hAnsi="Arial Narrow" w:cs="Arial"/>
          <w:sz w:val="20"/>
          <w:szCs w:val="20"/>
        </w:rPr>
        <w:t>Calibración</w:t>
      </w:r>
      <w:r>
        <w:rPr>
          <w:rFonts w:ascii="Arial Narrow" w:hAnsi="Arial Narrow" w:cs="Arial"/>
          <w:sz w:val="20"/>
          <w:szCs w:val="20"/>
        </w:rPr>
        <w:t>, Control de Calidad y Troubleshooting”</w:t>
      </w:r>
      <w:r>
        <w:rPr>
          <w:rFonts w:ascii="Arial Narrow" w:hAnsi="Arial Narrow" w:cs="Arial"/>
          <w:sz w:val="20"/>
          <w:szCs w:val="20"/>
        </w:rPr>
        <w:tab/>
        <w:t>2002</w:t>
      </w:r>
    </w:p>
    <w:p w:rsidR="00CD012E" w:rsidRPr="00ED138C" w:rsidRDefault="008E5F05" w:rsidP="00CD012E">
      <w:pPr>
        <w:pStyle w:val="Sangra2detindependiente"/>
        <w:tabs>
          <w:tab w:val="left" w:pos="7797"/>
        </w:tabs>
        <w:ind w:left="720" w:firstLine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t>ANALITICA WEISSER.</w:t>
      </w:r>
    </w:p>
    <w:p w:rsidR="00065965" w:rsidRDefault="00065965" w:rsidP="00065965">
      <w:pPr>
        <w:jc w:val="both"/>
        <w:rPr>
          <w:rFonts w:ascii="Arial Narrow" w:hAnsi="Arial Narrow" w:cs="Arial"/>
          <w:sz w:val="20"/>
          <w:szCs w:val="20"/>
        </w:rPr>
      </w:pPr>
    </w:p>
    <w:p w:rsidR="00CD012E" w:rsidRDefault="00CD012E" w:rsidP="00CD012E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Curso “Higiene y </w:t>
      </w:r>
      <w:r w:rsidR="00351618">
        <w:rPr>
          <w:rFonts w:ascii="Arial Narrow" w:hAnsi="Arial Narrow" w:cs="Arial"/>
          <w:sz w:val="20"/>
          <w:szCs w:val="20"/>
        </w:rPr>
        <w:t>Manipulación</w:t>
      </w:r>
      <w:r>
        <w:rPr>
          <w:rFonts w:ascii="Arial Narrow" w:hAnsi="Arial Narrow" w:cs="Arial"/>
          <w:sz w:val="20"/>
          <w:szCs w:val="20"/>
        </w:rPr>
        <w:t xml:space="preserve"> de Alimentos”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2002</w:t>
      </w:r>
    </w:p>
    <w:p w:rsidR="00CD012E" w:rsidRDefault="00CD012E" w:rsidP="00CD012E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ACHS.</w:t>
      </w:r>
    </w:p>
    <w:p w:rsidR="00CD012E" w:rsidRDefault="00CD012E" w:rsidP="00CD012E">
      <w:pPr>
        <w:jc w:val="both"/>
        <w:rPr>
          <w:rFonts w:ascii="Arial Narrow" w:hAnsi="Arial Narrow" w:cs="Arial"/>
          <w:sz w:val="20"/>
          <w:szCs w:val="20"/>
        </w:rPr>
      </w:pPr>
    </w:p>
    <w:p w:rsidR="00CD012E" w:rsidRDefault="00351618" w:rsidP="00CD012E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Curso “Programa</w:t>
      </w:r>
      <w:r w:rsidR="00CD012E">
        <w:rPr>
          <w:rFonts w:ascii="Arial Narrow" w:hAnsi="Arial Narrow" w:cs="Arial"/>
          <w:sz w:val="20"/>
          <w:szCs w:val="20"/>
        </w:rPr>
        <w:t xml:space="preserve"> de </w:t>
      </w:r>
      <w:r>
        <w:rPr>
          <w:rFonts w:ascii="Arial Narrow" w:hAnsi="Arial Narrow" w:cs="Arial"/>
          <w:sz w:val="20"/>
          <w:szCs w:val="20"/>
        </w:rPr>
        <w:t>Garantía</w:t>
      </w:r>
      <w:r w:rsidR="00CD012E">
        <w:rPr>
          <w:rFonts w:ascii="Arial Narrow" w:hAnsi="Arial Narrow" w:cs="Arial"/>
          <w:sz w:val="20"/>
          <w:szCs w:val="20"/>
        </w:rPr>
        <w:t xml:space="preserve"> de Calidad en Laboratorios”</w:t>
      </w:r>
      <w:r w:rsidR="00CD012E">
        <w:rPr>
          <w:rFonts w:ascii="Arial Narrow" w:hAnsi="Arial Narrow" w:cs="Arial"/>
          <w:sz w:val="20"/>
          <w:szCs w:val="20"/>
        </w:rPr>
        <w:tab/>
      </w:r>
      <w:r w:rsidR="00CD012E">
        <w:rPr>
          <w:rFonts w:ascii="Arial Narrow" w:hAnsi="Arial Narrow" w:cs="Arial"/>
          <w:sz w:val="20"/>
          <w:szCs w:val="20"/>
        </w:rPr>
        <w:tab/>
      </w:r>
      <w:r w:rsidR="00CD012E">
        <w:rPr>
          <w:rFonts w:ascii="Arial Narrow" w:hAnsi="Arial Narrow" w:cs="Arial"/>
          <w:sz w:val="20"/>
          <w:szCs w:val="20"/>
        </w:rPr>
        <w:tab/>
      </w:r>
      <w:r w:rsidR="00CD012E">
        <w:rPr>
          <w:rFonts w:ascii="Arial Narrow" w:hAnsi="Arial Narrow" w:cs="Arial"/>
          <w:sz w:val="20"/>
          <w:szCs w:val="20"/>
        </w:rPr>
        <w:tab/>
        <w:t>2003</w:t>
      </w:r>
    </w:p>
    <w:p w:rsidR="00CD012E" w:rsidRDefault="00CD012E" w:rsidP="00CD012E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IDEP.</w:t>
      </w:r>
    </w:p>
    <w:p w:rsidR="00CD012E" w:rsidRDefault="00CD012E" w:rsidP="00CD012E">
      <w:pPr>
        <w:jc w:val="both"/>
        <w:rPr>
          <w:rFonts w:ascii="Arial Narrow" w:hAnsi="Arial Narrow" w:cs="Arial"/>
          <w:sz w:val="20"/>
          <w:szCs w:val="20"/>
        </w:rPr>
      </w:pPr>
    </w:p>
    <w:p w:rsidR="00CD012E" w:rsidRDefault="00351618" w:rsidP="00CD012E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Séptimas</w:t>
      </w:r>
      <w:r w:rsidR="00CD012E">
        <w:rPr>
          <w:rFonts w:ascii="Arial Narrow" w:hAnsi="Arial Narrow" w:cs="Arial"/>
          <w:sz w:val="20"/>
          <w:szCs w:val="20"/>
        </w:rPr>
        <w:t xml:space="preserve"> Jornadas “Laboratorios de Calidad de Aguas y Control de Procesos”</w:t>
      </w:r>
      <w:r w:rsidR="00CD012E">
        <w:rPr>
          <w:rFonts w:ascii="Arial Narrow" w:hAnsi="Arial Narrow" w:cs="Arial"/>
          <w:sz w:val="20"/>
          <w:szCs w:val="20"/>
        </w:rPr>
        <w:tab/>
      </w:r>
      <w:r w:rsidR="00CD012E">
        <w:rPr>
          <w:rFonts w:ascii="Arial Narrow" w:hAnsi="Arial Narrow" w:cs="Arial"/>
          <w:sz w:val="20"/>
          <w:szCs w:val="20"/>
        </w:rPr>
        <w:tab/>
        <w:t>2003</w:t>
      </w:r>
    </w:p>
    <w:p w:rsidR="00CD012E" w:rsidRDefault="00CD012E" w:rsidP="00CD012E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AIDIS-CHILE.</w:t>
      </w:r>
    </w:p>
    <w:p w:rsidR="00C0412B" w:rsidRDefault="00C0412B" w:rsidP="00C0412B">
      <w:pPr>
        <w:jc w:val="both"/>
        <w:rPr>
          <w:rFonts w:ascii="Arial Narrow" w:hAnsi="Arial Narrow" w:cs="Arial"/>
          <w:sz w:val="20"/>
          <w:szCs w:val="20"/>
        </w:rPr>
      </w:pPr>
    </w:p>
    <w:p w:rsidR="00C0412B" w:rsidRDefault="00351618" w:rsidP="00C0412B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Participación</w:t>
      </w:r>
      <w:r w:rsidR="00C0412B">
        <w:rPr>
          <w:rFonts w:ascii="Arial Narrow" w:hAnsi="Arial Narrow" w:cs="Arial"/>
          <w:sz w:val="20"/>
          <w:szCs w:val="20"/>
        </w:rPr>
        <w:t xml:space="preserve"> en Comité </w:t>
      </w:r>
      <w:r>
        <w:rPr>
          <w:rFonts w:ascii="Arial Narrow" w:hAnsi="Arial Narrow" w:cs="Arial"/>
          <w:sz w:val="20"/>
          <w:szCs w:val="20"/>
        </w:rPr>
        <w:t>Técnico</w:t>
      </w:r>
      <w:r w:rsidR="00C0412B">
        <w:rPr>
          <w:rFonts w:ascii="Arial Narrow" w:hAnsi="Arial Narrow" w:cs="Arial"/>
          <w:sz w:val="20"/>
          <w:szCs w:val="20"/>
        </w:rPr>
        <w:t xml:space="preserve"> del INN “</w:t>
      </w:r>
      <w:r>
        <w:rPr>
          <w:rFonts w:ascii="Arial Narrow" w:hAnsi="Arial Narrow" w:cs="Arial"/>
          <w:sz w:val="20"/>
          <w:szCs w:val="20"/>
        </w:rPr>
        <w:t>Guía</w:t>
      </w:r>
      <w:r w:rsidR="00C0412B">
        <w:rPr>
          <w:rFonts w:ascii="Arial Narrow" w:hAnsi="Arial Narrow" w:cs="Arial"/>
          <w:sz w:val="20"/>
          <w:szCs w:val="20"/>
        </w:rPr>
        <w:t xml:space="preserve"> para la </w:t>
      </w:r>
      <w:r>
        <w:rPr>
          <w:rFonts w:ascii="Arial Narrow" w:hAnsi="Arial Narrow" w:cs="Arial"/>
          <w:sz w:val="20"/>
          <w:szCs w:val="20"/>
        </w:rPr>
        <w:t>Cuantificación</w:t>
      </w:r>
      <w:r w:rsidR="00C0412B">
        <w:rPr>
          <w:rFonts w:ascii="Arial Narrow" w:hAnsi="Arial Narrow" w:cs="Arial"/>
          <w:sz w:val="20"/>
          <w:szCs w:val="20"/>
        </w:rPr>
        <w:t xml:space="preserve"> y </w:t>
      </w:r>
      <w:r>
        <w:rPr>
          <w:rFonts w:ascii="Arial Narrow" w:hAnsi="Arial Narrow" w:cs="Arial"/>
          <w:sz w:val="20"/>
          <w:szCs w:val="20"/>
        </w:rPr>
        <w:t>Expresión</w:t>
      </w:r>
      <w:r w:rsidR="00C0412B">
        <w:rPr>
          <w:rFonts w:ascii="Arial Narrow" w:hAnsi="Arial Narrow" w:cs="Arial"/>
          <w:sz w:val="20"/>
          <w:szCs w:val="20"/>
        </w:rPr>
        <w:t xml:space="preserve"> de</w:t>
      </w:r>
      <w:r w:rsidR="00C0412B">
        <w:rPr>
          <w:rFonts w:ascii="Arial Narrow" w:hAnsi="Arial Narrow" w:cs="Arial"/>
          <w:sz w:val="20"/>
          <w:szCs w:val="20"/>
        </w:rPr>
        <w:tab/>
      </w:r>
      <w:r w:rsidR="00C0412B">
        <w:rPr>
          <w:rFonts w:ascii="Arial Narrow" w:hAnsi="Arial Narrow" w:cs="Arial"/>
          <w:sz w:val="20"/>
          <w:szCs w:val="20"/>
        </w:rPr>
        <w:tab/>
        <w:t>2003</w:t>
      </w:r>
    </w:p>
    <w:p w:rsidR="00C0412B" w:rsidRDefault="00C0412B" w:rsidP="00C0412B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la Incertidumbre en el </w:t>
      </w:r>
      <w:r w:rsidR="00351618">
        <w:rPr>
          <w:rFonts w:ascii="Arial Narrow" w:hAnsi="Arial Narrow" w:cs="Arial"/>
          <w:sz w:val="20"/>
          <w:szCs w:val="20"/>
        </w:rPr>
        <w:t>Análisis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351618">
        <w:rPr>
          <w:rFonts w:ascii="Arial Narrow" w:hAnsi="Arial Narrow" w:cs="Arial"/>
          <w:sz w:val="20"/>
          <w:szCs w:val="20"/>
        </w:rPr>
        <w:t>Químico</w:t>
      </w:r>
      <w:r>
        <w:rPr>
          <w:rFonts w:ascii="Arial Narrow" w:hAnsi="Arial Narrow" w:cs="Arial"/>
          <w:sz w:val="20"/>
          <w:szCs w:val="20"/>
        </w:rPr>
        <w:t>. NCh 2755/</w:t>
      </w:r>
      <w:r w:rsidR="00351618">
        <w:rPr>
          <w:rFonts w:ascii="Arial Narrow" w:hAnsi="Arial Narrow" w:cs="Arial"/>
          <w:sz w:val="20"/>
          <w:szCs w:val="20"/>
        </w:rPr>
        <w:t>1:</w:t>
      </w:r>
      <w:r>
        <w:rPr>
          <w:rFonts w:ascii="Arial Narrow" w:hAnsi="Arial Narrow" w:cs="Arial"/>
          <w:sz w:val="20"/>
          <w:szCs w:val="20"/>
        </w:rPr>
        <w:t xml:space="preserve"> 2003. Fundamentos y </w:t>
      </w:r>
    </w:p>
    <w:p w:rsidR="00C0412B" w:rsidRPr="00C0412B" w:rsidRDefault="00C0412B" w:rsidP="00C0412B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NCh 2755/2. Ejemplos-</w:t>
      </w:r>
    </w:p>
    <w:p w:rsidR="00CD012E" w:rsidRDefault="00CD012E" w:rsidP="00CD012E">
      <w:pPr>
        <w:jc w:val="both"/>
        <w:rPr>
          <w:rFonts w:ascii="Arial Narrow" w:hAnsi="Arial Narrow" w:cs="Arial"/>
          <w:sz w:val="20"/>
          <w:szCs w:val="20"/>
        </w:rPr>
      </w:pPr>
    </w:p>
    <w:p w:rsidR="00CD012E" w:rsidRDefault="00CD012E" w:rsidP="00CD012E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Curso “Directrices para la </w:t>
      </w:r>
      <w:r w:rsidR="00351618">
        <w:rPr>
          <w:rFonts w:ascii="Arial Narrow" w:hAnsi="Arial Narrow" w:cs="Arial"/>
          <w:sz w:val="20"/>
          <w:szCs w:val="20"/>
        </w:rPr>
        <w:t>Implementación</w:t>
      </w:r>
      <w:r>
        <w:rPr>
          <w:rFonts w:ascii="Arial Narrow" w:hAnsi="Arial Narrow" w:cs="Arial"/>
          <w:sz w:val="20"/>
          <w:szCs w:val="20"/>
        </w:rPr>
        <w:t xml:space="preserve"> de Nueva Norma Chilena para el Muestreo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2005</w:t>
      </w:r>
    </w:p>
    <w:p w:rsidR="00CD012E" w:rsidRDefault="00CD012E" w:rsidP="00CD012E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De Aguas Residuales NCh 411/10-2005”</w:t>
      </w:r>
      <w:r w:rsidR="008E5F05">
        <w:rPr>
          <w:rFonts w:ascii="Arial Narrow" w:hAnsi="Arial Narrow" w:cs="Arial"/>
          <w:sz w:val="20"/>
          <w:szCs w:val="20"/>
        </w:rPr>
        <w:t>.</w:t>
      </w:r>
    </w:p>
    <w:p w:rsidR="008E5F05" w:rsidRDefault="008E5F05" w:rsidP="00CD012E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SISS; SIMTECH</w:t>
      </w:r>
    </w:p>
    <w:p w:rsidR="00C0412B" w:rsidRDefault="00C0412B" w:rsidP="00C0412B">
      <w:pPr>
        <w:jc w:val="both"/>
        <w:rPr>
          <w:rFonts w:ascii="Arial Narrow" w:hAnsi="Arial Narrow" w:cs="Arial"/>
          <w:sz w:val="20"/>
          <w:szCs w:val="20"/>
        </w:rPr>
      </w:pPr>
    </w:p>
    <w:p w:rsidR="00C0412B" w:rsidRDefault="00351618" w:rsidP="00C0412B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Participación</w:t>
      </w:r>
      <w:r w:rsidR="00C0412B">
        <w:rPr>
          <w:rFonts w:ascii="Arial Narrow" w:hAnsi="Arial Narrow" w:cs="Arial"/>
          <w:sz w:val="20"/>
          <w:szCs w:val="20"/>
        </w:rPr>
        <w:t xml:space="preserve"> en Comité </w:t>
      </w:r>
      <w:r>
        <w:rPr>
          <w:rFonts w:ascii="Arial Narrow" w:hAnsi="Arial Narrow" w:cs="Arial"/>
          <w:sz w:val="20"/>
          <w:szCs w:val="20"/>
        </w:rPr>
        <w:t>Técnico</w:t>
      </w:r>
      <w:r w:rsidR="00C0412B">
        <w:rPr>
          <w:rFonts w:ascii="Arial Narrow" w:hAnsi="Arial Narrow" w:cs="Arial"/>
          <w:sz w:val="20"/>
          <w:szCs w:val="20"/>
        </w:rPr>
        <w:t xml:space="preserve"> del INN de NCh 411/10 of 2005. </w:t>
      </w:r>
      <w:r w:rsidR="00C0412B">
        <w:rPr>
          <w:rFonts w:ascii="Arial Narrow" w:hAnsi="Arial Narrow" w:cs="Arial"/>
          <w:sz w:val="20"/>
          <w:szCs w:val="20"/>
        </w:rPr>
        <w:tab/>
      </w:r>
      <w:r w:rsidR="00C0412B">
        <w:rPr>
          <w:rFonts w:ascii="Arial Narrow" w:hAnsi="Arial Narrow" w:cs="Arial"/>
          <w:sz w:val="20"/>
          <w:szCs w:val="20"/>
        </w:rPr>
        <w:tab/>
      </w:r>
      <w:r w:rsidR="00C0412B">
        <w:rPr>
          <w:rFonts w:ascii="Arial Narrow" w:hAnsi="Arial Narrow" w:cs="Arial"/>
          <w:sz w:val="20"/>
          <w:szCs w:val="20"/>
        </w:rPr>
        <w:tab/>
      </w:r>
      <w:r w:rsidR="00C0412B">
        <w:rPr>
          <w:rFonts w:ascii="Arial Narrow" w:hAnsi="Arial Narrow" w:cs="Arial"/>
          <w:sz w:val="20"/>
          <w:szCs w:val="20"/>
        </w:rPr>
        <w:tab/>
        <w:t>2005</w:t>
      </w:r>
    </w:p>
    <w:p w:rsidR="00C0412B" w:rsidRDefault="00C0412B" w:rsidP="00C0412B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Calidad del Agua-2005. Muestreo- Parte 10: Muestreo de Aguas Residuales- </w:t>
      </w:r>
    </w:p>
    <w:p w:rsidR="00C0412B" w:rsidRDefault="00351618" w:rsidP="00C0412B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Recolección</w:t>
      </w:r>
      <w:r w:rsidR="00C0412B">
        <w:rPr>
          <w:rFonts w:ascii="Arial Narrow" w:hAnsi="Arial Narrow" w:cs="Arial"/>
          <w:sz w:val="20"/>
          <w:szCs w:val="20"/>
        </w:rPr>
        <w:t xml:space="preserve"> y Manejo de Muestras.</w:t>
      </w:r>
    </w:p>
    <w:p w:rsidR="00C0412B" w:rsidRDefault="00C0412B" w:rsidP="00C0412B">
      <w:pPr>
        <w:jc w:val="both"/>
        <w:rPr>
          <w:rFonts w:ascii="Arial Narrow" w:hAnsi="Arial Narrow" w:cs="Arial"/>
          <w:sz w:val="20"/>
          <w:szCs w:val="20"/>
        </w:rPr>
      </w:pPr>
    </w:p>
    <w:p w:rsidR="00C0412B" w:rsidRDefault="00C0412B" w:rsidP="00C0412B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Curso “</w:t>
      </w:r>
      <w:r w:rsidR="00351618">
        <w:rPr>
          <w:rFonts w:ascii="Arial Narrow" w:hAnsi="Arial Narrow" w:cs="Arial"/>
          <w:sz w:val="20"/>
          <w:szCs w:val="20"/>
        </w:rPr>
        <w:t>Cromatografía</w:t>
      </w:r>
      <w:r>
        <w:rPr>
          <w:rFonts w:ascii="Arial Narrow" w:hAnsi="Arial Narrow" w:cs="Arial"/>
          <w:sz w:val="20"/>
          <w:szCs w:val="20"/>
        </w:rPr>
        <w:t xml:space="preserve"> de Gases”.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EF111D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2005</w:t>
      </w:r>
    </w:p>
    <w:p w:rsidR="008E5F05" w:rsidRDefault="008E5F05" w:rsidP="008E5F05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IVENS S.A.</w:t>
      </w:r>
    </w:p>
    <w:p w:rsidR="00C0412B" w:rsidRDefault="00C0412B" w:rsidP="00C0412B">
      <w:pPr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C0412B" w:rsidRDefault="008E5F05" w:rsidP="00C0412B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Curso “Control de Comportamientos </w:t>
      </w:r>
      <w:r w:rsidR="00351618">
        <w:rPr>
          <w:rFonts w:ascii="Arial Narrow" w:hAnsi="Arial Narrow" w:cs="Arial"/>
          <w:sz w:val="20"/>
          <w:szCs w:val="20"/>
        </w:rPr>
        <w:t>Críticos</w:t>
      </w:r>
      <w:r>
        <w:rPr>
          <w:rFonts w:ascii="Arial Narrow" w:hAnsi="Arial Narrow" w:cs="Arial"/>
          <w:sz w:val="20"/>
          <w:szCs w:val="20"/>
        </w:rPr>
        <w:t xml:space="preserve"> de Sustancias Peligrosas”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2005</w:t>
      </w:r>
    </w:p>
    <w:p w:rsidR="008E5F05" w:rsidRDefault="008E5F05" w:rsidP="008E5F05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ACHS.</w:t>
      </w:r>
    </w:p>
    <w:p w:rsidR="008E5F05" w:rsidRPr="008E5F05" w:rsidRDefault="008E5F05" w:rsidP="008E5F05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</w:p>
    <w:p w:rsidR="008E5F05" w:rsidRDefault="008E5F05" w:rsidP="008E5F05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Curso “Tratamiento Efluentes Industriales”.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EF111D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2006</w:t>
      </w:r>
    </w:p>
    <w:p w:rsidR="008E5F05" w:rsidRDefault="008E5F05" w:rsidP="008E5F05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SISS; MOP.</w:t>
      </w:r>
    </w:p>
    <w:p w:rsidR="008E5F05" w:rsidRPr="008E5F05" w:rsidRDefault="008E5F05" w:rsidP="008E5F05">
      <w:pPr>
        <w:pStyle w:val="Prrafodelista"/>
        <w:rPr>
          <w:rFonts w:ascii="Arial Narrow" w:hAnsi="Arial Narrow" w:cs="Arial"/>
          <w:sz w:val="20"/>
          <w:szCs w:val="20"/>
        </w:rPr>
      </w:pPr>
    </w:p>
    <w:p w:rsidR="008E5F05" w:rsidRDefault="008E5F05" w:rsidP="008E5F05">
      <w:pPr>
        <w:pStyle w:val="Prrafodelista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Curso “</w:t>
      </w:r>
      <w:r w:rsidR="00351618">
        <w:rPr>
          <w:rFonts w:ascii="Arial Narrow" w:hAnsi="Arial Narrow" w:cs="Arial"/>
          <w:sz w:val="20"/>
          <w:szCs w:val="20"/>
        </w:rPr>
        <w:t>Fiscalización</w:t>
      </w:r>
      <w:r>
        <w:rPr>
          <w:rFonts w:ascii="Arial Narrow" w:hAnsi="Arial Narrow" w:cs="Arial"/>
          <w:sz w:val="20"/>
          <w:szCs w:val="20"/>
        </w:rPr>
        <w:t xml:space="preserve"> del Cumplimiento de las Normas de Residuos Industriales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2006</w:t>
      </w:r>
    </w:p>
    <w:p w:rsidR="008E5F05" w:rsidRDefault="00351618" w:rsidP="008E5F05">
      <w:pPr>
        <w:ind w:left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Líquidos</w:t>
      </w:r>
      <w:r w:rsidR="008E5F05">
        <w:rPr>
          <w:rFonts w:ascii="Arial Narrow" w:hAnsi="Arial Narrow" w:cs="Arial"/>
          <w:sz w:val="20"/>
          <w:szCs w:val="20"/>
        </w:rPr>
        <w:t>, Exigibles desde Septiembre del 2006”.</w:t>
      </w:r>
      <w:r w:rsidR="008E5F05">
        <w:rPr>
          <w:rFonts w:ascii="Arial Narrow" w:hAnsi="Arial Narrow" w:cs="Arial"/>
          <w:sz w:val="20"/>
          <w:szCs w:val="20"/>
        </w:rPr>
        <w:tab/>
      </w:r>
    </w:p>
    <w:p w:rsidR="008E5F05" w:rsidRPr="008E5F05" w:rsidRDefault="008E5F05" w:rsidP="008E5F05">
      <w:pPr>
        <w:ind w:left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ACITEC LTDA.</w:t>
      </w:r>
      <w:r>
        <w:rPr>
          <w:rFonts w:ascii="Arial Narrow" w:hAnsi="Arial Narrow" w:cs="Arial"/>
          <w:sz w:val="20"/>
          <w:szCs w:val="20"/>
        </w:rPr>
        <w:tab/>
      </w:r>
    </w:p>
    <w:p w:rsidR="00CD012E" w:rsidRDefault="00CD012E" w:rsidP="008E5F05">
      <w:pPr>
        <w:jc w:val="both"/>
        <w:rPr>
          <w:rFonts w:ascii="Arial Narrow" w:hAnsi="Arial Narrow" w:cs="Arial"/>
          <w:sz w:val="20"/>
          <w:szCs w:val="20"/>
        </w:rPr>
      </w:pPr>
    </w:p>
    <w:p w:rsidR="008E5F05" w:rsidRDefault="008E5F05" w:rsidP="008E5F05">
      <w:pPr>
        <w:pStyle w:val="Prrafodelista"/>
        <w:numPr>
          <w:ilvl w:val="0"/>
          <w:numId w:val="25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Curso “</w:t>
      </w:r>
      <w:r w:rsidR="00351618">
        <w:rPr>
          <w:rFonts w:ascii="Arial Narrow" w:hAnsi="Arial Narrow" w:cs="Arial"/>
          <w:sz w:val="20"/>
          <w:szCs w:val="20"/>
        </w:rPr>
        <w:t>Formación</w:t>
      </w:r>
      <w:r>
        <w:rPr>
          <w:rFonts w:ascii="Arial Narrow" w:hAnsi="Arial Narrow" w:cs="Arial"/>
          <w:sz w:val="20"/>
          <w:szCs w:val="20"/>
        </w:rPr>
        <w:t xml:space="preserve"> de Auditores Internos en Sistemas de </w:t>
      </w:r>
      <w:r w:rsidR="00351618">
        <w:rPr>
          <w:rFonts w:ascii="Arial Narrow" w:hAnsi="Arial Narrow" w:cs="Arial"/>
          <w:sz w:val="20"/>
          <w:szCs w:val="20"/>
        </w:rPr>
        <w:t>Gestión</w:t>
      </w:r>
      <w:r>
        <w:rPr>
          <w:rFonts w:ascii="Arial Narrow" w:hAnsi="Arial Narrow" w:cs="Arial"/>
          <w:sz w:val="20"/>
          <w:szCs w:val="20"/>
        </w:rPr>
        <w:t xml:space="preserve"> de Calidad para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2008</w:t>
      </w:r>
    </w:p>
    <w:p w:rsidR="008E5F05" w:rsidRDefault="008E5F05" w:rsidP="008E5F05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NCh 17025”. </w:t>
      </w:r>
    </w:p>
    <w:p w:rsidR="008E5F05" w:rsidRDefault="008E5F05" w:rsidP="008E5F05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CESMEC.</w:t>
      </w:r>
    </w:p>
    <w:p w:rsidR="008E5F05" w:rsidRDefault="008E5F05" w:rsidP="008E5F05">
      <w:pPr>
        <w:jc w:val="both"/>
        <w:rPr>
          <w:rFonts w:ascii="Arial Narrow" w:hAnsi="Arial Narrow" w:cs="Arial"/>
          <w:sz w:val="20"/>
          <w:szCs w:val="20"/>
        </w:rPr>
      </w:pPr>
    </w:p>
    <w:p w:rsidR="008E5F05" w:rsidRDefault="008E5F05" w:rsidP="008E5F05">
      <w:pPr>
        <w:pStyle w:val="Prrafodelista"/>
        <w:numPr>
          <w:ilvl w:val="0"/>
          <w:numId w:val="25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Curso “</w:t>
      </w:r>
      <w:r w:rsidR="00351618">
        <w:rPr>
          <w:rFonts w:ascii="Arial Narrow" w:hAnsi="Arial Narrow" w:cs="Arial"/>
          <w:sz w:val="20"/>
          <w:szCs w:val="20"/>
        </w:rPr>
        <w:t>Evaluación</w:t>
      </w:r>
      <w:r>
        <w:rPr>
          <w:rFonts w:ascii="Arial Narrow" w:hAnsi="Arial Narrow" w:cs="Arial"/>
          <w:sz w:val="20"/>
          <w:szCs w:val="20"/>
        </w:rPr>
        <w:t xml:space="preserve"> de Incertidumbre de las Medidas”.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2009</w:t>
      </w:r>
    </w:p>
    <w:p w:rsidR="008E5F05" w:rsidRDefault="008E5F05" w:rsidP="008E5F05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BUREAU VERITAS.</w:t>
      </w:r>
    </w:p>
    <w:p w:rsidR="008E5F05" w:rsidRDefault="008E5F05" w:rsidP="008E5F05">
      <w:pPr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8E5F05" w:rsidRDefault="008E5F05" w:rsidP="008E5F05">
      <w:pPr>
        <w:pStyle w:val="Prrafodelista"/>
        <w:numPr>
          <w:ilvl w:val="0"/>
          <w:numId w:val="25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Curso “Residuos Industriales </w:t>
      </w:r>
      <w:r w:rsidR="00351618">
        <w:rPr>
          <w:rFonts w:ascii="Arial Narrow" w:hAnsi="Arial Narrow" w:cs="Arial"/>
          <w:sz w:val="20"/>
          <w:szCs w:val="20"/>
        </w:rPr>
        <w:t>Líquidos</w:t>
      </w:r>
      <w:r>
        <w:rPr>
          <w:rFonts w:ascii="Arial Narrow" w:hAnsi="Arial Narrow" w:cs="Arial"/>
          <w:sz w:val="20"/>
          <w:szCs w:val="20"/>
        </w:rPr>
        <w:t>, NORMAS DE EMISION DS-90 y DS-46.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2010</w:t>
      </w:r>
    </w:p>
    <w:p w:rsidR="008E5F05" w:rsidRDefault="008E5F05" w:rsidP="008E5F05">
      <w:pPr>
        <w:ind w:left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Posibles Modificaciones Derivadas del Proceso de </w:t>
      </w:r>
      <w:r w:rsidR="00351618">
        <w:rPr>
          <w:rFonts w:ascii="Arial Narrow" w:hAnsi="Arial Narrow" w:cs="Arial"/>
          <w:sz w:val="20"/>
          <w:szCs w:val="20"/>
        </w:rPr>
        <w:t>Revisión</w:t>
      </w:r>
      <w:r>
        <w:rPr>
          <w:rFonts w:ascii="Arial Narrow" w:hAnsi="Arial Narrow" w:cs="Arial"/>
          <w:sz w:val="20"/>
          <w:szCs w:val="20"/>
        </w:rPr>
        <w:t>.</w:t>
      </w:r>
    </w:p>
    <w:p w:rsidR="008E5F05" w:rsidRDefault="008E5F05" w:rsidP="008E5F05">
      <w:pPr>
        <w:ind w:left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ACITEC LTDA.</w:t>
      </w:r>
    </w:p>
    <w:p w:rsidR="008E5F05" w:rsidRDefault="008E5F05" w:rsidP="008E5F05">
      <w:pPr>
        <w:jc w:val="both"/>
        <w:rPr>
          <w:rFonts w:ascii="Arial Narrow" w:hAnsi="Arial Narrow" w:cs="Arial"/>
          <w:sz w:val="20"/>
          <w:szCs w:val="20"/>
        </w:rPr>
      </w:pPr>
    </w:p>
    <w:p w:rsidR="008E5F05" w:rsidRDefault="008E5F05" w:rsidP="008E5F05">
      <w:pPr>
        <w:pStyle w:val="Prrafodelista"/>
        <w:numPr>
          <w:ilvl w:val="0"/>
          <w:numId w:val="26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Curso “</w:t>
      </w:r>
      <w:r w:rsidR="00351618">
        <w:rPr>
          <w:rFonts w:ascii="Arial Narrow" w:hAnsi="Arial Narrow" w:cs="Arial"/>
          <w:sz w:val="20"/>
          <w:szCs w:val="20"/>
        </w:rPr>
        <w:t>Validación</w:t>
      </w:r>
      <w:r>
        <w:rPr>
          <w:rFonts w:ascii="Arial Narrow" w:hAnsi="Arial Narrow" w:cs="Arial"/>
          <w:sz w:val="20"/>
          <w:szCs w:val="20"/>
        </w:rPr>
        <w:t xml:space="preserve"> de </w:t>
      </w:r>
      <w:r w:rsidR="00351618">
        <w:rPr>
          <w:rFonts w:ascii="Arial Narrow" w:hAnsi="Arial Narrow" w:cs="Arial"/>
          <w:sz w:val="20"/>
          <w:szCs w:val="20"/>
        </w:rPr>
        <w:t>Métodos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351618">
        <w:rPr>
          <w:rFonts w:ascii="Arial Narrow" w:hAnsi="Arial Narrow" w:cs="Arial"/>
          <w:sz w:val="20"/>
          <w:szCs w:val="20"/>
        </w:rPr>
        <w:t>Analíticos</w:t>
      </w:r>
      <w:r>
        <w:rPr>
          <w:rFonts w:ascii="Arial Narrow" w:hAnsi="Arial Narrow" w:cs="Arial"/>
          <w:sz w:val="20"/>
          <w:szCs w:val="20"/>
        </w:rPr>
        <w:t xml:space="preserve">”. Una Herramienta para Asegurar la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2012</w:t>
      </w:r>
    </w:p>
    <w:p w:rsidR="008E5F05" w:rsidRDefault="008E5F05" w:rsidP="008E5F05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Calidad de los Resultados en el Laboratorio </w:t>
      </w:r>
      <w:r w:rsidR="00351618">
        <w:rPr>
          <w:rFonts w:ascii="Arial Narrow" w:hAnsi="Arial Narrow" w:cs="Arial"/>
          <w:sz w:val="20"/>
          <w:szCs w:val="20"/>
        </w:rPr>
        <w:t>Químico</w:t>
      </w:r>
      <w:r>
        <w:rPr>
          <w:rFonts w:ascii="Arial Narrow" w:hAnsi="Arial Narrow" w:cs="Arial"/>
          <w:sz w:val="20"/>
          <w:szCs w:val="20"/>
        </w:rPr>
        <w:t>.</w:t>
      </w:r>
    </w:p>
    <w:p w:rsidR="008E5F05" w:rsidRDefault="008E5F05" w:rsidP="008E5F05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FUNDACION CHILE.</w:t>
      </w:r>
    </w:p>
    <w:p w:rsidR="008E5F05" w:rsidRDefault="008E5F05" w:rsidP="008E5F05">
      <w:pPr>
        <w:jc w:val="both"/>
        <w:rPr>
          <w:rFonts w:ascii="Arial Narrow" w:hAnsi="Arial Narrow" w:cs="Arial"/>
          <w:sz w:val="20"/>
          <w:szCs w:val="20"/>
        </w:rPr>
      </w:pPr>
    </w:p>
    <w:p w:rsidR="00351618" w:rsidRDefault="008E5F05" w:rsidP="008E5F05">
      <w:pPr>
        <w:pStyle w:val="Prrafodelista"/>
        <w:numPr>
          <w:ilvl w:val="0"/>
          <w:numId w:val="26"/>
        </w:numPr>
        <w:jc w:val="both"/>
        <w:rPr>
          <w:rFonts w:ascii="Arial Narrow" w:hAnsi="Arial Narrow" w:cs="Arial"/>
          <w:sz w:val="20"/>
          <w:szCs w:val="20"/>
        </w:rPr>
      </w:pPr>
      <w:r w:rsidRPr="00351618">
        <w:rPr>
          <w:rFonts w:ascii="Arial Narrow" w:hAnsi="Arial Narrow" w:cs="Arial"/>
          <w:sz w:val="20"/>
          <w:szCs w:val="20"/>
        </w:rPr>
        <w:t>Curso “</w:t>
      </w:r>
      <w:r w:rsidR="00351618" w:rsidRPr="00351618">
        <w:rPr>
          <w:rFonts w:ascii="Arial Narrow" w:hAnsi="Arial Narrow" w:cs="Arial"/>
          <w:sz w:val="20"/>
          <w:szCs w:val="20"/>
        </w:rPr>
        <w:t>Actualización</w:t>
      </w:r>
      <w:r w:rsidRPr="00351618">
        <w:rPr>
          <w:rFonts w:ascii="Arial Narrow" w:hAnsi="Arial Narrow" w:cs="Arial"/>
          <w:sz w:val="20"/>
          <w:szCs w:val="20"/>
        </w:rPr>
        <w:t xml:space="preserve"> del Reglamento Sanitario de los Alimentos”</w:t>
      </w:r>
      <w:r w:rsidRPr="00351618">
        <w:rPr>
          <w:rFonts w:ascii="Arial Narrow" w:hAnsi="Arial Narrow" w:cs="Arial"/>
          <w:sz w:val="20"/>
          <w:szCs w:val="20"/>
        </w:rPr>
        <w:tab/>
      </w:r>
      <w:r w:rsidR="00351618" w:rsidRPr="00351618">
        <w:rPr>
          <w:rFonts w:ascii="Arial Narrow" w:hAnsi="Arial Narrow" w:cs="Arial"/>
          <w:sz w:val="20"/>
          <w:szCs w:val="20"/>
        </w:rPr>
        <w:tab/>
        <w:t xml:space="preserve"> </w:t>
      </w:r>
      <w:r w:rsidRPr="00351618">
        <w:rPr>
          <w:rFonts w:ascii="Arial Narrow" w:hAnsi="Arial Narrow" w:cs="Arial"/>
          <w:sz w:val="20"/>
          <w:szCs w:val="20"/>
        </w:rPr>
        <w:tab/>
      </w:r>
      <w:r w:rsidRPr="00351618">
        <w:rPr>
          <w:rFonts w:ascii="Arial Narrow" w:hAnsi="Arial Narrow" w:cs="Arial"/>
          <w:sz w:val="20"/>
          <w:szCs w:val="20"/>
        </w:rPr>
        <w:tab/>
        <w:t>2012</w:t>
      </w:r>
    </w:p>
    <w:p w:rsidR="008E5F05" w:rsidRPr="00351618" w:rsidRDefault="00351618" w:rsidP="00351618">
      <w:pPr>
        <w:pStyle w:val="Prrafodelista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</w:t>
      </w:r>
      <w:r w:rsidR="008E5F05" w:rsidRPr="00351618">
        <w:rPr>
          <w:rFonts w:ascii="Arial Narrow" w:hAnsi="Arial Narrow" w:cs="Arial"/>
          <w:sz w:val="20"/>
          <w:szCs w:val="20"/>
        </w:rPr>
        <w:t>CITEC LTDA.</w:t>
      </w:r>
    </w:p>
    <w:sectPr w:rsidR="008E5F05" w:rsidRPr="00351618" w:rsidSect="00374487">
      <w:footerReference w:type="default" r:id="rId9"/>
      <w:pgSz w:w="12242" w:h="15842" w:code="1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45" w:rsidRDefault="002B7745" w:rsidP="005207F7">
      <w:r>
        <w:separator/>
      </w:r>
    </w:p>
  </w:endnote>
  <w:endnote w:type="continuationSeparator" w:id="0">
    <w:p w:rsidR="002B7745" w:rsidRDefault="002B7745" w:rsidP="00520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7F7" w:rsidRPr="005207F7" w:rsidRDefault="00B505D8" w:rsidP="009E3ABA">
    <w:pPr>
      <w:pStyle w:val="Piedepgina"/>
      <w:tabs>
        <w:tab w:val="clear" w:pos="4419"/>
        <w:tab w:val="clear" w:pos="8838"/>
        <w:tab w:val="left" w:pos="180"/>
        <w:tab w:val="left" w:pos="8080"/>
      </w:tabs>
      <w:rPr>
        <w:rFonts w:ascii="Arial Narrow" w:eastAsia="Arial Unicode MS" w:hAnsi="Arial Narrow" w:cs="Arial Unicode MS"/>
        <w:b/>
        <w:sz w:val="12"/>
        <w:szCs w:val="12"/>
      </w:rPr>
    </w:pPr>
    <w:r>
      <w:rPr>
        <w:rStyle w:val="Nmerodepgina"/>
        <w:rFonts w:ascii="Arial Narrow" w:eastAsia="Arial Unicode MS" w:hAnsi="Arial Narrow" w:cs="Arial Unicode MS"/>
        <w:b/>
        <w:sz w:val="12"/>
        <w:szCs w:val="12"/>
      </w:rPr>
      <w:t>01/12/2016</w:t>
    </w:r>
    <w:r w:rsidR="005207F7" w:rsidRPr="00DD058F">
      <w:rPr>
        <w:rStyle w:val="Nmerodepgina"/>
        <w:rFonts w:ascii="Arial Narrow" w:eastAsia="Arial Unicode MS" w:hAnsi="Arial Narrow" w:cs="Arial Unicode MS"/>
        <w:b/>
        <w:sz w:val="12"/>
        <w:szCs w:val="12"/>
      </w:rPr>
      <w:tab/>
      <w:t xml:space="preserve">Pág. </w:t>
    </w:r>
    <w:r w:rsidR="00823281" w:rsidRPr="00DD058F">
      <w:rPr>
        <w:rStyle w:val="Nmerodepgina"/>
        <w:rFonts w:ascii="Arial Narrow" w:eastAsia="Arial Unicode MS" w:hAnsi="Arial Narrow" w:cs="Arial Unicode MS"/>
        <w:b/>
        <w:sz w:val="12"/>
        <w:szCs w:val="12"/>
      </w:rPr>
      <w:fldChar w:fldCharType="begin"/>
    </w:r>
    <w:r w:rsidR="005207F7" w:rsidRPr="00DD058F">
      <w:rPr>
        <w:rStyle w:val="Nmerodepgina"/>
        <w:rFonts w:ascii="Arial Narrow" w:eastAsia="Arial Unicode MS" w:hAnsi="Arial Narrow" w:cs="Arial Unicode MS"/>
        <w:b/>
        <w:sz w:val="12"/>
        <w:szCs w:val="12"/>
      </w:rPr>
      <w:instrText xml:space="preserve"> PAGE </w:instrText>
    </w:r>
    <w:r w:rsidR="00823281" w:rsidRPr="00DD058F">
      <w:rPr>
        <w:rStyle w:val="Nmerodepgina"/>
        <w:rFonts w:ascii="Arial Narrow" w:eastAsia="Arial Unicode MS" w:hAnsi="Arial Narrow" w:cs="Arial Unicode MS"/>
        <w:b/>
        <w:sz w:val="12"/>
        <w:szCs w:val="12"/>
      </w:rPr>
      <w:fldChar w:fldCharType="separate"/>
    </w:r>
    <w:r w:rsidR="00EF111D">
      <w:rPr>
        <w:rStyle w:val="Nmerodepgina"/>
        <w:rFonts w:ascii="Arial Narrow" w:eastAsia="Arial Unicode MS" w:hAnsi="Arial Narrow" w:cs="Arial Unicode MS"/>
        <w:b/>
        <w:noProof/>
        <w:sz w:val="12"/>
        <w:szCs w:val="12"/>
      </w:rPr>
      <w:t>3</w:t>
    </w:r>
    <w:r w:rsidR="00823281" w:rsidRPr="00DD058F">
      <w:rPr>
        <w:rStyle w:val="Nmerodepgina"/>
        <w:rFonts w:ascii="Arial Narrow" w:eastAsia="Arial Unicode MS" w:hAnsi="Arial Narrow" w:cs="Arial Unicode MS"/>
        <w:b/>
        <w:sz w:val="12"/>
        <w:szCs w:val="12"/>
      </w:rPr>
      <w:fldChar w:fldCharType="end"/>
    </w:r>
    <w:r w:rsidR="005207F7" w:rsidRPr="00DD058F">
      <w:rPr>
        <w:rStyle w:val="Nmerodepgina"/>
        <w:rFonts w:ascii="Arial Narrow" w:eastAsia="Arial Unicode MS" w:hAnsi="Arial Narrow" w:cs="Arial Unicode MS"/>
        <w:b/>
        <w:sz w:val="12"/>
        <w:szCs w:val="12"/>
      </w:rPr>
      <w:t xml:space="preserve"> de </w:t>
    </w:r>
    <w:r>
      <w:rPr>
        <w:rStyle w:val="Nmerodepgina"/>
        <w:rFonts w:ascii="Arial Narrow" w:eastAsia="Arial Unicode MS" w:hAnsi="Arial Narrow" w:cs="Arial Unicode MS"/>
        <w:b/>
        <w:sz w:val="12"/>
        <w:szCs w:val="12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45" w:rsidRDefault="002B7745" w:rsidP="005207F7">
      <w:r>
        <w:separator/>
      </w:r>
    </w:p>
  </w:footnote>
  <w:footnote w:type="continuationSeparator" w:id="0">
    <w:p w:rsidR="002B7745" w:rsidRDefault="002B7745" w:rsidP="00520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33A"/>
    <w:multiLevelType w:val="hybridMultilevel"/>
    <w:tmpl w:val="CC1CD1C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D4907"/>
    <w:multiLevelType w:val="hybridMultilevel"/>
    <w:tmpl w:val="6B586980"/>
    <w:lvl w:ilvl="0" w:tplc="4746A188">
      <w:start w:val="1995"/>
      <w:numFmt w:val="decimal"/>
      <w:lvlText w:val="%1"/>
      <w:lvlJc w:val="left"/>
      <w:pPr>
        <w:tabs>
          <w:tab w:val="num" w:pos="4956"/>
        </w:tabs>
        <w:ind w:left="4956" w:hanging="3540"/>
      </w:pPr>
      <w:rPr>
        <w:rFonts w:cs="Times New Roman" w:hint="default"/>
      </w:rPr>
    </w:lvl>
    <w:lvl w:ilvl="1" w:tplc="71ECFB28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866BEA6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B3633F8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10C24D6E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81028B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C6E4A44A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2E26C65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A46C2D6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">
    <w:nsid w:val="14D02F7E"/>
    <w:multiLevelType w:val="hybridMultilevel"/>
    <w:tmpl w:val="6CAA2FA4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DD47B3"/>
    <w:multiLevelType w:val="singleLevel"/>
    <w:tmpl w:val="E876AACA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</w:abstractNum>
  <w:abstractNum w:abstractNumId="4">
    <w:nsid w:val="1882566E"/>
    <w:multiLevelType w:val="hybridMultilevel"/>
    <w:tmpl w:val="26502C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1454E"/>
    <w:multiLevelType w:val="hybridMultilevel"/>
    <w:tmpl w:val="53AED156"/>
    <w:lvl w:ilvl="0" w:tplc="F544ECA0">
      <w:start w:val="2009"/>
      <w:numFmt w:val="decimal"/>
      <w:lvlText w:val="%1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A1D047F"/>
    <w:multiLevelType w:val="hybridMultilevel"/>
    <w:tmpl w:val="352895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E5AE7"/>
    <w:multiLevelType w:val="hybridMultilevel"/>
    <w:tmpl w:val="D40A3754"/>
    <w:lvl w:ilvl="0" w:tplc="0F92AC5C">
      <w:start w:val="2002"/>
      <w:numFmt w:val="decimal"/>
      <w:lvlText w:val="%1"/>
      <w:lvlJc w:val="left"/>
      <w:pPr>
        <w:tabs>
          <w:tab w:val="num" w:pos="1744"/>
        </w:tabs>
        <w:ind w:left="1744" w:hanging="54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84"/>
        </w:tabs>
        <w:ind w:left="228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004"/>
        </w:tabs>
        <w:ind w:left="300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724"/>
        </w:tabs>
        <w:ind w:left="372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444"/>
        </w:tabs>
        <w:ind w:left="444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64"/>
        </w:tabs>
        <w:ind w:left="516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84"/>
        </w:tabs>
        <w:ind w:left="588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604"/>
        </w:tabs>
        <w:ind w:left="660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324"/>
        </w:tabs>
        <w:ind w:left="7324" w:hanging="180"/>
      </w:pPr>
      <w:rPr>
        <w:rFonts w:cs="Times New Roman"/>
      </w:rPr>
    </w:lvl>
  </w:abstractNum>
  <w:abstractNum w:abstractNumId="8">
    <w:nsid w:val="249A6653"/>
    <w:multiLevelType w:val="singleLevel"/>
    <w:tmpl w:val="915A9586"/>
    <w:lvl w:ilvl="0">
      <w:start w:val="200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</w:abstractNum>
  <w:abstractNum w:abstractNumId="9">
    <w:nsid w:val="39A64247"/>
    <w:multiLevelType w:val="hybridMultilevel"/>
    <w:tmpl w:val="0AE8B2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77F20"/>
    <w:multiLevelType w:val="hybridMultilevel"/>
    <w:tmpl w:val="A63A9B6A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F84691B"/>
    <w:multiLevelType w:val="hybridMultilevel"/>
    <w:tmpl w:val="A3441168"/>
    <w:lvl w:ilvl="0" w:tplc="C03445CA">
      <w:start w:val="1996"/>
      <w:numFmt w:val="decimal"/>
      <w:lvlText w:val="%1"/>
      <w:lvlJc w:val="left"/>
      <w:pPr>
        <w:tabs>
          <w:tab w:val="num" w:pos="3372"/>
        </w:tabs>
        <w:ind w:left="3372" w:hanging="54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2">
    <w:nsid w:val="428A5EF1"/>
    <w:multiLevelType w:val="hybridMultilevel"/>
    <w:tmpl w:val="60C02290"/>
    <w:lvl w:ilvl="0" w:tplc="A4909A26">
      <w:start w:val="2001"/>
      <w:numFmt w:val="bullet"/>
      <w:lvlText w:val="-"/>
      <w:lvlJc w:val="left"/>
      <w:pPr>
        <w:tabs>
          <w:tab w:val="num" w:pos="1200"/>
        </w:tabs>
        <w:ind w:left="1200" w:hanging="570"/>
      </w:pPr>
      <w:rPr>
        <w:rFonts w:ascii="Times New Roman" w:eastAsia="Times New Roman" w:hAnsi="Times New Roman" w:hint="default"/>
      </w:rPr>
    </w:lvl>
    <w:lvl w:ilvl="1" w:tplc="4AB696FC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E612E3B6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61CC3590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47D88B2C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A7DADC2A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C0062190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E424E34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8F58B1D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3">
    <w:nsid w:val="42EE6483"/>
    <w:multiLevelType w:val="multilevel"/>
    <w:tmpl w:val="90BCE0A6"/>
    <w:lvl w:ilvl="0">
      <w:start w:val="200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2"/>
      <w:numFmt w:val="decimal"/>
      <w:lvlText w:val="%1-%2"/>
      <w:lvlJc w:val="left"/>
      <w:pPr>
        <w:tabs>
          <w:tab w:val="num" w:pos="1492"/>
        </w:tabs>
        <w:ind w:left="1492" w:hanging="1140"/>
      </w:pPr>
      <w:rPr>
        <w:rFonts w:cs="Times New Roman" w:hint="default"/>
      </w:rPr>
    </w:lvl>
    <w:lvl w:ilvl="2">
      <w:start w:val="19"/>
      <w:numFmt w:val="decimal"/>
      <w:lvlText w:val="%1-%2-%3"/>
      <w:lvlJc w:val="left"/>
      <w:pPr>
        <w:tabs>
          <w:tab w:val="num" w:pos="1844"/>
        </w:tabs>
        <w:ind w:left="1844" w:hanging="114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2196"/>
        </w:tabs>
        <w:ind w:left="2196" w:hanging="114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548"/>
        </w:tabs>
        <w:ind w:left="2548" w:hanging="114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00"/>
        </w:tabs>
        <w:ind w:left="2900" w:hanging="11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4"/>
        </w:tabs>
        <w:ind w:left="3904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616"/>
        </w:tabs>
        <w:ind w:left="4616" w:hanging="1800"/>
      </w:pPr>
      <w:rPr>
        <w:rFonts w:cs="Times New Roman" w:hint="default"/>
      </w:rPr>
    </w:lvl>
  </w:abstractNum>
  <w:abstractNum w:abstractNumId="14">
    <w:nsid w:val="4BC6279B"/>
    <w:multiLevelType w:val="hybridMultilevel"/>
    <w:tmpl w:val="4FD4D1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D4B39"/>
    <w:multiLevelType w:val="singleLevel"/>
    <w:tmpl w:val="0A942CF6"/>
    <w:lvl w:ilvl="0">
      <w:start w:val="200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</w:abstractNum>
  <w:abstractNum w:abstractNumId="16">
    <w:nsid w:val="53FC4190"/>
    <w:multiLevelType w:val="hybridMultilevel"/>
    <w:tmpl w:val="D16222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04530"/>
    <w:multiLevelType w:val="hybridMultilevel"/>
    <w:tmpl w:val="214A6BBE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A6B0BE5"/>
    <w:multiLevelType w:val="singleLevel"/>
    <w:tmpl w:val="18EC7EEC"/>
    <w:lvl w:ilvl="0">
      <w:start w:val="2002"/>
      <w:numFmt w:val="decimal"/>
      <w:lvlText w:val="%1"/>
      <w:lvlJc w:val="left"/>
      <w:pPr>
        <w:tabs>
          <w:tab w:val="num" w:pos="4950"/>
        </w:tabs>
        <w:ind w:left="4950" w:hanging="4245"/>
      </w:pPr>
      <w:rPr>
        <w:rFonts w:cs="Times New Roman" w:hint="default"/>
      </w:rPr>
    </w:lvl>
  </w:abstractNum>
  <w:abstractNum w:abstractNumId="19">
    <w:nsid w:val="5AC759FA"/>
    <w:multiLevelType w:val="singleLevel"/>
    <w:tmpl w:val="44D05860"/>
    <w:lvl w:ilvl="0">
      <w:start w:val="2002"/>
      <w:numFmt w:val="decimal"/>
      <w:lvlText w:val="%1"/>
      <w:lvlJc w:val="left"/>
      <w:pPr>
        <w:tabs>
          <w:tab w:val="num" w:pos="4950"/>
        </w:tabs>
        <w:ind w:left="4950" w:hanging="4245"/>
      </w:pPr>
      <w:rPr>
        <w:rFonts w:cs="Times New Roman" w:hint="default"/>
      </w:rPr>
    </w:lvl>
  </w:abstractNum>
  <w:abstractNum w:abstractNumId="20">
    <w:nsid w:val="60AD1CAC"/>
    <w:multiLevelType w:val="singleLevel"/>
    <w:tmpl w:val="32207A2A"/>
    <w:lvl w:ilvl="0">
      <w:start w:val="2002"/>
      <w:numFmt w:val="decimal"/>
      <w:lvlText w:val="%1"/>
      <w:lvlJc w:val="left"/>
      <w:pPr>
        <w:tabs>
          <w:tab w:val="num" w:pos="4950"/>
        </w:tabs>
        <w:ind w:left="4950" w:hanging="4245"/>
      </w:pPr>
      <w:rPr>
        <w:rFonts w:cs="Times New Roman" w:hint="default"/>
      </w:rPr>
    </w:lvl>
  </w:abstractNum>
  <w:abstractNum w:abstractNumId="21">
    <w:nsid w:val="60EF6AA6"/>
    <w:multiLevelType w:val="hybridMultilevel"/>
    <w:tmpl w:val="EED0555C"/>
    <w:lvl w:ilvl="0" w:tplc="49640BF0">
      <w:start w:val="1996"/>
      <w:numFmt w:val="decimal"/>
      <w:lvlText w:val="%1"/>
      <w:lvlJc w:val="left"/>
      <w:pPr>
        <w:tabs>
          <w:tab w:val="num" w:pos="4290"/>
        </w:tabs>
        <w:ind w:left="4290" w:hanging="3090"/>
      </w:pPr>
      <w:rPr>
        <w:rFonts w:cs="Times New Roman" w:hint="default"/>
      </w:rPr>
    </w:lvl>
    <w:lvl w:ilvl="1" w:tplc="74E05600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C9F2CA9E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BC720916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E61A391C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32FA0F4E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820EC7C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A080F334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B476B2FE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22">
    <w:nsid w:val="63534346"/>
    <w:multiLevelType w:val="hybridMultilevel"/>
    <w:tmpl w:val="484285C4"/>
    <w:lvl w:ilvl="0" w:tplc="EA462A1E">
      <w:start w:val="2009"/>
      <w:numFmt w:val="decimal"/>
      <w:lvlText w:val="%1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23">
    <w:nsid w:val="6C000FA5"/>
    <w:multiLevelType w:val="singleLevel"/>
    <w:tmpl w:val="E29C3016"/>
    <w:lvl w:ilvl="0">
      <w:start w:val="2002"/>
      <w:numFmt w:val="decimal"/>
      <w:lvlText w:val="%1"/>
      <w:lvlJc w:val="left"/>
      <w:pPr>
        <w:tabs>
          <w:tab w:val="num" w:pos="4290"/>
        </w:tabs>
        <w:ind w:left="4290" w:hanging="3090"/>
      </w:pPr>
      <w:rPr>
        <w:rFonts w:cs="Times New Roman" w:hint="default"/>
      </w:rPr>
    </w:lvl>
  </w:abstractNum>
  <w:abstractNum w:abstractNumId="24">
    <w:nsid w:val="6FDE68C0"/>
    <w:multiLevelType w:val="hybridMultilevel"/>
    <w:tmpl w:val="113EDB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736EF"/>
    <w:multiLevelType w:val="singleLevel"/>
    <w:tmpl w:val="464656B6"/>
    <w:lvl w:ilvl="0">
      <w:start w:val="2005"/>
      <w:numFmt w:val="decimal"/>
      <w:lvlText w:val="%1"/>
      <w:lvlJc w:val="left"/>
      <w:pPr>
        <w:tabs>
          <w:tab w:val="num" w:pos="1185"/>
        </w:tabs>
        <w:ind w:left="1185" w:hanging="480"/>
      </w:pPr>
      <w:rPr>
        <w:rFonts w:cs="Times New Roman" w:hint="default"/>
      </w:r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23"/>
  </w:num>
  <w:num w:numId="5">
    <w:abstractNumId w:val="19"/>
  </w:num>
  <w:num w:numId="6">
    <w:abstractNumId w:val="18"/>
  </w:num>
  <w:num w:numId="7">
    <w:abstractNumId w:val="20"/>
  </w:num>
  <w:num w:numId="8">
    <w:abstractNumId w:val="13"/>
  </w:num>
  <w:num w:numId="9">
    <w:abstractNumId w:val="25"/>
  </w:num>
  <w:num w:numId="10">
    <w:abstractNumId w:val="8"/>
  </w:num>
  <w:num w:numId="11">
    <w:abstractNumId w:val="15"/>
  </w:num>
  <w:num w:numId="12">
    <w:abstractNumId w:val="3"/>
  </w:num>
  <w:num w:numId="13">
    <w:abstractNumId w:val="11"/>
  </w:num>
  <w:num w:numId="14">
    <w:abstractNumId w:val="7"/>
  </w:num>
  <w:num w:numId="15">
    <w:abstractNumId w:val="22"/>
  </w:num>
  <w:num w:numId="16">
    <w:abstractNumId w:val="5"/>
  </w:num>
  <w:num w:numId="17">
    <w:abstractNumId w:val="6"/>
  </w:num>
  <w:num w:numId="18">
    <w:abstractNumId w:val="24"/>
  </w:num>
  <w:num w:numId="19">
    <w:abstractNumId w:val="2"/>
  </w:num>
  <w:num w:numId="20">
    <w:abstractNumId w:val="0"/>
  </w:num>
  <w:num w:numId="21">
    <w:abstractNumId w:val="17"/>
  </w:num>
  <w:num w:numId="22">
    <w:abstractNumId w:val="14"/>
  </w:num>
  <w:num w:numId="23">
    <w:abstractNumId w:val="9"/>
  </w:num>
  <w:num w:numId="24">
    <w:abstractNumId w:val="10"/>
  </w:num>
  <w:num w:numId="25">
    <w:abstractNumId w:val="4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03C"/>
    <w:rsid w:val="00006412"/>
    <w:rsid w:val="00012663"/>
    <w:rsid w:val="00065965"/>
    <w:rsid w:val="00065E6F"/>
    <w:rsid w:val="00090F7A"/>
    <w:rsid w:val="000930CC"/>
    <w:rsid w:val="00146AEE"/>
    <w:rsid w:val="00146DA0"/>
    <w:rsid w:val="00170F1F"/>
    <w:rsid w:val="0019583B"/>
    <w:rsid w:val="001A7A83"/>
    <w:rsid w:val="001D16E9"/>
    <w:rsid w:val="002114C0"/>
    <w:rsid w:val="002663EC"/>
    <w:rsid w:val="002733F1"/>
    <w:rsid w:val="00295673"/>
    <w:rsid w:val="002B7745"/>
    <w:rsid w:val="002F110A"/>
    <w:rsid w:val="003463BF"/>
    <w:rsid w:val="00351618"/>
    <w:rsid w:val="003604A5"/>
    <w:rsid w:val="00363531"/>
    <w:rsid w:val="00374487"/>
    <w:rsid w:val="003B7B04"/>
    <w:rsid w:val="003B7B10"/>
    <w:rsid w:val="003C20CA"/>
    <w:rsid w:val="003C66CF"/>
    <w:rsid w:val="003D2C9B"/>
    <w:rsid w:val="003E055E"/>
    <w:rsid w:val="003E70D9"/>
    <w:rsid w:val="003F2FEB"/>
    <w:rsid w:val="00435516"/>
    <w:rsid w:val="00443751"/>
    <w:rsid w:val="0045411B"/>
    <w:rsid w:val="00454134"/>
    <w:rsid w:val="004643DC"/>
    <w:rsid w:val="00473EED"/>
    <w:rsid w:val="004B172E"/>
    <w:rsid w:val="004E7943"/>
    <w:rsid w:val="005207F7"/>
    <w:rsid w:val="00525468"/>
    <w:rsid w:val="00530A22"/>
    <w:rsid w:val="00560934"/>
    <w:rsid w:val="005840EB"/>
    <w:rsid w:val="005A6351"/>
    <w:rsid w:val="00620060"/>
    <w:rsid w:val="006319A1"/>
    <w:rsid w:val="00654620"/>
    <w:rsid w:val="00655363"/>
    <w:rsid w:val="00657907"/>
    <w:rsid w:val="006747B6"/>
    <w:rsid w:val="00683CD6"/>
    <w:rsid w:val="00753514"/>
    <w:rsid w:val="00784775"/>
    <w:rsid w:val="007B6E56"/>
    <w:rsid w:val="007D0228"/>
    <w:rsid w:val="007D0B4F"/>
    <w:rsid w:val="00823281"/>
    <w:rsid w:val="008340DB"/>
    <w:rsid w:val="00834796"/>
    <w:rsid w:val="008528EE"/>
    <w:rsid w:val="00890269"/>
    <w:rsid w:val="008C5DA4"/>
    <w:rsid w:val="008D1CF5"/>
    <w:rsid w:val="008E5F05"/>
    <w:rsid w:val="00952785"/>
    <w:rsid w:val="00987226"/>
    <w:rsid w:val="00987290"/>
    <w:rsid w:val="00993507"/>
    <w:rsid w:val="009953EB"/>
    <w:rsid w:val="009B55CD"/>
    <w:rsid w:val="009E3ABA"/>
    <w:rsid w:val="00A24661"/>
    <w:rsid w:val="00A272F2"/>
    <w:rsid w:val="00A7152B"/>
    <w:rsid w:val="00A7671B"/>
    <w:rsid w:val="00A9456B"/>
    <w:rsid w:val="00A97BED"/>
    <w:rsid w:val="00AA35B6"/>
    <w:rsid w:val="00AB6AD9"/>
    <w:rsid w:val="00AC2A33"/>
    <w:rsid w:val="00AD4199"/>
    <w:rsid w:val="00AD53CF"/>
    <w:rsid w:val="00B505D8"/>
    <w:rsid w:val="00B54658"/>
    <w:rsid w:val="00B8142C"/>
    <w:rsid w:val="00B83D57"/>
    <w:rsid w:val="00BB208B"/>
    <w:rsid w:val="00BF1291"/>
    <w:rsid w:val="00BF64A0"/>
    <w:rsid w:val="00C0412B"/>
    <w:rsid w:val="00C5168D"/>
    <w:rsid w:val="00C84848"/>
    <w:rsid w:val="00C959E1"/>
    <w:rsid w:val="00CB2EEA"/>
    <w:rsid w:val="00CB3FFF"/>
    <w:rsid w:val="00CD012E"/>
    <w:rsid w:val="00CD45CE"/>
    <w:rsid w:val="00CD68EC"/>
    <w:rsid w:val="00CE590F"/>
    <w:rsid w:val="00D10071"/>
    <w:rsid w:val="00D226F3"/>
    <w:rsid w:val="00D725B4"/>
    <w:rsid w:val="00DC6FEC"/>
    <w:rsid w:val="00DD0E44"/>
    <w:rsid w:val="00DD2ABF"/>
    <w:rsid w:val="00E779B4"/>
    <w:rsid w:val="00E91903"/>
    <w:rsid w:val="00EA477C"/>
    <w:rsid w:val="00EC74C1"/>
    <w:rsid w:val="00ED138C"/>
    <w:rsid w:val="00EF074C"/>
    <w:rsid w:val="00EF111D"/>
    <w:rsid w:val="00F4458C"/>
    <w:rsid w:val="00F82473"/>
    <w:rsid w:val="00F86D5B"/>
    <w:rsid w:val="00FA5F4C"/>
    <w:rsid w:val="00FE1B62"/>
    <w:rsid w:val="00FE7161"/>
    <w:rsid w:val="00FF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68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25468"/>
    <w:pPr>
      <w:keepNext/>
      <w:tabs>
        <w:tab w:val="left" w:pos="630"/>
        <w:tab w:val="left" w:pos="1204"/>
        <w:tab w:val="left" w:pos="4284"/>
      </w:tabs>
      <w:outlineLvl w:val="0"/>
    </w:pPr>
    <w:rPr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146D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55363"/>
    <w:rPr>
      <w:rFonts w:ascii="Cambria" w:hAnsi="Cambria" w:cs="Times New Roman"/>
      <w:b/>
      <w:bCs/>
      <w:kern w:val="32"/>
      <w:sz w:val="32"/>
      <w:szCs w:val="32"/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rsid w:val="00525468"/>
    <w:pPr>
      <w:ind w:left="4140" w:hanging="3432"/>
      <w:jc w:val="both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655363"/>
    <w:rPr>
      <w:rFonts w:cs="Times New Roman"/>
      <w:sz w:val="24"/>
      <w:szCs w:val="24"/>
      <w:lang w:val="es-CL" w:eastAsia="es-CL"/>
    </w:rPr>
  </w:style>
  <w:style w:type="paragraph" w:styleId="Sangra2detindependiente">
    <w:name w:val="Body Text Indent 2"/>
    <w:basedOn w:val="Normal"/>
    <w:link w:val="Sangra2detindependienteCar"/>
    <w:uiPriority w:val="99"/>
    <w:rsid w:val="00525468"/>
    <w:pPr>
      <w:ind w:left="4140" w:hanging="3420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55363"/>
    <w:rPr>
      <w:rFonts w:cs="Times New Roman"/>
      <w:sz w:val="24"/>
      <w:szCs w:val="24"/>
      <w:lang w:val="es-CL" w:eastAsia="es-CL"/>
    </w:rPr>
  </w:style>
  <w:style w:type="paragraph" w:styleId="Sangra3detindependiente">
    <w:name w:val="Body Text Indent 3"/>
    <w:basedOn w:val="Normal"/>
    <w:link w:val="Sangra3detindependienteCar"/>
    <w:uiPriority w:val="99"/>
    <w:rsid w:val="00525468"/>
    <w:pPr>
      <w:tabs>
        <w:tab w:val="left" w:pos="4860"/>
      </w:tabs>
      <w:ind w:left="4860" w:hanging="4152"/>
      <w:jc w:val="both"/>
    </w:p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55363"/>
    <w:rPr>
      <w:rFonts w:cs="Times New Roman"/>
      <w:sz w:val="16"/>
      <w:szCs w:val="16"/>
      <w:lang w:val="es-CL" w:eastAsia="es-CL"/>
    </w:rPr>
  </w:style>
  <w:style w:type="paragraph" w:styleId="Textodeglobo">
    <w:name w:val="Balloon Text"/>
    <w:basedOn w:val="Normal"/>
    <w:link w:val="TextodegloboCar"/>
    <w:uiPriority w:val="99"/>
    <w:rsid w:val="00987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98729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1A7A8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146D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46D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6DA0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5207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07F7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5207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207F7"/>
    <w:rPr>
      <w:sz w:val="24"/>
      <w:szCs w:val="24"/>
    </w:rPr>
  </w:style>
  <w:style w:type="character" w:styleId="Nmerodepgina">
    <w:name w:val="page number"/>
    <w:basedOn w:val="Fuentedeprrafopredeter"/>
    <w:rsid w:val="005207F7"/>
  </w:style>
  <w:style w:type="character" w:styleId="Hipervnculo">
    <w:name w:val="Hyperlink"/>
    <w:basedOn w:val="Fuentedeprrafopredeter"/>
    <w:uiPriority w:val="99"/>
    <w:unhideWhenUsed/>
    <w:rsid w:val="00BB2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68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25468"/>
    <w:pPr>
      <w:keepNext/>
      <w:tabs>
        <w:tab w:val="left" w:pos="630"/>
        <w:tab w:val="left" w:pos="1204"/>
        <w:tab w:val="left" w:pos="4284"/>
      </w:tabs>
      <w:outlineLvl w:val="0"/>
    </w:pPr>
    <w:rPr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146D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55363"/>
    <w:rPr>
      <w:rFonts w:ascii="Cambria" w:hAnsi="Cambria" w:cs="Times New Roman"/>
      <w:b/>
      <w:bCs/>
      <w:kern w:val="32"/>
      <w:sz w:val="32"/>
      <w:szCs w:val="32"/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rsid w:val="00525468"/>
    <w:pPr>
      <w:ind w:left="4140" w:hanging="3432"/>
      <w:jc w:val="both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655363"/>
    <w:rPr>
      <w:rFonts w:cs="Times New Roman"/>
      <w:sz w:val="24"/>
      <w:szCs w:val="24"/>
      <w:lang w:val="es-CL" w:eastAsia="es-CL"/>
    </w:rPr>
  </w:style>
  <w:style w:type="paragraph" w:styleId="Sangra2detindependiente">
    <w:name w:val="Body Text Indent 2"/>
    <w:basedOn w:val="Normal"/>
    <w:link w:val="Sangra2detindependienteCar"/>
    <w:uiPriority w:val="99"/>
    <w:rsid w:val="00525468"/>
    <w:pPr>
      <w:ind w:left="4140" w:hanging="3420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55363"/>
    <w:rPr>
      <w:rFonts w:cs="Times New Roman"/>
      <w:sz w:val="24"/>
      <w:szCs w:val="24"/>
      <w:lang w:val="es-CL" w:eastAsia="es-CL"/>
    </w:rPr>
  </w:style>
  <w:style w:type="paragraph" w:styleId="Sangra3detindependiente">
    <w:name w:val="Body Text Indent 3"/>
    <w:basedOn w:val="Normal"/>
    <w:link w:val="Sangra3detindependienteCar"/>
    <w:uiPriority w:val="99"/>
    <w:rsid w:val="00525468"/>
    <w:pPr>
      <w:tabs>
        <w:tab w:val="left" w:pos="4860"/>
      </w:tabs>
      <w:ind w:left="4860" w:hanging="4152"/>
      <w:jc w:val="both"/>
    </w:p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55363"/>
    <w:rPr>
      <w:rFonts w:cs="Times New Roman"/>
      <w:sz w:val="16"/>
      <w:szCs w:val="16"/>
      <w:lang w:val="es-CL" w:eastAsia="es-CL"/>
    </w:rPr>
  </w:style>
  <w:style w:type="paragraph" w:styleId="Textodeglobo">
    <w:name w:val="Balloon Text"/>
    <w:basedOn w:val="Normal"/>
    <w:link w:val="TextodegloboCar"/>
    <w:uiPriority w:val="99"/>
    <w:rsid w:val="00987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98729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1A7A8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146D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46D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6DA0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5207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07F7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5207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207F7"/>
    <w:rPr>
      <w:sz w:val="24"/>
      <w:szCs w:val="24"/>
    </w:rPr>
  </w:style>
  <w:style w:type="character" w:styleId="Nmerodepgina">
    <w:name w:val="page number"/>
    <w:basedOn w:val="Fuentedeprrafopredeter"/>
    <w:rsid w:val="005207F7"/>
  </w:style>
  <w:style w:type="character" w:styleId="Hipervnculo">
    <w:name w:val="Hyperlink"/>
    <w:basedOn w:val="Fuentedeprrafopredeter"/>
    <w:uiPriority w:val="99"/>
    <w:unhideWhenUsed/>
    <w:rsid w:val="00BB20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mg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3037D-9723-4F17-92EE-AA0F701D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1192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PAOLA RODRIGUEZ SANCHEZ</dc:creator>
  <cp:lastModifiedBy>Mauricio</cp:lastModifiedBy>
  <cp:revision>21</cp:revision>
  <cp:lastPrinted>2011-08-30T21:12:00Z</cp:lastPrinted>
  <dcterms:created xsi:type="dcterms:W3CDTF">2016-11-19T13:47:00Z</dcterms:created>
  <dcterms:modified xsi:type="dcterms:W3CDTF">2016-12-02T13:21:00Z</dcterms:modified>
</cp:coreProperties>
</file>