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03" w:rsidRPr="00DC6060" w:rsidRDefault="00357B03">
      <w:pPr>
        <w:pStyle w:val="Ttulo3"/>
        <w:ind w:left="709" w:hanging="709"/>
        <w:rPr>
          <w:rFonts w:ascii="Verdana" w:hAnsi="Verdana"/>
          <w:sz w:val="22"/>
          <w:szCs w:val="22"/>
          <w:lang w:val="es-ES_tradnl"/>
        </w:rPr>
      </w:pPr>
      <w:proofErr w:type="gramStart"/>
      <w:r w:rsidRPr="00DC6060">
        <w:rPr>
          <w:rFonts w:ascii="Verdana" w:hAnsi="Verdana"/>
          <w:sz w:val="22"/>
          <w:szCs w:val="22"/>
          <w:lang w:val="es-ES_tradnl"/>
        </w:rPr>
        <w:t>Dirección :</w:t>
      </w:r>
      <w:proofErr w:type="gramEnd"/>
      <w:r w:rsidR="005A5925" w:rsidRPr="00DC6060">
        <w:rPr>
          <w:rFonts w:ascii="Verdana" w:hAnsi="Verdana"/>
          <w:sz w:val="22"/>
          <w:szCs w:val="22"/>
          <w:lang w:val="es-ES_tradnl"/>
        </w:rPr>
        <w:t xml:space="preserve"> </w:t>
      </w:r>
      <w:r w:rsidR="00A724A4">
        <w:rPr>
          <w:rFonts w:ascii="Verdana" w:hAnsi="Verdana"/>
          <w:sz w:val="22"/>
          <w:szCs w:val="22"/>
          <w:lang w:val="es-ES_tradnl"/>
        </w:rPr>
        <w:t>Calle 5 Nº 45</w:t>
      </w:r>
      <w:r w:rsidRPr="00DC6060">
        <w:rPr>
          <w:rFonts w:ascii="Verdana" w:hAnsi="Verdana"/>
          <w:sz w:val="22"/>
          <w:szCs w:val="22"/>
          <w:lang w:val="es-ES_tradnl"/>
        </w:rPr>
        <w:t xml:space="preserve">, </w:t>
      </w:r>
      <w:r w:rsidR="00A724A4">
        <w:rPr>
          <w:rFonts w:ascii="Verdana" w:hAnsi="Verdana"/>
          <w:sz w:val="22"/>
          <w:szCs w:val="22"/>
          <w:lang w:val="es-ES_tradnl"/>
        </w:rPr>
        <w:t>Quilpué</w:t>
      </w:r>
      <w:r w:rsidRPr="00DC6060">
        <w:rPr>
          <w:rFonts w:ascii="Verdana" w:hAnsi="Verdana"/>
          <w:sz w:val="22"/>
          <w:szCs w:val="22"/>
          <w:lang w:val="es-ES_tradnl"/>
        </w:rPr>
        <w:tab/>
      </w:r>
    </w:p>
    <w:p w:rsidR="005A5925" w:rsidRPr="00DC6060" w:rsidRDefault="00357B03" w:rsidP="001D60FD">
      <w:pPr>
        <w:pStyle w:val="Ttulo3"/>
        <w:rPr>
          <w:rFonts w:ascii="Verdana" w:hAnsi="Verdana"/>
          <w:sz w:val="22"/>
          <w:szCs w:val="22"/>
          <w:lang w:val="pt-BR"/>
        </w:rPr>
      </w:pPr>
      <w:proofErr w:type="gramStart"/>
      <w:r w:rsidRPr="00DC6060">
        <w:rPr>
          <w:rFonts w:ascii="Verdana" w:hAnsi="Verdana"/>
          <w:sz w:val="22"/>
          <w:szCs w:val="22"/>
          <w:lang w:val="pt-BR"/>
        </w:rPr>
        <w:t>Celular      :</w:t>
      </w:r>
      <w:proofErr w:type="gramEnd"/>
      <w:r w:rsidRPr="00DC6060">
        <w:rPr>
          <w:rFonts w:ascii="Verdana" w:hAnsi="Verdana"/>
          <w:sz w:val="22"/>
          <w:szCs w:val="22"/>
          <w:lang w:val="pt-BR"/>
        </w:rPr>
        <w:t xml:space="preserve"> </w:t>
      </w:r>
      <w:r w:rsidR="00401F2B" w:rsidRPr="00DC6060">
        <w:rPr>
          <w:rFonts w:ascii="Verdana" w:hAnsi="Verdana"/>
          <w:sz w:val="22"/>
          <w:szCs w:val="22"/>
          <w:lang w:val="pt-BR"/>
        </w:rPr>
        <w:t>79907286</w:t>
      </w:r>
    </w:p>
    <w:p w:rsidR="005A5925" w:rsidRPr="00DC6060" w:rsidRDefault="001D60FD">
      <w:pPr>
        <w:pStyle w:val="Ttulo1"/>
        <w:rPr>
          <w:rFonts w:ascii="Verdana" w:hAnsi="Verdana"/>
          <w:b w:val="0"/>
          <w:sz w:val="22"/>
          <w:szCs w:val="22"/>
          <w:u w:val="none"/>
          <w:lang w:val="es-ES"/>
        </w:rPr>
      </w:pPr>
      <w:r w:rsidRPr="00DC6060">
        <w:rPr>
          <w:rFonts w:ascii="Verdana" w:hAnsi="Verdana"/>
          <w:b w:val="0"/>
          <w:sz w:val="22"/>
          <w:szCs w:val="22"/>
          <w:u w:val="none"/>
          <w:lang w:val="es-ES"/>
        </w:rPr>
        <w:t xml:space="preserve">E – mail     </w:t>
      </w:r>
      <w:r w:rsidR="005A5925" w:rsidRPr="00DC6060">
        <w:rPr>
          <w:rFonts w:ascii="Verdana" w:hAnsi="Verdana"/>
          <w:b w:val="0"/>
          <w:sz w:val="22"/>
          <w:szCs w:val="22"/>
          <w:u w:val="none"/>
          <w:lang w:val="es-ES"/>
        </w:rPr>
        <w:t xml:space="preserve">: </w:t>
      </w:r>
      <w:r w:rsidR="007B29FC" w:rsidRPr="00DC6060">
        <w:rPr>
          <w:rFonts w:ascii="Verdana" w:hAnsi="Verdana"/>
          <w:b w:val="0"/>
          <w:sz w:val="22"/>
          <w:szCs w:val="22"/>
          <w:u w:val="none"/>
          <w:lang w:val="es-ES"/>
        </w:rPr>
        <w:t>carlosgodoyu</w:t>
      </w:r>
      <w:r w:rsidR="00F55537" w:rsidRPr="00DC6060">
        <w:rPr>
          <w:rFonts w:ascii="Verdana" w:hAnsi="Verdana"/>
          <w:b w:val="0"/>
          <w:sz w:val="22"/>
          <w:szCs w:val="22"/>
          <w:u w:val="none"/>
          <w:lang w:val="es-ES"/>
        </w:rPr>
        <w:t>@</w:t>
      </w:r>
      <w:r w:rsidR="009B628B" w:rsidRPr="00DC6060">
        <w:rPr>
          <w:rFonts w:ascii="Verdana" w:hAnsi="Verdana"/>
          <w:b w:val="0"/>
          <w:sz w:val="22"/>
          <w:szCs w:val="22"/>
          <w:u w:val="none"/>
          <w:lang w:val="es-ES"/>
        </w:rPr>
        <w:t>gmail</w:t>
      </w:r>
      <w:r w:rsidR="00F55537" w:rsidRPr="00DC6060">
        <w:rPr>
          <w:rFonts w:ascii="Verdana" w:hAnsi="Verdana"/>
          <w:b w:val="0"/>
          <w:sz w:val="22"/>
          <w:szCs w:val="22"/>
          <w:u w:val="none"/>
          <w:lang w:val="es-ES"/>
        </w:rPr>
        <w:t>l</w:t>
      </w:r>
      <w:r w:rsidR="005A5925" w:rsidRPr="00DC6060">
        <w:rPr>
          <w:rFonts w:ascii="Verdana" w:hAnsi="Verdana"/>
          <w:b w:val="0"/>
          <w:sz w:val="22"/>
          <w:szCs w:val="22"/>
          <w:u w:val="none"/>
          <w:lang w:val="es-ES"/>
        </w:rPr>
        <w:t>.com</w:t>
      </w:r>
    </w:p>
    <w:p w:rsidR="005A5925" w:rsidRPr="00DC6060" w:rsidRDefault="005A5925">
      <w:pPr>
        <w:rPr>
          <w:rFonts w:ascii="Verdana" w:hAnsi="Verdana"/>
          <w:b/>
          <w:bCs/>
        </w:rPr>
      </w:pPr>
    </w:p>
    <w:p w:rsidR="005A5925" w:rsidRPr="00DC6060" w:rsidRDefault="005A5925">
      <w:pPr>
        <w:rPr>
          <w:rFonts w:ascii="Verdana" w:hAnsi="Verdana"/>
          <w:b/>
          <w:bCs/>
        </w:rPr>
      </w:pPr>
    </w:p>
    <w:p w:rsidR="005A5925" w:rsidRPr="00DC6060" w:rsidRDefault="005A5925">
      <w:pPr>
        <w:pStyle w:val="Ttulo2"/>
        <w:rPr>
          <w:rFonts w:ascii="Verdana" w:hAnsi="Verdana"/>
          <w:sz w:val="32"/>
          <w:szCs w:val="32"/>
        </w:rPr>
      </w:pPr>
      <w:r w:rsidRPr="00DC6060">
        <w:rPr>
          <w:rFonts w:ascii="Verdana" w:hAnsi="Verdana"/>
          <w:sz w:val="32"/>
          <w:szCs w:val="32"/>
        </w:rPr>
        <w:t>C</w:t>
      </w:r>
      <w:r w:rsidR="00F55537" w:rsidRPr="00DC6060">
        <w:rPr>
          <w:rFonts w:ascii="Verdana" w:hAnsi="Verdana"/>
          <w:sz w:val="32"/>
          <w:szCs w:val="32"/>
        </w:rPr>
        <w:t>ARLOS  ANDRES GODOY URBINA</w:t>
      </w:r>
    </w:p>
    <w:p w:rsidR="005A5925" w:rsidRPr="00DC6060" w:rsidRDefault="00F55537">
      <w:pPr>
        <w:pStyle w:val="Ttulo2"/>
        <w:pBdr>
          <w:bottom w:val="single" w:sz="4" w:space="1" w:color="auto"/>
        </w:pBdr>
        <w:rPr>
          <w:rFonts w:ascii="Verdana" w:hAnsi="Verdana"/>
        </w:rPr>
      </w:pPr>
      <w:r w:rsidRPr="00DC6060">
        <w:rPr>
          <w:rFonts w:ascii="Verdana" w:hAnsi="Verdana"/>
          <w:sz w:val="28"/>
        </w:rPr>
        <w:t>Técnico</w:t>
      </w:r>
      <w:r w:rsidR="00357B03" w:rsidRPr="00DC6060">
        <w:rPr>
          <w:rFonts w:ascii="Verdana" w:hAnsi="Verdana"/>
          <w:sz w:val="28"/>
        </w:rPr>
        <w:t xml:space="preserve"> Universitario en</w:t>
      </w:r>
      <w:r w:rsidRPr="00DC6060">
        <w:rPr>
          <w:rFonts w:ascii="Verdana" w:hAnsi="Verdana"/>
          <w:sz w:val="28"/>
        </w:rPr>
        <w:t xml:space="preserve"> Electrónic</w:t>
      </w:r>
      <w:r w:rsidR="00357B03" w:rsidRPr="00DC6060">
        <w:rPr>
          <w:rFonts w:ascii="Verdana" w:hAnsi="Verdana"/>
          <w:sz w:val="28"/>
        </w:rPr>
        <w:t>a</w:t>
      </w:r>
    </w:p>
    <w:p w:rsidR="005A5925" w:rsidRDefault="005A5925">
      <w:pPr>
        <w:rPr>
          <w:rFonts w:ascii="Arial" w:hAnsi="Arial" w:cs="Arial"/>
          <w:color w:val="333333"/>
          <w:shd w:val="clear" w:color="auto" w:fill="FFFFFF"/>
        </w:rPr>
      </w:pPr>
    </w:p>
    <w:p w:rsidR="00357B03" w:rsidRDefault="00357B03">
      <w:pPr>
        <w:rPr>
          <w:b/>
          <w:bCs/>
          <w:i/>
          <w:iCs/>
          <w:lang w:val="es-ES_tradnl"/>
        </w:rPr>
      </w:pPr>
    </w:p>
    <w:p w:rsidR="005A5925" w:rsidRPr="00DC6060" w:rsidRDefault="005A5925">
      <w:pPr>
        <w:shd w:val="clear" w:color="auto" w:fill="CCCCCC"/>
        <w:rPr>
          <w:rFonts w:ascii="Verdana" w:hAnsi="Verdana"/>
          <w:b/>
          <w:bCs/>
          <w:i/>
          <w:iCs/>
          <w:shd w:val="clear" w:color="auto" w:fill="E0E0E0"/>
          <w:lang w:val="es-ES_tradnl"/>
        </w:rPr>
      </w:pPr>
      <w:r w:rsidRPr="00DC6060">
        <w:rPr>
          <w:rFonts w:ascii="Verdana" w:hAnsi="Verdana"/>
          <w:b/>
          <w:bCs/>
          <w:i/>
          <w:iCs/>
          <w:shd w:val="clear" w:color="auto" w:fill="CCCCCC"/>
          <w:lang w:val="es-ES_tradnl"/>
        </w:rPr>
        <w:t>I. ANTECEDENTES PERSONALES:</w:t>
      </w:r>
    </w:p>
    <w:p w:rsidR="005A5925" w:rsidRPr="00DC6060" w:rsidRDefault="005A5925">
      <w:pPr>
        <w:rPr>
          <w:rFonts w:ascii="Verdana" w:hAnsi="Verdana"/>
          <w:b/>
          <w:bCs/>
          <w:i/>
          <w:iCs/>
          <w:lang w:val="es-ES_tradnl"/>
        </w:rPr>
      </w:pPr>
    </w:p>
    <w:p w:rsidR="005A5925" w:rsidRPr="00DC6060" w:rsidRDefault="007709F2">
      <w:pPr>
        <w:rPr>
          <w:rFonts w:ascii="Verdana" w:hAnsi="Verdana"/>
          <w:b/>
          <w:bCs/>
          <w:lang w:val="es-ES_tradnl"/>
        </w:rPr>
      </w:pPr>
      <w:r w:rsidRPr="007709F2"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6pt;width:501.7pt;height:141.65pt;z-index:251657728" stroked="f">
            <v:textbox style="mso-next-textbox:#_x0000_s1026">
              <w:txbxContent>
                <w:p w:rsidR="005A5925" w:rsidRPr="004C25CC" w:rsidRDefault="005A5925" w:rsidP="004C25CC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Verdana" w:hAnsi="Verdana"/>
                      <w:sz w:val="22"/>
                      <w:lang w:val="es-ES_tradnl"/>
                    </w:rPr>
                  </w:pPr>
                  <w:r w:rsidRPr="004C25CC">
                    <w:rPr>
                      <w:rFonts w:ascii="Verdana" w:hAnsi="Verdana"/>
                      <w:sz w:val="22"/>
                      <w:lang w:val="es-ES_tradnl"/>
                    </w:rPr>
                    <w:t xml:space="preserve">Fecha de </w:t>
                  </w:r>
                  <w:r w:rsidR="007B29FC" w:rsidRPr="004C25CC">
                    <w:rPr>
                      <w:rFonts w:ascii="Verdana" w:hAnsi="Verdana"/>
                      <w:sz w:val="22"/>
                      <w:lang w:val="es-ES_tradnl"/>
                    </w:rPr>
                    <w:t>Nacimiento</w:t>
                  </w:r>
                  <w:r w:rsidR="007B29FC" w:rsidRPr="004C25CC">
                    <w:rPr>
                      <w:rFonts w:ascii="Verdana" w:hAnsi="Verdana"/>
                      <w:sz w:val="22"/>
                      <w:lang w:val="es-ES_tradnl"/>
                    </w:rPr>
                    <w:tab/>
                    <w:t>:</w:t>
                  </w:r>
                  <w:r w:rsidR="007B29FC" w:rsidRPr="004C25CC">
                    <w:rPr>
                      <w:rFonts w:ascii="Verdana" w:hAnsi="Verdana"/>
                      <w:sz w:val="22"/>
                      <w:lang w:val="es-ES_tradnl"/>
                    </w:rPr>
                    <w:tab/>
                    <w:t>26 Marzo 1986</w:t>
                  </w:r>
                </w:p>
                <w:p w:rsidR="005A5925" w:rsidRPr="004C25CC" w:rsidRDefault="007106AC" w:rsidP="004C25CC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Verdana" w:hAnsi="Verdana"/>
                      <w:sz w:val="22"/>
                      <w:lang w:val="es-ES_tradnl"/>
                    </w:rPr>
                  </w:pPr>
                  <w:r>
                    <w:rPr>
                      <w:rFonts w:ascii="Verdana" w:hAnsi="Verdana"/>
                      <w:sz w:val="22"/>
                      <w:lang w:val="es-ES_tradnl"/>
                    </w:rPr>
                    <w:t>Edad</w:t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  <w:t>:</w:t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  <w:t>28</w:t>
                  </w:r>
                  <w:r w:rsidR="007B29FC" w:rsidRPr="004C25CC">
                    <w:rPr>
                      <w:rFonts w:ascii="Verdana" w:hAnsi="Verdana"/>
                      <w:sz w:val="22"/>
                      <w:lang w:val="es-ES_tradnl"/>
                    </w:rPr>
                    <w:t xml:space="preserve"> años</w:t>
                  </w:r>
                </w:p>
                <w:p w:rsidR="005A5925" w:rsidRPr="004C25CC" w:rsidRDefault="005A5925" w:rsidP="004C25CC">
                  <w:pPr>
                    <w:pStyle w:val="Ttulo7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Verdana" w:hAnsi="Verdana"/>
                      <w:sz w:val="22"/>
                    </w:rPr>
                  </w:pPr>
                  <w:r w:rsidRPr="004C25CC">
                    <w:rPr>
                      <w:rFonts w:ascii="Verdana" w:hAnsi="Verdana"/>
                      <w:sz w:val="22"/>
                    </w:rPr>
                    <w:t>Es</w:t>
                  </w:r>
                  <w:r w:rsidR="007B29FC" w:rsidRPr="004C25CC">
                    <w:rPr>
                      <w:rFonts w:ascii="Verdana" w:hAnsi="Verdana"/>
                      <w:sz w:val="22"/>
                    </w:rPr>
                    <w:t>tado Civil</w:t>
                  </w:r>
                  <w:r w:rsidR="007B29FC" w:rsidRPr="004C25CC">
                    <w:rPr>
                      <w:rFonts w:ascii="Verdana" w:hAnsi="Verdana"/>
                      <w:sz w:val="22"/>
                    </w:rPr>
                    <w:tab/>
                  </w:r>
                  <w:r w:rsidR="007B29FC" w:rsidRPr="004C25CC">
                    <w:rPr>
                      <w:rFonts w:ascii="Verdana" w:hAnsi="Verdana"/>
                      <w:sz w:val="22"/>
                    </w:rPr>
                    <w:tab/>
                    <w:t>:</w:t>
                  </w:r>
                  <w:r w:rsidR="007B29FC" w:rsidRPr="004C25CC">
                    <w:rPr>
                      <w:rFonts w:ascii="Verdana" w:hAnsi="Verdana"/>
                      <w:sz w:val="22"/>
                    </w:rPr>
                    <w:tab/>
                    <w:t>Soltero</w:t>
                  </w:r>
                </w:p>
                <w:p w:rsidR="005A5925" w:rsidRPr="004C25CC" w:rsidRDefault="007B29FC" w:rsidP="004C25CC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Verdana" w:hAnsi="Verdana"/>
                      <w:sz w:val="22"/>
                      <w:lang w:val="es-ES_tradnl"/>
                    </w:rPr>
                  </w:pPr>
                  <w:r w:rsidRPr="004C25CC">
                    <w:rPr>
                      <w:rFonts w:ascii="Verdana" w:hAnsi="Verdana"/>
                      <w:sz w:val="22"/>
                      <w:lang w:val="es-ES_tradnl"/>
                    </w:rPr>
                    <w:t>Nacionalidad</w:t>
                  </w:r>
                  <w:r w:rsidRPr="004C25CC"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 w:rsidRPr="004C25CC">
                    <w:rPr>
                      <w:rFonts w:ascii="Verdana" w:hAnsi="Verdana"/>
                      <w:sz w:val="22"/>
                      <w:lang w:val="es-ES_tradnl"/>
                    </w:rPr>
                    <w:tab/>
                    <w:t>:</w:t>
                  </w:r>
                  <w:r w:rsidRPr="004C25CC">
                    <w:rPr>
                      <w:rFonts w:ascii="Verdana" w:hAnsi="Verdana"/>
                      <w:sz w:val="22"/>
                      <w:lang w:val="es-ES_tradnl"/>
                    </w:rPr>
                    <w:tab/>
                    <w:t>Chileno</w:t>
                  </w:r>
                </w:p>
                <w:p w:rsidR="005A5925" w:rsidRDefault="005A5925" w:rsidP="004C25CC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Verdana" w:hAnsi="Verdana"/>
                      <w:sz w:val="22"/>
                      <w:lang w:val="es-ES_tradnl"/>
                    </w:rPr>
                  </w:pPr>
                  <w:r w:rsidRPr="004C25CC">
                    <w:rPr>
                      <w:rFonts w:ascii="Verdana" w:hAnsi="Verdana"/>
                      <w:sz w:val="22"/>
                    </w:rPr>
                    <w:t>Cédula de Identidad</w:t>
                  </w:r>
                  <w:r w:rsidR="007B29FC" w:rsidRPr="004C25CC">
                    <w:rPr>
                      <w:rFonts w:ascii="Verdana" w:hAnsi="Verdana"/>
                      <w:sz w:val="22"/>
                      <w:lang w:val="es-ES_tradnl"/>
                    </w:rPr>
                    <w:tab/>
                    <w:t>:</w:t>
                  </w:r>
                  <w:r w:rsidR="007B29FC" w:rsidRPr="004C25CC">
                    <w:rPr>
                      <w:rFonts w:ascii="Verdana" w:hAnsi="Verdana"/>
                      <w:sz w:val="22"/>
                      <w:lang w:val="es-ES_tradnl"/>
                    </w:rPr>
                    <w:tab/>
                    <w:t>16.012.800-3</w:t>
                  </w:r>
                </w:p>
                <w:p w:rsidR="007106AC" w:rsidRPr="004C25CC" w:rsidRDefault="007106AC" w:rsidP="004C25CC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Verdana" w:hAnsi="Verdana"/>
                      <w:sz w:val="22"/>
                      <w:lang w:val="es-ES_tradnl"/>
                    </w:rPr>
                  </w:pPr>
                  <w:r>
                    <w:rPr>
                      <w:rFonts w:ascii="Verdana" w:hAnsi="Verdana"/>
                      <w:sz w:val="22"/>
                      <w:lang w:val="es-ES_tradnl"/>
                    </w:rPr>
                    <w:t>Profesión</w:t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  <w:t>:</w:t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  <w:t xml:space="preserve">Técnico universitario en electrónica e </w:t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</w:r>
                  <w:r>
                    <w:rPr>
                      <w:rFonts w:ascii="Verdana" w:hAnsi="Verdana"/>
                      <w:sz w:val="22"/>
                      <w:lang w:val="es-ES_tradnl"/>
                    </w:rPr>
                    <w:tab/>
                    <w:t xml:space="preserve">instrumentación. </w:t>
                  </w:r>
                </w:p>
                <w:p w:rsidR="005A5925" w:rsidRDefault="005A5925">
                  <w:pPr>
                    <w:spacing w:line="360" w:lineRule="auto"/>
                    <w:ind w:left="360"/>
                    <w:rPr>
                      <w:sz w:val="22"/>
                      <w:lang w:val="es-ES_tradnl"/>
                    </w:rPr>
                  </w:pPr>
                </w:p>
                <w:p w:rsidR="005A5925" w:rsidRDefault="005A5925">
                  <w:pPr>
                    <w:spacing w:line="360" w:lineRule="auto"/>
                    <w:rPr>
                      <w:rFonts w:ascii="Arial" w:hAnsi="Arial"/>
                      <w:lang w:val="es-ES_tradnl"/>
                    </w:rPr>
                  </w:pPr>
                </w:p>
                <w:p w:rsidR="005A5925" w:rsidRDefault="005A5925"/>
              </w:txbxContent>
            </v:textbox>
          </v:shape>
        </w:pict>
      </w: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ind w:left="-180"/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shd w:val="clear" w:color="auto" w:fill="CCCCCC"/>
        <w:rPr>
          <w:rFonts w:ascii="Verdana" w:hAnsi="Verdana"/>
          <w:b/>
          <w:bCs/>
          <w:i/>
          <w:iCs/>
          <w:lang w:val="es-ES_tradnl"/>
        </w:rPr>
      </w:pPr>
      <w:r w:rsidRPr="00DC6060">
        <w:rPr>
          <w:rFonts w:ascii="Verdana" w:hAnsi="Verdana"/>
          <w:b/>
          <w:bCs/>
          <w:i/>
          <w:iCs/>
          <w:shd w:val="clear" w:color="auto" w:fill="CCCCCC"/>
          <w:lang w:val="es-ES_tradnl"/>
        </w:rPr>
        <w:t>II. ANTECEDENTES ACADÉMICOS:</w:t>
      </w:r>
    </w:p>
    <w:p w:rsidR="005A5925" w:rsidRPr="00DC6060" w:rsidRDefault="005A5925">
      <w:pPr>
        <w:rPr>
          <w:rFonts w:ascii="Verdana" w:hAnsi="Verdana"/>
          <w:b/>
          <w:bCs/>
          <w:lang w:val="es-ES_tradnl"/>
        </w:rPr>
      </w:pPr>
    </w:p>
    <w:p w:rsidR="005A5925" w:rsidRPr="00DC6060" w:rsidRDefault="005A5925">
      <w:pPr>
        <w:rPr>
          <w:rFonts w:ascii="Verdana" w:hAnsi="Verdana"/>
          <w:sz w:val="22"/>
          <w:u w:val="single"/>
          <w:lang w:val="es-ES_tradnl"/>
        </w:rPr>
      </w:pPr>
      <w:r w:rsidRPr="00DC6060">
        <w:rPr>
          <w:rFonts w:ascii="Verdana" w:hAnsi="Verdana"/>
          <w:sz w:val="22"/>
          <w:u w:val="single"/>
          <w:lang w:val="es-ES_tradnl"/>
        </w:rPr>
        <w:t>Educación Media y Básica.</w:t>
      </w:r>
    </w:p>
    <w:p w:rsidR="005A5925" w:rsidRPr="00DC6060" w:rsidRDefault="005A5925">
      <w:pPr>
        <w:rPr>
          <w:rFonts w:ascii="Verdana" w:hAnsi="Verdana"/>
          <w:sz w:val="22"/>
          <w:u w:val="single"/>
          <w:lang w:val="es-ES_tradnl"/>
        </w:rPr>
      </w:pPr>
    </w:p>
    <w:p w:rsidR="007B29FC" w:rsidRPr="00DC6060" w:rsidRDefault="00F55537" w:rsidP="007B29FC">
      <w:pPr>
        <w:spacing w:line="360" w:lineRule="auto"/>
        <w:rPr>
          <w:rFonts w:ascii="Verdana" w:hAnsi="Verdana"/>
          <w:sz w:val="22"/>
        </w:rPr>
      </w:pPr>
      <w:r w:rsidRPr="00DC6060">
        <w:rPr>
          <w:rFonts w:ascii="Verdana" w:hAnsi="Verdana"/>
          <w:sz w:val="22"/>
        </w:rPr>
        <w:t>1993 – 1999</w:t>
      </w:r>
      <w:r w:rsidR="007B29FC" w:rsidRPr="00DC6060">
        <w:rPr>
          <w:rFonts w:ascii="Verdana" w:hAnsi="Verdana"/>
          <w:sz w:val="22"/>
        </w:rPr>
        <w:tab/>
      </w:r>
      <w:r w:rsidR="007B29FC" w:rsidRPr="00DC6060">
        <w:rPr>
          <w:rFonts w:ascii="Verdana" w:hAnsi="Verdana"/>
          <w:sz w:val="22"/>
        </w:rPr>
        <w:tab/>
      </w:r>
      <w:r w:rsidR="007B29FC" w:rsidRPr="00DC6060">
        <w:rPr>
          <w:rFonts w:ascii="Verdana" w:hAnsi="Verdana"/>
          <w:sz w:val="22"/>
        </w:rPr>
        <w:tab/>
        <w:t xml:space="preserve">1° a 8° Básico; Liceo la </w:t>
      </w:r>
      <w:r w:rsidR="009E4871" w:rsidRPr="00DC6060">
        <w:rPr>
          <w:rFonts w:ascii="Verdana" w:hAnsi="Verdana"/>
          <w:sz w:val="22"/>
        </w:rPr>
        <w:t>Asunción</w:t>
      </w:r>
      <w:r w:rsidR="007B29FC" w:rsidRPr="00DC6060">
        <w:rPr>
          <w:rFonts w:ascii="Verdana" w:hAnsi="Verdana"/>
          <w:sz w:val="22"/>
        </w:rPr>
        <w:t>, Talcahuano.</w:t>
      </w:r>
    </w:p>
    <w:p w:rsidR="007B29FC" w:rsidRPr="00DC6060" w:rsidRDefault="007B29FC">
      <w:pPr>
        <w:spacing w:line="360" w:lineRule="auto"/>
        <w:jc w:val="both"/>
        <w:rPr>
          <w:rFonts w:ascii="Verdana" w:hAnsi="Verdana"/>
          <w:sz w:val="22"/>
        </w:rPr>
      </w:pPr>
    </w:p>
    <w:p w:rsidR="005A5925" w:rsidRPr="00DC6060" w:rsidRDefault="00F55537" w:rsidP="004C25CC">
      <w:pPr>
        <w:spacing w:line="360" w:lineRule="auto"/>
        <w:ind w:left="2832" w:hanging="2832"/>
        <w:jc w:val="both"/>
        <w:rPr>
          <w:rFonts w:ascii="Verdana" w:hAnsi="Verdana"/>
          <w:sz w:val="22"/>
        </w:rPr>
      </w:pPr>
      <w:r w:rsidRPr="00DC6060">
        <w:rPr>
          <w:rFonts w:ascii="Verdana" w:hAnsi="Verdana"/>
          <w:sz w:val="22"/>
          <w:lang w:val="es-ES_tradnl"/>
        </w:rPr>
        <w:t>2000 – 2003</w:t>
      </w:r>
      <w:r w:rsidR="004C25CC" w:rsidRPr="00DC6060">
        <w:rPr>
          <w:rFonts w:ascii="Verdana" w:hAnsi="Verdana"/>
          <w:sz w:val="22"/>
          <w:lang w:val="es-ES_tradnl"/>
        </w:rPr>
        <w:tab/>
      </w:r>
      <w:r w:rsidR="005A5925" w:rsidRPr="00DC6060">
        <w:rPr>
          <w:rFonts w:ascii="Verdana" w:hAnsi="Verdana"/>
          <w:sz w:val="22"/>
        </w:rPr>
        <w:t xml:space="preserve">1° a 4° </w:t>
      </w:r>
      <w:r w:rsidR="007B29FC" w:rsidRPr="00DC6060">
        <w:rPr>
          <w:rFonts w:ascii="Verdana" w:hAnsi="Verdana"/>
          <w:sz w:val="22"/>
        </w:rPr>
        <w:t xml:space="preserve">Medio; Liceo </w:t>
      </w:r>
      <w:r w:rsidR="002006E1" w:rsidRPr="00DC6060">
        <w:rPr>
          <w:rFonts w:ascii="Verdana" w:hAnsi="Verdana"/>
          <w:sz w:val="22"/>
        </w:rPr>
        <w:t>Técnico</w:t>
      </w:r>
      <w:r w:rsidR="007B29FC" w:rsidRPr="00DC6060">
        <w:rPr>
          <w:rFonts w:ascii="Verdana" w:hAnsi="Verdana"/>
          <w:sz w:val="22"/>
        </w:rPr>
        <w:t xml:space="preserve"> profesional  Mauricio</w:t>
      </w:r>
      <w:r w:rsidR="009E4871" w:rsidRPr="00DC6060">
        <w:rPr>
          <w:rFonts w:ascii="Verdana" w:hAnsi="Verdana"/>
          <w:sz w:val="22"/>
        </w:rPr>
        <w:t xml:space="preserve"> </w:t>
      </w:r>
      <w:proofErr w:type="spellStart"/>
      <w:r w:rsidR="009E4871" w:rsidRPr="00DC6060">
        <w:rPr>
          <w:rFonts w:ascii="Verdana" w:hAnsi="Verdana"/>
          <w:sz w:val="22"/>
        </w:rPr>
        <w:t>Hochschild</w:t>
      </w:r>
      <w:proofErr w:type="spellEnd"/>
      <w:r w:rsidR="009E4871" w:rsidRPr="00DC6060">
        <w:rPr>
          <w:rFonts w:ascii="Verdana" w:hAnsi="Verdana"/>
          <w:sz w:val="22"/>
        </w:rPr>
        <w:t xml:space="preserve"> del CEAT</w:t>
      </w:r>
      <w:r w:rsidR="005A5925" w:rsidRPr="00DC6060">
        <w:rPr>
          <w:rFonts w:ascii="Verdana" w:hAnsi="Verdana"/>
          <w:sz w:val="22"/>
        </w:rPr>
        <w:t xml:space="preserve">, </w:t>
      </w:r>
      <w:r w:rsidR="009E4871" w:rsidRPr="00DC6060">
        <w:rPr>
          <w:rFonts w:ascii="Verdana" w:hAnsi="Verdana"/>
          <w:sz w:val="22"/>
        </w:rPr>
        <w:t xml:space="preserve"> San Pedro de </w:t>
      </w:r>
      <w:smartTag w:uri="urn:schemas-microsoft-com:office:smarttags" w:element="PersonName">
        <w:smartTagPr>
          <w:attr w:name="ProductID" w:val="la Paz."/>
        </w:smartTagPr>
        <w:r w:rsidR="009E4871" w:rsidRPr="00DC6060">
          <w:rPr>
            <w:rFonts w:ascii="Verdana" w:hAnsi="Verdana"/>
            <w:sz w:val="22"/>
          </w:rPr>
          <w:t>la Paz</w:t>
        </w:r>
        <w:r w:rsidR="005A5925" w:rsidRPr="00DC6060">
          <w:rPr>
            <w:rFonts w:ascii="Verdana" w:hAnsi="Verdana"/>
            <w:sz w:val="22"/>
          </w:rPr>
          <w:t>.</w:t>
        </w:r>
      </w:smartTag>
    </w:p>
    <w:p w:rsidR="00C93C2C" w:rsidRPr="00DC6060" w:rsidRDefault="00C93C2C" w:rsidP="004C25CC">
      <w:pPr>
        <w:spacing w:line="360" w:lineRule="auto"/>
        <w:ind w:left="2832" w:hanging="2832"/>
        <w:jc w:val="both"/>
        <w:rPr>
          <w:rFonts w:ascii="Verdana" w:hAnsi="Verdana"/>
          <w:sz w:val="22"/>
          <w:u w:val="single"/>
        </w:rPr>
      </w:pPr>
    </w:p>
    <w:p w:rsidR="00C93C2C" w:rsidRPr="00DC6060" w:rsidRDefault="00C93C2C" w:rsidP="004C25CC">
      <w:pPr>
        <w:spacing w:line="360" w:lineRule="auto"/>
        <w:ind w:left="2832" w:hanging="2832"/>
        <w:jc w:val="both"/>
        <w:rPr>
          <w:rFonts w:ascii="Verdana" w:hAnsi="Verdana"/>
          <w:sz w:val="22"/>
          <w:u w:val="single"/>
        </w:rPr>
      </w:pPr>
      <w:r w:rsidRPr="00DC6060">
        <w:rPr>
          <w:rFonts w:ascii="Verdana" w:hAnsi="Verdana"/>
          <w:sz w:val="22"/>
          <w:u w:val="single"/>
        </w:rPr>
        <w:t>Educación nivel Superior.</w:t>
      </w:r>
    </w:p>
    <w:p w:rsidR="004C25CC" w:rsidRPr="00DC6060" w:rsidRDefault="004C25CC">
      <w:pPr>
        <w:spacing w:line="360" w:lineRule="auto"/>
        <w:jc w:val="both"/>
        <w:rPr>
          <w:rFonts w:ascii="Verdana" w:hAnsi="Verdana"/>
          <w:sz w:val="22"/>
        </w:rPr>
      </w:pPr>
    </w:p>
    <w:p w:rsidR="009B628B" w:rsidRPr="00DC6060" w:rsidRDefault="00401F2B" w:rsidP="004C25CC">
      <w:pPr>
        <w:spacing w:line="360" w:lineRule="auto"/>
        <w:ind w:left="2832" w:hanging="2832"/>
        <w:jc w:val="both"/>
        <w:rPr>
          <w:rFonts w:ascii="Verdana" w:hAnsi="Verdana"/>
          <w:sz w:val="22"/>
        </w:rPr>
      </w:pPr>
      <w:r w:rsidRPr="00DC6060">
        <w:rPr>
          <w:rFonts w:ascii="Verdana" w:hAnsi="Verdana"/>
          <w:sz w:val="22"/>
        </w:rPr>
        <w:t>2011</w:t>
      </w:r>
      <w:r w:rsidR="009B628B" w:rsidRPr="00DC6060">
        <w:rPr>
          <w:rFonts w:ascii="Verdana" w:hAnsi="Verdana"/>
          <w:sz w:val="22"/>
        </w:rPr>
        <w:t xml:space="preserve"> - </w:t>
      </w:r>
      <w:r w:rsidR="00DC6060" w:rsidRPr="00DC6060">
        <w:rPr>
          <w:rFonts w:ascii="Verdana" w:hAnsi="Verdana"/>
          <w:sz w:val="22"/>
        </w:rPr>
        <w:t>2013</w:t>
      </w:r>
      <w:r w:rsidR="004C25CC" w:rsidRPr="00DC6060">
        <w:rPr>
          <w:rFonts w:ascii="Verdana" w:hAnsi="Verdana"/>
          <w:sz w:val="22"/>
        </w:rPr>
        <w:tab/>
        <w:t>Estu</w:t>
      </w:r>
      <w:r w:rsidR="00357B03" w:rsidRPr="00DC6060">
        <w:rPr>
          <w:rFonts w:ascii="Verdana" w:hAnsi="Verdana"/>
          <w:sz w:val="22"/>
        </w:rPr>
        <w:t>diante de Técnico Universitario</w:t>
      </w:r>
      <w:r w:rsidR="004C25CC" w:rsidRPr="00DC6060">
        <w:rPr>
          <w:rFonts w:ascii="Verdana" w:hAnsi="Verdana"/>
          <w:sz w:val="22"/>
        </w:rPr>
        <w:t xml:space="preserve"> en Electrónica</w:t>
      </w:r>
      <w:r w:rsidRPr="00DC6060">
        <w:rPr>
          <w:rFonts w:ascii="Verdana" w:hAnsi="Verdana"/>
          <w:sz w:val="22"/>
        </w:rPr>
        <w:t>;</w:t>
      </w:r>
      <w:r w:rsidR="004C25CC" w:rsidRPr="00DC6060">
        <w:rPr>
          <w:rFonts w:ascii="Verdana" w:hAnsi="Verdana"/>
          <w:sz w:val="22"/>
        </w:rPr>
        <w:t xml:space="preserve"> Universidad Federico Santa</w:t>
      </w:r>
      <w:r w:rsidR="00AA2001" w:rsidRPr="00DC6060">
        <w:rPr>
          <w:rFonts w:ascii="Verdana" w:hAnsi="Verdana"/>
          <w:sz w:val="22"/>
        </w:rPr>
        <w:t xml:space="preserve"> Maria, Viña del mar.</w:t>
      </w:r>
    </w:p>
    <w:p w:rsidR="00C93C2C" w:rsidRPr="00DC6060" w:rsidRDefault="00C93C2C" w:rsidP="004C25CC">
      <w:pPr>
        <w:spacing w:line="360" w:lineRule="auto"/>
        <w:ind w:left="2832" w:hanging="2832"/>
        <w:jc w:val="both"/>
        <w:rPr>
          <w:rFonts w:ascii="Verdana" w:hAnsi="Verdana"/>
          <w:sz w:val="22"/>
        </w:rPr>
      </w:pPr>
    </w:p>
    <w:p w:rsidR="005A5925" w:rsidRPr="00DC6060" w:rsidRDefault="005A5925">
      <w:pPr>
        <w:spacing w:line="360" w:lineRule="auto"/>
        <w:rPr>
          <w:rFonts w:ascii="Verdana" w:hAnsi="Verdana"/>
          <w:sz w:val="22"/>
        </w:rPr>
      </w:pPr>
    </w:p>
    <w:p w:rsidR="00401F2B" w:rsidRPr="00DC6060" w:rsidRDefault="00401F2B">
      <w:pPr>
        <w:spacing w:line="360" w:lineRule="auto"/>
        <w:rPr>
          <w:rFonts w:ascii="Verdana" w:hAnsi="Verdana"/>
          <w:sz w:val="22"/>
        </w:rPr>
      </w:pPr>
    </w:p>
    <w:p w:rsidR="00401F2B" w:rsidRDefault="00401F2B">
      <w:pPr>
        <w:spacing w:line="360" w:lineRule="auto"/>
        <w:rPr>
          <w:rFonts w:ascii="Verdana" w:hAnsi="Verdana"/>
          <w:sz w:val="22"/>
        </w:rPr>
      </w:pPr>
    </w:p>
    <w:p w:rsidR="007106AC" w:rsidRPr="00DC6060" w:rsidRDefault="007106AC">
      <w:pPr>
        <w:spacing w:line="360" w:lineRule="auto"/>
        <w:rPr>
          <w:rFonts w:ascii="Verdana" w:hAnsi="Verdana"/>
          <w:sz w:val="22"/>
        </w:rPr>
      </w:pPr>
    </w:p>
    <w:p w:rsidR="00401F2B" w:rsidRPr="00DC6060" w:rsidRDefault="00401F2B">
      <w:pPr>
        <w:spacing w:line="360" w:lineRule="auto"/>
        <w:rPr>
          <w:rFonts w:ascii="Verdana" w:hAnsi="Verdana"/>
          <w:sz w:val="22"/>
        </w:rPr>
      </w:pPr>
    </w:p>
    <w:p w:rsidR="00401F2B" w:rsidRPr="00DC6060" w:rsidRDefault="00401F2B">
      <w:pPr>
        <w:spacing w:line="360" w:lineRule="auto"/>
        <w:rPr>
          <w:rFonts w:ascii="Verdana" w:hAnsi="Verdana"/>
          <w:sz w:val="22"/>
        </w:rPr>
      </w:pPr>
    </w:p>
    <w:p w:rsidR="005A5925" w:rsidRPr="00B2394A" w:rsidRDefault="005A5925">
      <w:pPr>
        <w:shd w:val="clear" w:color="auto" w:fill="CCCCCC"/>
        <w:rPr>
          <w:rFonts w:ascii="Verdana" w:hAnsi="Verdana"/>
          <w:b/>
          <w:bCs/>
          <w:i/>
          <w:iCs/>
        </w:rPr>
      </w:pPr>
      <w:r w:rsidRPr="00B2394A">
        <w:rPr>
          <w:rFonts w:ascii="Verdana" w:hAnsi="Verdana"/>
          <w:b/>
          <w:bCs/>
          <w:i/>
          <w:iCs/>
          <w:shd w:val="clear" w:color="auto" w:fill="CCCCCC"/>
        </w:rPr>
        <w:lastRenderedPageBreak/>
        <w:t>III. ANTECEDENTES LABORALES.</w:t>
      </w:r>
    </w:p>
    <w:p w:rsidR="005A5925" w:rsidRPr="00B2394A" w:rsidRDefault="005A5925">
      <w:pPr>
        <w:rPr>
          <w:rFonts w:ascii="Verdana" w:hAnsi="Verdana"/>
          <w:b/>
          <w:bCs/>
          <w:i/>
          <w:iCs/>
          <w:sz w:val="22"/>
        </w:rPr>
      </w:pPr>
    </w:p>
    <w:p w:rsidR="004201DA" w:rsidRPr="00B2394A" w:rsidRDefault="004201DA" w:rsidP="004C25CC">
      <w:pPr>
        <w:pStyle w:val="Sangra3detindependiente"/>
        <w:spacing w:line="240" w:lineRule="auto"/>
        <w:rPr>
          <w:rFonts w:ascii="Verdana" w:hAnsi="Verdana"/>
          <w:sz w:val="22"/>
        </w:rPr>
      </w:pPr>
    </w:p>
    <w:p w:rsidR="009E4871" w:rsidRPr="00B2394A" w:rsidRDefault="009B628B" w:rsidP="007D5A11">
      <w:pPr>
        <w:ind w:left="4950" w:hanging="4950"/>
        <w:jc w:val="both"/>
        <w:rPr>
          <w:rFonts w:ascii="Verdana" w:hAnsi="Verdana"/>
          <w:sz w:val="22"/>
        </w:rPr>
      </w:pPr>
      <w:r w:rsidRPr="00B2394A">
        <w:rPr>
          <w:rFonts w:ascii="Verdana" w:hAnsi="Verdana"/>
          <w:sz w:val="22"/>
        </w:rPr>
        <w:t>Abril 2004 – Abril 2005</w:t>
      </w:r>
      <w:r w:rsidR="007D5A11" w:rsidRPr="00B2394A">
        <w:rPr>
          <w:rFonts w:ascii="Verdana" w:hAnsi="Verdana"/>
          <w:sz w:val="22"/>
        </w:rPr>
        <w:tab/>
      </w:r>
      <w:r w:rsidR="007D5A11" w:rsidRPr="00B2394A">
        <w:rPr>
          <w:rFonts w:ascii="Verdana" w:hAnsi="Verdana"/>
          <w:sz w:val="22"/>
        </w:rPr>
        <w:tab/>
      </w:r>
      <w:r w:rsidR="009E4871" w:rsidRPr="00B2394A">
        <w:rPr>
          <w:rFonts w:ascii="Verdana" w:hAnsi="Verdana"/>
          <w:sz w:val="22"/>
        </w:rPr>
        <w:t xml:space="preserve">Se desempeña como </w:t>
      </w:r>
      <w:r w:rsidR="009F09AE" w:rsidRPr="00B2394A">
        <w:rPr>
          <w:rFonts w:ascii="Verdana" w:hAnsi="Verdana"/>
          <w:sz w:val="22"/>
        </w:rPr>
        <w:t xml:space="preserve">Electrónico en servicio </w:t>
      </w:r>
      <w:r w:rsidR="007D5A11" w:rsidRPr="00B2394A">
        <w:rPr>
          <w:rFonts w:ascii="Verdana" w:hAnsi="Verdana"/>
          <w:sz w:val="22"/>
        </w:rPr>
        <w:t xml:space="preserve"> </w:t>
      </w:r>
      <w:r w:rsidR="009F09AE" w:rsidRPr="00B2394A">
        <w:rPr>
          <w:rFonts w:ascii="Verdana" w:hAnsi="Verdana"/>
          <w:sz w:val="22"/>
        </w:rPr>
        <w:t xml:space="preserve">técnico </w:t>
      </w:r>
      <w:r w:rsidRPr="00B2394A">
        <w:rPr>
          <w:rFonts w:ascii="Verdana" w:hAnsi="Verdana"/>
          <w:sz w:val="22"/>
        </w:rPr>
        <w:t>de Movistar</w:t>
      </w:r>
      <w:r w:rsidR="009E4871" w:rsidRPr="00B2394A">
        <w:rPr>
          <w:rFonts w:ascii="Verdana" w:hAnsi="Verdana"/>
          <w:sz w:val="22"/>
        </w:rPr>
        <w:t>, Concepción.</w:t>
      </w:r>
    </w:p>
    <w:p w:rsidR="00C93C2C" w:rsidRPr="00B2394A" w:rsidRDefault="00C93C2C" w:rsidP="004C25CC">
      <w:pPr>
        <w:ind w:left="2832" w:hanging="2832"/>
        <w:jc w:val="both"/>
        <w:rPr>
          <w:rFonts w:ascii="Verdana" w:hAnsi="Verdana"/>
          <w:sz w:val="22"/>
        </w:rPr>
      </w:pPr>
    </w:p>
    <w:p w:rsidR="00401F2B" w:rsidRPr="00B2394A" w:rsidRDefault="00401F2B">
      <w:pPr>
        <w:pStyle w:val="Sangra2detindependiente"/>
        <w:ind w:left="0" w:firstLine="0"/>
        <w:rPr>
          <w:rFonts w:ascii="Verdana" w:hAnsi="Verdana"/>
          <w:b/>
          <w:bCs/>
          <w:i/>
          <w:iCs/>
        </w:rPr>
      </w:pPr>
    </w:p>
    <w:p w:rsidR="005A5925" w:rsidRPr="003603C1" w:rsidRDefault="00401F2B" w:rsidP="006D060B">
      <w:pPr>
        <w:ind w:left="4950" w:hanging="4950"/>
        <w:rPr>
          <w:rFonts w:ascii="Verdana" w:hAnsi="Verdana"/>
          <w:sz w:val="22"/>
          <w:szCs w:val="22"/>
          <w:lang w:val="es-MX"/>
        </w:rPr>
      </w:pPr>
      <w:r w:rsidRPr="003603C1">
        <w:rPr>
          <w:rFonts w:ascii="Verdana" w:hAnsi="Verdana"/>
          <w:sz w:val="22"/>
          <w:szCs w:val="22"/>
          <w:lang w:val="es-MX"/>
        </w:rPr>
        <w:t xml:space="preserve">Abril 2005 – </w:t>
      </w:r>
      <w:r w:rsidR="006D060B" w:rsidRPr="003603C1">
        <w:rPr>
          <w:rFonts w:ascii="Verdana" w:hAnsi="Verdana"/>
          <w:sz w:val="22"/>
          <w:szCs w:val="22"/>
          <w:lang w:val="es-MX"/>
        </w:rPr>
        <w:t>Diciembre</w:t>
      </w:r>
      <w:r w:rsidR="0034318B" w:rsidRPr="003603C1">
        <w:rPr>
          <w:rFonts w:ascii="Verdana" w:hAnsi="Verdana"/>
          <w:sz w:val="22"/>
          <w:szCs w:val="22"/>
          <w:lang w:val="es-MX"/>
        </w:rPr>
        <w:t xml:space="preserve"> 2010</w:t>
      </w:r>
      <w:r w:rsidR="006D060B" w:rsidRPr="003603C1">
        <w:rPr>
          <w:rFonts w:ascii="Verdana" w:hAnsi="Verdana"/>
          <w:sz w:val="22"/>
          <w:szCs w:val="22"/>
          <w:lang w:val="es-MX"/>
        </w:rPr>
        <w:t xml:space="preserve"> </w:t>
      </w:r>
      <w:r w:rsidR="007D5A11" w:rsidRPr="003603C1">
        <w:rPr>
          <w:rFonts w:ascii="Verdana" w:hAnsi="Verdana"/>
          <w:sz w:val="22"/>
          <w:szCs w:val="22"/>
          <w:lang w:val="es-MX"/>
        </w:rPr>
        <w:tab/>
      </w:r>
      <w:r w:rsidR="009B628B" w:rsidRPr="003603C1">
        <w:rPr>
          <w:rFonts w:ascii="Verdana" w:hAnsi="Verdana"/>
          <w:bCs/>
          <w:sz w:val="22"/>
          <w:szCs w:val="22"/>
          <w:lang w:val="es-ES_tradnl"/>
        </w:rPr>
        <w:t>Contratista</w:t>
      </w:r>
      <w:r w:rsidR="00357B03" w:rsidRPr="003603C1">
        <w:rPr>
          <w:rFonts w:ascii="Verdana" w:hAnsi="Verdana"/>
          <w:bCs/>
          <w:sz w:val="22"/>
          <w:szCs w:val="22"/>
          <w:lang w:val="es-ES_tradnl"/>
        </w:rPr>
        <w:t xml:space="preserve"> (soporte terreno)</w:t>
      </w:r>
      <w:r w:rsidR="009B628B" w:rsidRPr="003603C1">
        <w:rPr>
          <w:rFonts w:ascii="Verdana" w:hAnsi="Verdana"/>
          <w:bCs/>
          <w:sz w:val="22"/>
          <w:szCs w:val="22"/>
          <w:lang w:val="es-ES_tradnl"/>
        </w:rPr>
        <w:t xml:space="preserve"> de Sonda</w:t>
      </w:r>
      <w:r w:rsidR="004C25CC" w:rsidRPr="003603C1">
        <w:rPr>
          <w:rFonts w:ascii="Verdana" w:hAnsi="Verdana"/>
          <w:bCs/>
          <w:sz w:val="22"/>
          <w:szCs w:val="22"/>
          <w:lang w:val="es-ES_tradnl"/>
        </w:rPr>
        <w:t>, Concepción.</w:t>
      </w:r>
    </w:p>
    <w:p w:rsidR="00C93C2C" w:rsidRPr="00B2394A" w:rsidRDefault="00C93C2C" w:rsidP="004C25CC">
      <w:pPr>
        <w:rPr>
          <w:rFonts w:ascii="Verdana" w:hAnsi="Verdana"/>
          <w:sz w:val="22"/>
          <w:lang w:val="es-MX"/>
        </w:rPr>
      </w:pPr>
    </w:p>
    <w:p w:rsidR="006D060B" w:rsidRPr="00B2394A" w:rsidRDefault="006D060B" w:rsidP="004C25CC">
      <w:pPr>
        <w:rPr>
          <w:rFonts w:ascii="Verdana" w:hAnsi="Verdana"/>
          <w:sz w:val="22"/>
          <w:lang w:val="es-MX"/>
        </w:rPr>
      </w:pPr>
    </w:p>
    <w:p w:rsidR="006D060B" w:rsidRPr="00B2394A" w:rsidRDefault="006D060B" w:rsidP="007D5A11">
      <w:pPr>
        <w:ind w:left="4950" w:hanging="4950"/>
        <w:rPr>
          <w:rFonts w:ascii="Verdana" w:hAnsi="Verdana"/>
          <w:sz w:val="22"/>
          <w:lang w:val="es-MX"/>
        </w:rPr>
      </w:pPr>
      <w:r w:rsidRPr="00B2394A">
        <w:rPr>
          <w:rFonts w:ascii="Verdana" w:hAnsi="Verdana"/>
          <w:sz w:val="22"/>
          <w:lang w:val="es-MX"/>
        </w:rPr>
        <w:t>Noviembre 2013 – A la fecha</w:t>
      </w:r>
      <w:r w:rsidRPr="00B2394A">
        <w:rPr>
          <w:rFonts w:ascii="Verdana" w:hAnsi="Verdana"/>
          <w:sz w:val="22"/>
          <w:lang w:val="es-MX"/>
        </w:rPr>
        <w:tab/>
      </w:r>
      <w:r w:rsidRPr="00B2394A">
        <w:rPr>
          <w:rFonts w:ascii="Verdana" w:hAnsi="Verdana"/>
          <w:sz w:val="22"/>
          <w:lang w:val="es-MX"/>
        </w:rPr>
        <w:tab/>
        <w:t xml:space="preserve">Técnico en Electrónica  e Instrumentación </w:t>
      </w:r>
      <w:r w:rsidR="007A049A" w:rsidRPr="00B2394A">
        <w:rPr>
          <w:rFonts w:ascii="Verdana" w:hAnsi="Verdana"/>
          <w:sz w:val="22"/>
          <w:lang w:val="es-MX"/>
        </w:rPr>
        <w:t xml:space="preserve">en </w:t>
      </w:r>
      <w:r w:rsidR="007D5A11" w:rsidRPr="00B2394A">
        <w:rPr>
          <w:rFonts w:ascii="Verdana" w:hAnsi="Verdana"/>
          <w:sz w:val="22"/>
          <w:lang w:val="es-MX"/>
        </w:rPr>
        <w:t xml:space="preserve">planta </w:t>
      </w:r>
      <w:proofErr w:type="spellStart"/>
      <w:r w:rsidR="007D5A11" w:rsidRPr="00B2394A">
        <w:rPr>
          <w:rFonts w:ascii="Verdana" w:hAnsi="Verdana"/>
          <w:sz w:val="22"/>
          <w:lang w:val="es-MX"/>
        </w:rPr>
        <w:t>Enap</w:t>
      </w:r>
      <w:proofErr w:type="spellEnd"/>
      <w:r w:rsidR="007D5A11" w:rsidRPr="00B2394A">
        <w:rPr>
          <w:rFonts w:ascii="Verdana" w:hAnsi="Verdana"/>
          <w:sz w:val="22"/>
          <w:lang w:val="es-MX"/>
        </w:rPr>
        <w:t xml:space="preserve"> terminal Quintero, </w:t>
      </w:r>
      <w:r w:rsidRPr="00B2394A">
        <w:rPr>
          <w:rFonts w:ascii="Verdana" w:hAnsi="Verdana"/>
          <w:sz w:val="22"/>
          <w:lang w:val="es-MX"/>
        </w:rPr>
        <w:t xml:space="preserve"> </w:t>
      </w:r>
      <w:r w:rsidR="007D5A11" w:rsidRPr="00B2394A">
        <w:rPr>
          <w:rFonts w:ascii="Verdana" w:hAnsi="Verdana"/>
          <w:sz w:val="22"/>
          <w:lang w:val="es-MX"/>
        </w:rPr>
        <w:t xml:space="preserve">Valparaíso. </w:t>
      </w:r>
    </w:p>
    <w:p w:rsidR="004B3D51" w:rsidRPr="00B2394A" w:rsidRDefault="004B3D51" w:rsidP="00357B03">
      <w:pPr>
        <w:pStyle w:val="Sangra2detindependiente"/>
        <w:ind w:left="0" w:firstLine="0"/>
        <w:rPr>
          <w:rFonts w:ascii="Verdana" w:hAnsi="Verdana"/>
          <w:bCs/>
          <w:lang w:val="es-MX"/>
        </w:rPr>
      </w:pPr>
    </w:p>
    <w:p w:rsidR="004B3D51" w:rsidRPr="00B2394A" w:rsidRDefault="004B3D51">
      <w:pPr>
        <w:pStyle w:val="Sangra2detindependiente"/>
        <w:rPr>
          <w:rFonts w:ascii="Verdana" w:hAnsi="Verdana"/>
          <w:bCs/>
        </w:rPr>
      </w:pPr>
    </w:p>
    <w:p w:rsidR="004C25CC" w:rsidRPr="00B2394A" w:rsidRDefault="004C25CC">
      <w:pPr>
        <w:pStyle w:val="Sangra2detindependiente"/>
        <w:rPr>
          <w:rFonts w:ascii="Verdana" w:hAnsi="Verdana"/>
          <w:bCs/>
          <w:lang w:val="es-ES_tradnl"/>
        </w:rPr>
      </w:pPr>
    </w:p>
    <w:p w:rsidR="005A5925" w:rsidRPr="00B2394A" w:rsidRDefault="005A5925" w:rsidP="006359C6">
      <w:pPr>
        <w:pStyle w:val="Sangra2detindependiente"/>
        <w:shd w:val="clear" w:color="auto" w:fill="CCCCCC"/>
        <w:ind w:left="0" w:firstLine="0"/>
        <w:rPr>
          <w:rFonts w:ascii="Verdana" w:hAnsi="Verdana"/>
          <w:b/>
          <w:bCs/>
          <w:i/>
          <w:iCs/>
          <w:sz w:val="24"/>
        </w:rPr>
      </w:pPr>
      <w:r w:rsidRPr="00B2394A">
        <w:rPr>
          <w:rFonts w:ascii="Verdana" w:hAnsi="Verdana"/>
          <w:b/>
          <w:bCs/>
          <w:i/>
          <w:iCs/>
          <w:sz w:val="24"/>
        </w:rPr>
        <w:t>I</w:t>
      </w:r>
      <w:r w:rsidR="00AA2001" w:rsidRPr="00B2394A">
        <w:rPr>
          <w:rFonts w:ascii="Verdana" w:hAnsi="Verdana"/>
          <w:b/>
          <w:bCs/>
          <w:i/>
          <w:iCs/>
          <w:sz w:val="24"/>
        </w:rPr>
        <w:t>V</w:t>
      </w:r>
      <w:r w:rsidRPr="00B2394A">
        <w:rPr>
          <w:rFonts w:ascii="Verdana" w:hAnsi="Verdana"/>
          <w:b/>
          <w:bCs/>
          <w:i/>
          <w:iCs/>
          <w:sz w:val="24"/>
        </w:rPr>
        <w:t>. OTROS ANTECEDENTES.</w:t>
      </w:r>
    </w:p>
    <w:p w:rsidR="005A5925" w:rsidRPr="00B2394A" w:rsidRDefault="005A5925">
      <w:pPr>
        <w:pStyle w:val="Sangra2detindependiente"/>
        <w:rPr>
          <w:rFonts w:ascii="Verdana" w:hAnsi="Verdana"/>
          <w:b/>
          <w:bCs/>
          <w:i/>
          <w:iCs/>
          <w:sz w:val="24"/>
        </w:rPr>
      </w:pPr>
    </w:p>
    <w:p w:rsidR="00401F2B" w:rsidRPr="00B2394A" w:rsidRDefault="00401F2B" w:rsidP="00401F2B">
      <w:pPr>
        <w:pStyle w:val="Sangra2detindependiente"/>
        <w:tabs>
          <w:tab w:val="left" w:pos="-360"/>
        </w:tabs>
        <w:jc w:val="both"/>
        <w:rPr>
          <w:rFonts w:ascii="Verdana" w:hAnsi="Verdana"/>
          <w:szCs w:val="22"/>
        </w:rPr>
      </w:pPr>
      <w:r w:rsidRPr="00B2394A">
        <w:rPr>
          <w:rFonts w:ascii="Verdana" w:hAnsi="Verdana"/>
          <w:szCs w:val="22"/>
        </w:rPr>
        <w:t xml:space="preserve">Poseo experiencia en: </w:t>
      </w:r>
    </w:p>
    <w:p w:rsidR="00401F2B" w:rsidRPr="00B2394A" w:rsidRDefault="00401F2B" w:rsidP="00401F2B">
      <w:pPr>
        <w:pStyle w:val="Sangra2detindependiente"/>
        <w:tabs>
          <w:tab w:val="left" w:pos="-360"/>
        </w:tabs>
        <w:ind w:left="720" w:firstLine="0"/>
        <w:jc w:val="both"/>
        <w:rPr>
          <w:rFonts w:ascii="Verdana" w:hAnsi="Verdana"/>
          <w:szCs w:val="22"/>
        </w:rPr>
      </w:pPr>
    </w:p>
    <w:p w:rsidR="0090569E" w:rsidRPr="0090569E" w:rsidRDefault="007D5A11" w:rsidP="0090569E">
      <w:pPr>
        <w:pStyle w:val="Sangra2detindependiente"/>
        <w:numPr>
          <w:ilvl w:val="0"/>
          <w:numId w:val="11"/>
        </w:numPr>
        <w:tabs>
          <w:tab w:val="left" w:pos="-360"/>
        </w:tabs>
        <w:jc w:val="both"/>
        <w:rPr>
          <w:rFonts w:ascii="Verdana" w:hAnsi="Verdana"/>
          <w:szCs w:val="22"/>
        </w:rPr>
      </w:pPr>
      <w:r w:rsidRPr="00B2394A">
        <w:rPr>
          <w:rFonts w:ascii="Verdana" w:hAnsi="Verdana"/>
          <w:szCs w:val="22"/>
        </w:rPr>
        <w:t>Instalación</w:t>
      </w:r>
      <w:r w:rsidR="007106AC">
        <w:rPr>
          <w:rFonts w:ascii="Verdana" w:hAnsi="Verdana"/>
          <w:szCs w:val="22"/>
        </w:rPr>
        <w:t>, configuración y c</w:t>
      </w:r>
      <w:r w:rsidRPr="00B2394A">
        <w:rPr>
          <w:rFonts w:ascii="Verdana" w:hAnsi="Verdana"/>
          <w:szCs w:val="22"/>
        </w:rPr>
        <w:t xml:space="preserve">ableado de actuadores, </w:t>
      </w:r>
      <w:r w:rsidR="000C6A6A" w:rsidRPr="00B2394A">
        <w:rPr>
          <w:rFonts w:ascii="Verdana" w:hAnsi="Verdana"/>
          <w:szCs w:val="22"/>
        </w:rPr>
        <w:t>válvulas</w:t>
      </w:r>
      <w:r w:rsidR="00ED18AA" w:rsidRPr="00B2394A">
        <w:rPr>
          <w:rFonts w:ascii="Verdana" w:hAnsi="Verdana"/>
          <w:szCs w:val="22"/>
        </w:rPr>
        <w:t xml:space="preserve"> y </w:t>
      </w:r>
      <w:r w:rsidR="000C6A6A" w:rsidRPr="00B2394A">
        <w:rPr>
          <w:rFonts w:ascii="Verdana" w:hAnsi="Verdana"/>
          <w:szCs w:val="22"/>
        </w:rPr>
        <w:t>sensores</w:t>
      </w:r>
      <w:r w:rsidR="00ED18AA" w:rsidRPr="00B2394A">
        <w:rPr>
          <w:rFonts w:ascii="Verdana" w:hAnsi="Verdana"/>
          <w:szCs w:val="22"/>
        </w:rPr>
        <w:t>.</w:t>
      </w:r>
    </w:p>
    <w:p w:rsidR="00401F2B" w:rsidRPr="00B2394A" w:rsidRDefault="00401F2B" w:rsidP="004B3D51">
      <w:pPr>
        <w:pStyle w:val="Sangra2detindependiente"/>
        <w:numPr>
          <w:ilvl w:val="0"/>
          <w:numId w:val="11"/>
        </w:numPr>
        <w:tabs>
          <w:tab w:val="left" w:pos="-360"/>
        </w:tabs>
        <w:jc w:val="both"/>
        <w:rPr>
          <w:rFonts w:ascii="Verdana" w:hAnsi="Verdana"/>
          <w:szCs w:val="22"/>
        </w:rPr>
      </w:pPr>
      <w:r w:rsidRPr="00B2394A">
        <w:rPr>
          <w:rFonts w:ascii="Verdana" w:hAnsi="Verdana"/>
          <w:szCs w:val="22"/>
        </w:rPr>
        <w:t xml:space="preserve">Mantención de equipos de </w:t>
      </w:r>
      <w:r w:rsidR="007106AC">
        <w:rPr>
          <w:rFonts w:ascii="Verdana" w:hAnsi="Verdana"/>
          <w:szCs w:val="22"/>
        </w:rPr>
        <w:t>baja y media potencia.</w:t>
      </w:r>
    </w:p>
    <w:p w:rsidR="00ED18AA" w:rsidRDefault="00B2394A" w:rsidP="004B3D51">
      <w:pPr>
        <w:pStyle w:val="Sangra2detindependiente"/>
        <w:numPr>
          <w:ilvl w:val="0"/>
          <w:numId w:val="11"/>
        </w:numPr>
        <w:tabs>
          <w:tab w:val="left" w:pos="-360"/>
        </w:tabs>
        <w:jc w:val="both"/>
        <w:rPr>
          <w:rFonts w:ascii="Verdana" w:hAnsi="Verdana"/>
          <w:szCs w:val="22"/>
        </w:rPr>
      </w:pPr>
      <w:r w:rsidRPr="00B2394A">
        <w:rPr>
          <w:rFonts w:ascii="Verdana" w:hAnsi="Verdana"/>
          <w:szCs w:val="22"/>
        </w:rPr>
        <w:t xml:space="preserve">Comisionado y </w:t>
      </w:r>
      <w:r w:rsidR="0090569E">
        <w:rPr>
          <w:rFonts w:ascii="Verdana" w:hAnsi="Verdana"/>
          <w:szCs w:val="22"/>
        </w:rPr>
        <w:t xml:space="preserve">chequeos de calidad de instalaciones </w:t>
      </w:r>
      <w:r w:rsidRPr="00B2394A">
        <w:rPr>
          <w:rFonts w:ascii="Verdana" w:hAnsi="Verdana"/>
          <w:szCs w:val="22"/>
        </w:rPr>
        <w:t>de instrumentos.</w:t>
      </w:r>
    </w:p>
    <w:p w:rsidR="0090569E" w:rsidRPr="00B2394A" w:rsidRDefault="0090569E" w:rsidP="004B3D51">
      <w:pPr>
        <w:pStyle w:val="Sangra2detindependiente"/>
        <w:numPr>
          <w:ilvl w:val="0"/>
          <w:numId w:val="11"/>
        </w:numPr>
        <w:tabs>
          <w:tab w:val="left" w:pos="-360"/>
        </w:tabs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Obras civiles.</w:t>
      </w:r>
    </w:p>
    <w:p w:rsidR="00F55537" w:rsidRDefault="004B3D51" w:rsidP="00CF63C3">
      <w:pPr>
        <w:pStyle w:val="Sangra2detindependiente"/>
        <w:numPr>
          <w:ilvl w:val="0"/>
          <w:numId w:val="11"/>
        </w:numPr>
        <w:tabs>
          <w:tab w:val="left" w:pos="-360"/>
        </w:tabs>
        <w:jc w:val="both"/>
        <w:rPr>
          <w:rFonts w:ascii="Verdana" w:hAnsi="Verdana"/>
          <w:szCs w:val="22"/>
        </w:rPr>
      </w:pPr>
      <w:r w:rsidRPr="00B2394A">
        <w:rPr>
          <w:rFonts w:ascii="Verdana" w:hAnsi="Verdana"/>
          <w:szCs w:val="22"/>
        </w:rPr>
        <w:t>Capacitació</w:t>
      </w:r>
      <w:r w:rsidR="00401F2B" w:rsidRPr="00B2394A">
        <w:rPr>
          <w:rFonts w:ascii="Verdana" w:hAnsi="Verdana"/>
          <w:szCs w:val="22"/>
        </w:rPr>
        <w:t>n en administración de empresas y prevención de riesgos.</w:t>
      </w:r>
    </w:p>
    <w:p w:rsidR="00CF63C3" w:rsidRDefault="00CF63C3" w:rsidP="00CF63C3">
      <w:pPr>
        <w:pStyle w:val="Sangra2detindependiente"/>
        <w:numPr>
          <w:ilvl w:val="0"/>
          <w:numId w:val="11"/>
        </w:numPr>
        <w:tabs>
          <w:tab w:val="left" w:pos="-360"/>
        </w:tabs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Manejo en ambiente Windows, office, herramientas administrativas SAP. Outlook, </w:t>
      </w:r>
      <w:proofErr w:type="spellStart"/>
      <w:r>
        <w:rPr>
          <w:rFonts w:ascii="Verdana" w:hAnsi="Verdana"/>
          <w:szCs w:val="22"/>
        </w:rPr>
        <w:t>autocad</w:t>
      </w:r>
      <w:proofErr w:type="spellEnd"/>
      <w:r>
        <w:rPr>
          <w:rFonts w:ascii="Verdana" w:hAnsi="Verdana"/>
          <w:szCs w:val="22"/>
        </w:rPr>
        <w:t>.</w:t>
      </w:r>
    </w:p>
    <w:p w:rsidR="00CF63C3" w:rsidRPr="00CF63C3" w:rsidRDefault="00CF63C3" w:rsidP="00CF63C3">
      <w:pPr>
        <w:pStyle w:val="Sangra2detindependiente"/>
        <w:numPr>
          <w:ilvl w:val="0"/>
          <w:numId w:val="11"/>
        </w:numPr>
        <w:tabs>
          <w:tab w:val="left" w:pos="-360"/>
        </w:tabs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Ingles técnico.</w:t>
      </w:r>
    </w:p>
    <w:p w:rsidR="005A5925" w:rsidRPr="00DC6060" w:rsidRDefault="005A5925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741073" w:rsidRPr="00DC6060" w:rsidRDefault="00741073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741073" w:rsidRPr="00DC6060" w:rsidRDefault="00741073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741073" w:rsidRPr="00DC6060" w:rsidRDefault="00741073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741073" w:rsidRPr="00DC6060" w:rsidRDefault="00741073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741073" w:rsidRPr="00DC6060" w:rsidRDefault="00741073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 w:rsidP="00E84B33">
      <w:pPr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 w:rsidP="00401F2B">
      <w:pPr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1D60FD" w:rsidRPr="00DC6060" w:rsidRDefault="001D60FD">
      <w:pPr>
        <w:jc w:val="right"/>
        <w:rPr>
          <w:rFonts w:ascii="Verdana" w:hAnsi="Verdana"/>
          <w:b/>
          <w:bCs/>
          <w:sz w:val="22"/>
          <w:lang w:val="es-MX"/>
        </w:rPr>
      </w:pPr>
    </w:p>
    <w:p w:rsidR="005A5925" w:rsidRPr="00DC6060" w:rsidRDefault="005A5925" w:rsidP="00741073">
      <w:pPr>
        <w:rPr>
          <w:rFonts w:ascii="Verdana" w:hAnsi="Verdana"/>
          <w:b/>
          <w:bCs/>
          <w:sz w:val="22"/>
          <w:lang w:val="es-MX"/>
        </w:rPr>
      </w:pPr>
    </w:p>
    <w:p w:rsidR="005A5925" w:rsidRPr="00DC6060" w:rsidRDefault="005A5925">
      <w:pPr>
        <w:jc w:val="right"/>
        <w:rPr>
          <w:rFonts w:ascii="Verdana" w:hAnsi="Verdana"/>
          <w:sz w:val="22"/>
          <w:lang w:val="es-MX"/>
        </w:rPr>
      </w:pPr>
    </w:p>
    <w:p w:rsidR="00546EE1" w:rsidRPr="00DC6060" w:rsidRDefault="00401F2B" w:rsidP="001D60FD">
      <w:pPr>
        <w:jc w:val="right"/>
        <w:rPr>
          <w:rFonts w:ascii="Verdana" w:hAnsi="Verdana"/>
          <w:sz w:val="22"/>
          <w:lang w:val="es-MX"/>
        </w:rPr>
      </w:pPr>
      <w:r w:rsidRPr="00DC6060">
        <w:rPr>
          <w:rFonts w:ascii="Verdana" w:hAnsi="Verdana"/>
          <w:lang w:val="es-MX"/>
        </w:rPr>
        <w:lastRenderedPageBreak/>
        <w:t>Viña del Mar</w:t>
      </w:r>
      <w:r w:rsidR="004201DA" w:rsidRPr="00DC6060">
        <w:rPr>
          <w:rFonts w:ascii="Verdana" w:hAnsi="Verdana"/>
          <w:lang w:val="es-MX"/>
        </w:rPr>
        <w:t xml:space="preserve">, </w:t>
      </w:r>
      <w:r w:rsidRPr="00DC6060">
        <w:rPr>
          <w:rFonts w:ascii="Verdana" w:hAnsi="Verdana"/>
          <w:lang w:val="es-MX"/>
        </w:rPr>
        <w:t>Octubre</w:t>
      </w:r>
      <w:r w:rsidR="006A1E7F" w:rsidRPr="00DC6060">
        <w:rPr>
          <w:rFonts w:ascii="Verdana" w:hAnsi="Verdana"/>
          <w:lang w:val="es-MX"/>
        </w:rPr>
        <w:t xml:space="preserve"> </w:t>
      </w:r>
      <w:r w:rsidR="004C25CC" w:rsidRPr="00DC6060">
        <w:rPr>
          <w:rFonts w:ascii="Verdana" w:hAnsi="Verdana"/>
          <w:lang w:val="es-MX"/>
        </w:rPr>
        <w:t>de 201</w:t>
      </w:r>
      <w:r w:rsidRPr="00DC6060">
        <w:rPr>
          <w:rFonts w:ascii="Verdana" w:hAnsi="Verdana"/>
          <w:lang w:val="es-MX"/>
        </w:rPr>
        <w:t>3</w:t>
      </w:r>
    </w:p>
    <w:p w:rsidR="00546EE1" w:rsidRPr="00DC6060" w:rsidRDefault="00546EE1" w:rsidP="006359C6">
      <w:pPr>
        <w:rPr>
          <w:rFonts w:ascii="Verdana" w:hAnsi="Verdana"/>
          <w:sz w:val="22"/>
          <w:lang w:val="es-MX"/>
        </w:rPr>
      </w:pPr>
    </w:p>
    <w:sectPr w:rsidR="00546EE1" w:rsidRPr="00DC6060" w:rsidSect="00F53299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B2551"/>
    <w:multiLevelType w:val="hybridMultilevel"/>
    <w:tmpl w:val="8D72E8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7F5087"/>
    <w:multiLevelType w:val="singleLevel"/>
    <w:tmpl w:val="329ABB66"/>
    <w:lvl w:ilvl="0">
      <w:start w:val="2002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</w:abstractNum>
  <w:abstractNum w:abstractNumId="2">
    <w:nsid w:val="3B9D3650"/>
    <w:multiLevelType w:val="hybridMultilevel"/>
    <w:tmpl w:val="9C04C2B2"/>
    <w:lvl w:ilvl="0" w:tplc="4E1C1AE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DE72C3"/>
    <w:multiLevelType w:val="hybridMultilevel"/>
    <w:tmpl w:val="C2CEE5B8"/>
    <w:lvl w:ilvl="0" w:tplc="4E1C1AE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E903F7"/>
    <w:multiLevelType w:val="hybridMultilevel"/>
    <w:tmpl w:val="93E2B928"/>
    <w:lvl w:ilvl="0" w:tplc="4E1C1AE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2156D8"/>
    <w:multiLevelType w:val="hybridMultilevel"/>
    <w:tmpl w:val="CB40FA42"/>
    <w:lvl w:ilvl="0" w:tplc="4E1C1AE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5409D8"/>
    <w:multiLevelType w:val="singleLevel"/>
    <w:tmpl w:val="8E749450"/>
    <w:lvl w:ilvl="0">
      <w:start w:val="200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ascii="Arial" w:hAnsi="Arial" w:hint="default"/>
        <w:b w:val="0"/>
        <w:sz w:val="20"/>
      </w:rPr>
    </w:lvl>
  </w:abstractNum>
  <w:abstractNum w:abstractNumId="7">
    <w:nsid w:val="6DAC271B"/>
    <w:multiLevelType w:val="hybridMultilevel"/>
    <w:tmpl w:val="93E2B928"/>
    <w:lvl w:ilvl="0" w:tplc="4E1C1AE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BC58E1"/>
    <w:multiLevelType w:val="multilevel"/>
    <w:tmpl w:val="CB40FA42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55FC5"/>
    <w:multiLevelType w:val="hybridMultilevel"/>
    <w:tmpl w:val="10BEB0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DB231E"/>
    <w:multiLevelType w:val="hybridMultilevel"/>
    <w:tmpl w:val="E63ADFF8"/>
    <w:lvl w:ilvl="0" w:tplc="4E1C1AEE">
      <w:start w:val="1"/>
      <w:numFmt w:val="bullet"/>
      <w:lvlText w:val=""/>
      <w:lvlJc w:val="left"/>
      <w:pPr>
        <w:tabs>
          <w:tab w:val="num" w:pos="1428"/>
        </w:tabs>
        <w:ind w:left="1428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D3A7E"/>
    <w:rsid w:val="000500D5"/>
    <w:rsid w:val="00050B01"/>
    <w:rsid w:val="000C6A6A"/>
    <w:rsid w:val="00150DAA"/>
    <w:rsid w:val="00160BD1"/>
    <w:rsid w:val="001D60FD"/>
    <w:rsid w:val="002006E1"/>
    <w:rsid w:val="002A1176"/>
    <w:rsid w:val="002E0241"/>
    <w:rsid w:val="0034318B"/>
    <w:rsid w:val="00357B03"/>
    <w:rsid w:val="003603C1"/>
    <w:rsid w:val="003C30B3"/>
    <w:rsid w:val="00401F2B"/>
    <w:rsid w:val="004201DA"/>
    <w:rsid w:val="004B3D51"/>
    <w:rsid w:val="004C25CC"/>
    <w:rsid w:val="005278E7"/>
    <w:rsid w:val="00546EE1"/>
    <w:rsid w:val="005A5925"/>
    <w:rsid w:val="00613913"/>
    <w:rsid w:val="006359C6"/>
    <w:rsid w:val="006A1E7F"/>
    <w:rsid w:val="006D060B"/>
    <w:rsid w:val="007106AC"/>
    <w:rsid w:val="00741073"/>
    <w:rsid w:val="007636AC"/>
    <w:rsid w:val="007709F2"/>
    <w:rsid w:val="007A049A"/>
    <w:rsid w:val="007B29FC"/>
    <w:rsid w:val="007D23CC"/>
    <w:rsid w:val="007D5A11"/>
    <w:rsid w:val="00863E3E"/>
    <w:rsid w:val="008D3A7E"/>
    <w:rsid w:val="0090569E"/>
    <w:rsid w:val="00981C29"/>
    <w:rsid w:val="00993404"/>
    <w:rsid w:val="009B628B"/>
    <w:rsid w:val="009E4871"/>
    <w:rsid w:val="009F09AE"/>
    <w:rsid w:val="00A724A4"/>
    <w:rsid w:val="00AA2001"/>
    <w:rsid w:val="00AE001A"/>
    <w:rsid w:val="00B2394A"/>
    <w:rsid w:val="00BE4E13"/>
    <w:rsid w:val="00C93C2C"/>
    <w:rsid w:val="00CF329F"/>
    <w:rsid w:val="00CF63C3"/>
    <w:rsid w:val="00DC6060"/>
    <w:rsid w:val="00DE12F2"/>
    <w:rsid w:val="00E84B33"/>
    <w:rsid w:val="00ED18AA"/>
    <w:rsid w:val="00F177FA"/>
    <w:rsid w:val="00F5123A"/>
    <w:rsid w:val="00F53299"/>
    <w:rsid w:val="00F5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299"/>
    <w:rPr>
      <w:sz w:val="24"/>
      <w:szCs w:val="24"/>
    </w:rPr>
  </w:style>
  <w:style w:type="paragraph" w:styleId="Ttulo1">
    <w:name w:val="heading 1"/>
    <w:basedOn w:val="Normal"/>
    <w:next w:val="Normal"/>
    <w:qFormat/>
    <w:rsid w:val="00F53299"/>
    <w:pPr>
      <w:keepNext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rsid w:val="00F53299"/>
    <w:pPr>
      <w:keepNext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qFormat/>
    <w:rsid w:val="00F53299"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F53299"/>
    <w:pPr>
      <w:keepNext/>
      <w:outlineLvl w:val="3"/>
    </w:pPr>
    <w:rPr>
      <w:b/>
      <w:bCs/>
      <w:sz w:val="22"/>
    </w:rPr>
  </w:style>
  <w:style w:type="paragraph" w:styleId="Ttulo7">
    <w:name w:val="heading 7"/>
    <w:basedOn w:val="Normal"/>
    <w:next w:val="Normal"/>
    <w:qFormat/>
    <w:rsid w:val="00F53299"/>
    <w:pPr>
      <w:keepNext/>
      <w:outlineLvl w:val="6"/>
    </w:pPr>
    <w:rPr>
      <w:rFonts w:ascii="Haettenschweiler" w:hAnsi="Haettenschweiler"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rsid w:val="00F53299"/>
    <w:pPr>
      <w:spacing w:line="360" w:lineRule="auto"/>
      <w:ind w:left="2977" w:hanging="2832"/>
      <w:jc w:val="both"/>
    </w:pPr>
    <w:rPr>
      <w:rFonts w:ascii="Arial" w:hAnsi="Arial"/>
      <w:sz w:val="20"/>
      <w:szCs w:val="20"/>
    </w:rPr>
  </w:style>
  <w:style w:type="paragraph" w:styleId="Sangradetextonormal">
    <w:name w:val="Body Text Indent"/>
    <w:basedOn w:val="Normal"/>
    <w:rsid w:val="00F53299"/>
    <w:pPr>
      <w:spacing w:line="360" w:lineRule="auto"/>
      <w:ind w:left="2955" w:hanging="2955"/>
      <w:jc w:val="both"/>
    </w:pPr>
    <w:rPr>
      <w:rFonts w:ascii="Arial" w:hAnsi="Arial"/>
    </w:rPr>
  </w:style>
  <w:style w:type="paragraph" w:styleId="Sangra2detindependiente">
    <w:name w:val="Body Text Indent 2"/>
    <w:basedOn w:val="Normal"/>
    <w:rsid w:val="00F53299"/>
    <w:pPr>
      <w:ind w:left="2832" w:hanging="2832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: Colombia 490, Talcahuano</vt:lpstr>
    </vt:vector>
  </TitlesOfParts>
  <Company>Home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: Colombia 490, Talcahuano</dc:title>
  <dc:subject/>
  <dc:creator>Claudia Oliva</dc:creator>
  <cp:keywords/>
  <dc:description/>
  <cp:lastModifiedBy>pc</cp:lastModifiedBy>
  <cp:revision>9</cp:revision>
  <cp:lastPrinted>2004-07-13T01:31:00Z</cp:lastPrinted>
  <dcterms:created xsi:type="dcterms:W3CDTF">2014-01-10T00:47:00Z</dcterms:created>
  <dcterms:modified xsi:type="dcterms:W3CDTF">2014-04-14T18:01:00Z</dcterms:modified>
</cp:coreProperties>
</file>