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89" w:rsidRDefault="004C3702" w:rsidP="00125B08">
      <w:pPr>
        <w:jc w:val="center"/>
        <w:rPr>
          <w:b/>
          <w:noProof/>
          <w:color w:val="000000"/>
          <w:sz w:val="24"/>
          <w:szCs w:val="24"/>
          <w:lang w:eastAsia="es-CL"/>
        </w:rPr>
      </w:pPr>
      <w:r>
        <w:rPr>
          <w:b/>
          <w:noProof/>
          <w:color w:val="000000"/>
          <w:sz w:val="24"/>
          <w:szCs w:val="24"/>
          <w:lang w:eastAsia="es-CL"/>
        </w:rPr>
        <w:t>Curriculum V</w:t>
      </w:r>
      <w:r w:rsidR="00194989" w:rsidRPr="007C4109">
        <w:rPr>
          <w:b/>
          <w:noProof/>
          <w:color w:val="000000"/>
          <w:sz w:val="24"/>
          <w:szCs w:val="24"/>
          <w:lang w:eastAsia="es-CL"/>
        </w:rPr>
        <w:t>itae</w:t>
      </w:r>
    </w:p>
    <w:p w:rsidR="00D91084" w:rsidRDefault="00D91084" w:rsidP="00125B08">
      <w:pPr>
        <w:jc w:val="center"/>
        <w:rPr>
          <w:b/>
          <w:noProof/>
          <w:color w:val="000000"/>
          <w:sz w:val="24"/>
          <w:szCs w:val="24"/>
          <w:lang w:eastAsia="es-CL"/>
        </w:rPr>
      </w:pPr>
    </w:p>
    <w:p w:rsidR="00194989" w:rsidRDefault="00194989" w:rsidP="00D91084">
      <w:pPr>
        <w:rPr>
          <w:b/>
          <w:color w:val="000000"/>
          <w:sz w:val="22"/>
          <w:szCs w:val="22"/>
        </w:rPr>
      </w:pPr>
      <w:r w:rsidRPr="00785412">
        <w:rPr>
          <w:b/>
          <w:color w:val="000000"/>
          <w:sz w:val="22"/>
          <w:szCs w:val="22"/>
        </w:rPr>
        <w:t xml:space="preserve">Alejandro Andrés </w:t>
      </w:r>
      <w:proofErr w:type="spellStart"/>
      <w:r w:rsidRPr="00785412">
        <w:rPr>
          <w:b/>
          <w:color w:val="000000"/>
          <w:sz w:val="22"/>
          <w:szCs w:val="22"/>
        </w:rPr>
        <w:t>Malbrán</w:t>
      </w:r>
      <w:proofErr w:type="spellEnd"/>
      <w:r w:rsidRPr="00785412">
        <w:rPr>
          <w:b/>
          <w:color w:val="000000"/>
          <w:sz w:val="22"/>
          <w:szCs w:val="22"/>
        </w:rPr>
        <w:t xml:space="preserve"> Jiménez</w:t>
      </w:r>
    </w:p>
    <w:p w:rsidR="00D91084" w:rsidRDefault="00D91084" w:rsidP="00D91084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Técnico Analista Químico</w:t>
      </w:r>
    </w:p>
    <w:p w:rsidR="00D91084" w:rsidRPr="00D91084" w:rsidRDefault="00545040" w:rsidP="00D91084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D91084" w:rsidRPr="00D91084" w:rsidRDefault="00194989" w:rsidP="00D91084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Datos Personales</w:t>
      </w:r>
    </w:p>
    <w:p w:rsidR="003D3016" w:rsidRPr="003D3016" w:rsidRDefault="003D3016" w:rsidP="003D3016">
      <w:pPr>
        <w:pStyle w:val="Prrafodelista"/>
        <w:numPr>
          <w:ilvl w:val="0"/>
          <w:numId w:val="28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Nacionalidad :              Chilena</w:t>
      </w:r>
    </w:p>
    <w:p w:rsidR="00194989" w:rsidRPr="00423F24" w:rsidRDefault="00194989" w:rsidP="00423F24">
      <w:pPr>
        <w:rPr>
          <w:sz w:val="22"/>
          <w:szCs w:val="22"/>
        </w:rPr>
      </w:pPr>
      <w:r w:rsidRPr="00423F24">
        <w:rPr>
          <w:sz w:val="22"/>
          <w:szCs w:val="22"/>
        </w:rPr>
        <w:t>•</w:t>
      </w:r>
      <w:r w:rsidRPr="00423F24">
        <w:rPr>
          <w:sz w:val="22"/>
          <w:szCs w:val="22"/>
        </w:rPr>
        <w:tab/>
        <w:t>Fecha de nacimiento:   2  de agosto de 1984</w:t>
      </w:r>
    </w:p>
    <w:p w:rsidR="00D91084" w:rsidRPr="00423F24" w:rsidRDefault="00194989" w:rsidP="00423F24">
      <w:pPr>
        <w:rPr>
          <w:sz w:val="22"/>
          <w:szCs w:val="22"/>
        </w:rPr>
      </w:pPr>
      <w:r w:rsidRPr="00423F24">
        <w:rPr>
          <w:sz w:val="22"/>
          <w:szCs w:val="22"/>
        </w:rPr>
        <w:t>•</w:t>
      </w:r>
      <w:r w:rsidRPr="00423F24">
        <w:rPr>
          <w:sz w:val="22"/>
          <w:szCs w:val="22"/>
        </w:rPr>
        <w:tab/>
        <w:t>Estado civil:                  Soltero</w:t>
      </w:r>
    </w:p>
    <w:p w:rsidR="00194989" w:rsidRPr="00423F24" w:rsidRDefault="004C3702" w:rsidP="00423F24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Correo electrónico:      a</w:t>
      </w:r>
      <w:r w:rsidR="00194989" w:rsidRPr="00423F24">
        <w:rPr>
          <w:sz w:val="22"/>
          <w:szCs w:val="22"/>
        </w:rPr>
        <w:t>lejandromalbran.al@gmail.com</w:t>
      </w:r>
    </w:p>
    <w:p w:rsidR="00194989" w:rsidRPr="00423F24" w:rsidRDefault="00194989" w:rsidP="00423F24">
      <w:pPr>
        <w:rPr>
          <w:sz w:val="22"/>
          <w:szCs w:val="22"/>
        </w:rPr>
      </w:pPr>
      <w:r w:rsidRPr="00423F24">
        <w:rPr>
          <w:sz w:val="22"/>
          <w:szCs w:val="22"/>
        </w:rPr>
        <w:t>•</w:t>
      </w:r>
      <w:r w:rsidRPr="00423F24">
        <w:rPr>
          <w:sz w:val="22"/>
          <w:szCs w:val="22"/>
        </w:rPr>
        <w:tab/>
        <w:t xml:space="preserve">Dirección:           </w:t>
      </w:r>
      <w:r>
        <w:rPr>
          <w:sz w:val="22"/>
          <w:szCs w:val="22"/>
        </w:rPr>
        <w:t xml:space="preserve">          </w:t>
      </w:r>
      <w:r w:rsidR="004C3702">
        <w:rPr>
          <w:sz w:val="22"/>
          <w:szCs w:val="22"/>
        </w:rPr>
        <w:t xml:space="preserve">Avenida </w:t>
      </w:r>
      <w:r w:rsidR="00050335">
        <w:rPr>
          <w:sz w:val="22"/>
          <w:szCs w:val="22"/>
        </w:rPr>
        <w:t>Borinquén</w:t>
      </w:r>
      <w:r>
        <w:rPr>
          <w:sz w:val="22"/>
          <w:szCs w:val="22"/>
        </w:rPr>
        <w:t xml:space="preserve"> 142, d</w:t>
      </w:r>
      <w:r w:rsidRPr="00423F24">
        <w:rPr>
          <w:sz w:val="22"/>
          <w:szCs w:val="22"/>
        </w:rPr>
        <w:t xml:space="preserve">pto. 402, Viña del </w:t>
      </w:r>
      <w:r>
        <w:rPr>
          <w:sz w:val="22"/>
          <w:szCs w:val="22"/>
        </w:rPr>
        <w:t>M</w:t>
      </w:r>
      <w:r w:rsidRPr="00423F24">
        <w:rPr>
          <w:sz w:val="22"/>
          <w:szCs w:val="22"/>
        </w:rPr>
        <w:t>ar.</w:t>
      </w:r>
    </w:p>
    <w:p w:rsidR="00125B08" w:rsidRDefault="00194989" w:rsidP="00BF3D7F">
      <w:pPr>
        <w:rPr>
          <w:sz w:val="22"/>
          <w:szCs w:val="22"/>
        </w:rPr>
      </w:pPr>
      <w:r w:rsidRPr="00423F24">
        <w:rPr>
          <w:sz w:val="22"/>
          <w:szCs w:val="22"/>
        </w:rPr>
        <w:t>•</w:t>
      </w:r>
      <w:r w:rsidRPr="00423F24">
        <w:rPr>
          <w:sz w:val="22"/>
          <w:szCs w:val="22"/>
        </w:rPr>
        <w:tab/>
        <w:t>Teléfono móvil:           +56 9 79586757</w:t>
      </w:r>
    </w:p>
    <w:p w:rsidR="00194989" w:rsidRDefault="00194989" w:rsidP="00BF3D7F">
      <w:pPr>
        <w:rPr>
          <w:b/>
          <w:sz w:val="24"/>
          <w:szCs w:val="24"/>
        </w:rPr>
      </w:pPr>
    </w:p>
    <w:p w:rsidR="00194989" w:rsidRDefault="00194989" w:rsidP="009C0910">
      <w:pPr>
        <w:pStyle w:val="Prrafodelista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Formación Académica</w:t>
      </w:r>
    </w:p>
    <w:p w:rsidR="00050335" w:rsidRDefault="00050335" w:rsidP="009C0910">
      <w:pPr>
        <w:pStyle w:val="Prrafodelista"/>
        <w:ind w:left="0"/>
        <w:rPr>
          <w:b/>
          <w:sz w:val="22"/>
          <w:szCs w:val="22"/>
        </w:rPr>
      </w:pPr>
    </w:p>
    <w:p w:rsidR="00050335" w:rsidRDefault="003D3016" w:rsidP="00F81A60">
      <w:pPr>
        <w:pStyle w:val="Prrafodelista"/>
        <w:numPr>
          <w:ilvl w:val="0"/>
          <w:numId w:val="27"/>
        </w:numPr>
        <w:rPr>
          <w:sz w:val="22"/>
          <w:szCs w:val="22"/>
        </w:rPr>
      </w:pPr>
      <w:r w:rsidRPr="00545040">
        <w:rPr>
          <w:sz w:val="22"/>
          <w:szCs w:val="22"/>
        </w:rPr>
        <w:t xml:space="preserve">Desde 2014 al 2016 en Inacap sede </w:t>
      </w:r>
      <w:r w:rsidR="00545040" w:rsidRPr="00545040">
        <w:rPr>
          <w:sz w:val="22"/>
          <w:szCs w:val="22"/>
        </w:rPr>
        <w:t>Renca, Técnico</w:t>
      </w:r>
      <w:r w:rsidR="00F81A60" w:rsidRPr="00545040">
        <w:rPr>
          <w:sz w:val="22"/>
          <w:szCs w:val="22"/>
        </w:rPr>
        <w:t xml:space="preserve"> Superior Analista Químico</w:t>
      </w:r>
      <w:r w:rsidRPr="00545040">
        <w:rPr>
          <w:sz w:val="22"/>
          <w:szCs w:val="22"/>
        </w:rPr>
        <w:t xml:space="preserve"> </w:t>
      </w:r>
      <w:r w:rsidR="00545040" w:rsidRPr="00545040">
        <w:rPr>
          <w:sz w:val="22"/>
          <w:szCs w:val="22"/>
        </w:rPr>
        <w:t>(titulado</w:t>
      </w:r>
      <w:r w:rsidRPr="00545040">
        <w:rPr>
          <w:sz w:val="22"/>
          <w:szCs w:val="22"/>
        </w:rPr>
        <w:t>).</w:t>
      </w:r>
    </w:p>
    <w:p w:rsidR="00545040" w:rsidRPr="00545040" w:rsidRDefault="00545040" w:rsidP="00545040">
      <w:pPr>
        <w:pStyle w:val="Prrafodelista"/>
        <w:ind w:left="1080"/>
        <w:rPr>
          <w:sz w:val="22"/>
          <w:szCs w:val="22"/>
        </w:rPr>
      </w:pPr>
    </w:p>
    <w:p w:rsidR="003D3016" w:rsidRPr="00545040" w:rsidRDefault="003D3016" w:rsidP="00F81A60">
      <w:pPr>
        <w:pStyle w:val="Prrafodelista"/>
        <w:numPr>
          <w:ilvl w:val="0"/>
          <w:numId w:val="27"/>
        </w:numPr>
        <w:rPr>
          <w:sz w:val="22"/>
          <w:szCs w:val="22"/>
        </w:rPr>
      </w:pPr>
      <w:r w:rsidRPr="00545040">
        <w:rPr>
          <w:sz w:val="22"/>
          <w:szCs w:val="22"/>
        </w:rPr>
        <w:t xml:space="preserve">Desde </w:t>
      </w:r>
      <w:r w:rsidR="00545040">
        <w:rPr>
          <w:sz w:val="22"/>
          <w:szCs w:val="22"/>
        </w:rPr>
        <w:t xml:space="preserve">2003 al 2006 </w:t>
      </w:r>
      <w:proofErr w:type="spellStart"/>
      <w:r w:rsidRPr="00545040">
        <w:rPr>
          <w:sz w:val="22"/>
          <w:szCs w:val="22"/>
        </w:rPr>
        <w:t>Duoc</w:t>
      </w:r>
      <w:proofErr w:type="spellEnd"/>
      <w:r w:rsidRPr="00545040">
        <w:rPr>
          <w:sz w:val="22"/>
          <w:szCs w:val="22"/>
        </w:rPr>
        <w:t xml:space="preserve"> </w:t>
      </w:r>
      <w:proofErr w:type="spellStart"/>
      <w:r w:rsidRPr="00545040">
        <w:rPr>
          <w:sz w:val="22"/>
          <w:szCs w:val="22"/>
        </w:rPr>
        <w:t>Uc</w:t>
      </w:r>
      <w:proofErr w:type="spellEnd"/>
      <w:r w:rsidRPr="00545040">
        <w:rPr>
          <w:sz w:val="22"/>
          <w:szCs w:val="22"/>
        </w:rPr>
        <w:t xml:space="preserve"> </w:t>
      </w:r>
      <w:r w:rsidR="00A141A9" w:rsidRPr="00545040">
        <w:rPr>
          <w:sz w:val="22"/>
          <w:szCs w:val="22"/>
        </w:rPr>
        <w:t>Valparaíso</w:t>
      </w:r>
      <w:r w:rsidR="00A141A9">
        <w:rPr>
          <w:sz w:val="22"/>
          <w:szCs w:val="22"/>
        </w:rPr>
        <w:t>,</w:t>
      </w:r>
      <w:r w:rsidR="00545040">
        <w:rPr>
          <w:sz w:val="22"/>
          <w:szCs w:val="22"/>
        </w:rPr>
        <w:t xml:space="preserve"> Ingeniería Ejecución en Agronomía (incompletos).</w:t>
      </w:r>
    </w:p>
    <w:p w:rsidR="00194989" w:rsidRDefault="00A141A9" w:rsidP="00BF3D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Formación </w:t>
      </w:r>
      <w:r w:rsidR="004E4D49">
        <w:rPr>
          <w:b/>
          <w:sz w:val="24"/>
          <w:szCs w:val="24"/>
        </w:rPr>
        <w:t>Complementaria</w:t>
      </w:r>
    </w:p>
    <w:p w:rsidR="008120E1" w:rsidRDefault="008120E1" w:rsidP="008120E1">
      <w:pPr>
        <w:pStyle w:val="Prrafodelista"/>
        <w:numPr>
          <w:ilvl w:val="0"/>
          <w:numId w:val="27"/>
        </w:numPr>
        <w:jc w:val="right"/>
        <w:rPr>
          <w:b/>
          <w:sz w:val="24"/>
          <w:szCs w:val="24"/>
        </w:rPr>
      </w:pPr>
    </w:p>
    <w:p w:rsidR="00A141A9" w:rsidRPr="008120E1" w:rsidRDefault="008120E1" w:rsidP="008120E1">
      <w:pPr>
        <w:pStyle w:val="Prrafodelista"/>
        <w:numPr>
          <w:ilvl w:val="0"/>
          <w:numId w:val="27"/>
        </w:numPr>
        <w:rPr>
          <w:sz w:val="24"/>
          <w:szCs w:val="24"/>
        </w:rPr>
      </w:pPr>
      <w:r w:rsidRPr="008120E1">
        <w:rPr>
          <w:sz w:val="24"/>
          <w:szCs w:val="24"/>
        </w:rPr>
        <w:t>Desde el 15 de mayo al 8 de junio</w:t>
      </w:r>
      <w:r w:rsidR="00D5437D">
        <w:rPr>
          <w:sz w:val="24"/>
          <w:szCs w:val="24"/>
        </w:rPr>
        <w:t xml:space="preserve"> de 2017</w:t>
      </w:r>
      <w:r>
        <w:rPr>
          <w:sz w:val="24"/>
          <w:szCs w:val="24"/>
        </w:rPr>
        <w:t>,  Facultad de Química y Farmacia de la Universidad de Chile, curso</w:t>
      </w:r>
      <w:r w:rsidR="004E4D49">
        <w:rPr>
          <w:sz w:val="24"/>
          <w:szCs w:val="24"/>
        </w:rPr>
        <w:t>s</w:t>
      </w:r>
      <w:r>
        <w:rPr>
          <w:sz w:val="24"/>
          <w:szCs w:val="24"/>
        </w:rPr>
        <w:t xml:space="preserve"> de </w:t>
      </w:r>
      <w:r w:rsidR="004E4D49">
        <w:rPr>
          <w:sz w:val="24"/>
          <w:szCs w:val="24"/>
        </w:rPr>
        <w:t>postítulo</w:t>
      </w:r>
      <w:r>
        <w:rPr>
          <w:sz w:val="24"/>
          <w:szCs w:val="24"/>
        </w:rPr>
        <w:t xml:space="preserve"> </w:t>
      </w:r>
      <w:r w:rsidR="00D5437D">
        <w:rPr>
          <w:sz w:val="24"/>
          <w:szCs w:val="24"/>
        </w:rPr>
        <w:t>“Validación</w:t>
      </w:r>
      <w:r>
        <w:rPr>
          <w:sz w:val="24"/>
          <w:szCs w:val="24"/>
        </w:rPr>
        <w:t xml:space="preserve"> de métodos analíticos y acreditación de laboratorios ISO 17025.</w:t>
      </w:r>
    </w:p>
    <w:p w:rsidR="00194989" w:rsidRDefault="00194989" w:rsidP="00BF3D7F">
      <w:pPr>
        <w:rPr>
          <w:b/>
          <w:sz w:val="24"/>
          <w:szCs w:val="24"/>
        </w:rPr>
      </w:pPr>
    </w:p>
    <w:p w:rsidR="00545040" w:rsidRDefault="00545040" w:rsidP="00BF3D7F">
      <w:pPr>
        <w:rPr>
          <w:b/>
          <w:sz w:val="24"/>
          <w:szCs w:val="24"/>
        </w:rPr>
      </w:pPr>
    </w:p>
    <w:p w:rsidR="00545040" w:rsidRDefault="00545040" w:rsidP="00BF3D7F">
      <w:pPr>
        <w:rPr>
          <w:b/>
          <w:sz w:val="24"/>
          <w:szCs w:val="24"/>
        </w:rPr>
      </w:pPr>
    </w:p>
    <w:p w:rsidR="00545040" w:rsidRDefault="00545040" w:rsidP="00BF3D7F">
      <w:pPr>
        <w:rPr>
          <w:b/>
          <w:sz w:val="24"/>
          <w:szCs w:val="24"/>
        </w:rPr>
      </w:pPr>
    </w:p>
    <w:p w:rsidR="00125B08" w:rsidRDefault="00125B08" w:rsidP="00125B0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lastRenderedPageBreak/>
        <w:drawing>
          <wp:inline distT="0" distB="0" distL="0" distR="0">
            <wp:extent cx="2133600" cy="1628775"/>
            <wp:effectExtent l="0" t="0" r="0" b="9525"/>
            <wp:docPr id="4" name="Imagen 4" descr="C:\Users\Paulina\Desktop\Jano\j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ina\Desktop\Jano\jan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165" cy="16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989" w:rsidRDefault="00194989" w:rsidP="000729BE">
      <w:pPr>
        <w:rPr>
          <w:b/>
          <w:sz w:val="24"/>
          <w:szCs w:val="24"/>
        </w:rPr>
      </w:pPr>
      <w:r w:rsidRPr="00F54400">
        <w:rPr>
          <w:b/>
          <w:sz w:val="24"/>
          <w:szCs w:val="24"/>
        </w:rPr>
        <w:t>Perfil</w:t>
      </w:r>
    </w:p>
    <w:p w:rsidR="00BD3113" w:rsidRDefault="00073E7F" w:rsidP="004C3702">
      <w:pPr>
        <w:jc w:val="both"/>
      </w:pPr>
      <w:r>
        <w:t xml:space="preserve">Técnico </w:t>
      </w:r>
      <w:r w:rsidR="003F570F">
        <w:t>Analista</w:t>
      </w:r>
      <w:r w:rsidR="00194989" w:rsidRPr="00B74441">
        <w:t xml:space="preserve"> Químico, con </w:t>
      </w:r>
      <w:r w:rsidR="00377C3D">
        <w:t>expe</w:t>
      </w:r>
      <w:r w:rsidR="0097761F">
        <w:t xml:space="preserve">riencia en laboratorios físico </w:t>
      </w:r>
      <w:r w:rsidR="00377C3D">
        <w:t>químico</w:t>
      </w:r>
      <w:r w:rsidR="0097761F">
        <w:t xml:space="preserve">s, en laboratorio de biología molecular y </w:t>
      </w:r>
      <w:r w:rsidR="00833975">
        <w:t>microbiológica</w:t>
      </w:r>
      <w:r w:rsidR="0097761F">
        <w:t>.</w:t>
      </w:r>
      <w:r>
        <w:t xml:space="preserve"> </w:t>
      </w:r>
      <w:r w:rsidR="00545B7B">
        <w:t>En el ámbito industrial y de investigación.</w:t>
      </w:r>
      <w:r w:rsidR="00F70D98">
        <w:t xml:space="preserve"> Conocimientos en</w:t>
      </w:r>
      <w:r w:rsidR="003F570F">
        <w:t xml:space="preserve"> Control de Calidad y</w:t>
      </w:r>
      <w:r w:rsidR="00F70D98">
        <w:t xml:space="preserve"> acreditación</w:t>
      </w:r>
      <w:r w:rsidR="003F570F">
        <w:t xml:space="preserve"> de laboratorios ISO 17025. </w:t>
      </w:r>
      <w:r w:rsidR="00545B7B">
        <w:t>P</w:t>
      </w:r>
      <w:r w:rsidR="00146E67">
        <w:t xml:space="preserve">ersona responsable, </w:t>
      </w:r>
      <w:r w:rsidR="00545B7B">
        <w:t>con disponibilidad, capacidad de trabajar en equipos multidisciplinarios</w:t>
      </w:r>
      <w:r w:rsidR="00F70D98">
        <w:t xml:space="preserve">, </w:t>
      </w:r>
      <w:r w:rsidR="003F570F">
        <w:t>comprometida con el medio ambiente y la seguridad laboral.</w:t>
      </w:r>
    </w:p>
    <w:p w:rsidR="00D0396C" w:rsidRPr="003F570F" w:rsidRDefault="00194989" w:rsidP="00B74441">
      <w:r w:rsidRPr="00B74441">
        <w:t xml:space="preserve">                    </w:t>
      </w:r>
      <w:r w:rsidR="003F570F">
        <w:t xml:space="preserve">     </w:t>
      </w:r>
    </w:p>
    <w:p w:rsidR="00771E96" w:rsidRPr="003F570F" w:rsidRDefault="003F570F" w:rsidP="00B74441">
      <w:pPr>
        <w:rPr>
          <w:b/>
          <w:sz w:val="24"/>
          <w:szCs w:val="24"/>
        </w:rPr>
      </w:pPr>
      <w:r w:rsidRPr="003F570F">
        <w:rPr>
          <w:b/>
          <w:sz w:val="24"/>
          <w:szCs w:val="24"/>
        </w:rPr>
        <w:t>Experiencia Laboral</w:t>
      </w:r>
    </w:p>
    <w:p w:rsidR="004E4D49" w:rsidRPr="00771E96" w:rsidRDefault="004E4D49" w:rsidP="003F570F">
      <w:pPr>
        <w:pStyle w:val="Prrafodelista"/>
        <w:numPr>
          <w:ilvl w:val="0"/>
          <w:numId w:val="27"/>
        </w:numPr>
        <w:ind w:left="426"/>
        <w:rPr>
          <w:b/>
        </w:rPr>
      </w:pPr>
      <w:r w:rsidRPr="00771E96">
        <w:rPr>
          <w:b/>
        </w:rPr>
        <w:t>Inspector de muestreo en Laboratorio Medioambiental Biodi</w:t>
      </w:r>
      <w:r w:rsidR="0027073E">
        <w:rPr>
          <w:b/>
        </w:rPr>
        <w:t>versa ( Julio de 2017 a enero 2018</w:t>
      </w:r>
      <w:r w:rsidRPr="00771E96">
        <w:rPr>
          <w:b/>
        </w:rPr>
        <w:t>)</w:t>
      </w:r>
    </w:p>
    <w:p w:rsidR="004E4D49" w:rsidRDefault="004E4D49" w:rsidP="004E4D49">
      <w:pPr>
        <w:pStyle w:val="Prrafodelista"/>
        <w:ind w:left="1080"/>
        <w:rPr>
          <w:b/>
        </w:rPr>
      </w:pPr>
    </w:p>
    <w:p w:rsidR="004E4D49" w:rsidRDefault="004E4D49" w:rsidP="003F570F">
      <w:pPr>
        <w:pStyle w:val="Prrafodelista"/>
        <w:ind w:left="426"/>
      </w:pPr>
      <w:r w:rsidRPr="003F570F">
        <w:t>1</w:t>
      </w:r>
      <w:r w:rsidR="00814852">
        <w:rPr>
          <w:b/>
        </w:rPr>
        <w:t xml:space="preserve"> -</w:t>
      </w:r>
      <w:r>
        <w:rPr>
          <w:b/>
        </w:rPr>
        <w:t xml:space="preserve"> </w:t>
      </w:r>
      <w:r w:rsidR="00CB4195">
        <w:t>Toma</w:t>
      </w:r>
      <w:r w:rsidRPr="00CB4195">
        <w:t xml:space="preserve"> de muestras</w:t>
      </w:r>
      <w:r w:rsidR="004E4D09">
        <w:t xml:space="preserve"> agua potable bajo Norma </w:t>
      </w:r>
      <w:r w:rsidR="00CB4195">
        <w:t xml:space="preserve"> 409/2</w:t>
      </w:r>
    </w:p>
    <w:p w:rsidR="00CB4195" w:rsidRDefault="00CB4195" w:rsidP="003F570F">
      <w:pPr>
        <w:pStyle w:val="Prrafodelista"/>
        <w:ind w:left="426"/>
      </w:pPr>
      <w:r w:rsidRPr="003F570F">
        <w:t>2</w:t>
      </w:r>
      <w:r w:rsidR="00814852">
        <w:rPr>
          <w:b/>
        </w:rPr>
        <w:t xml:space="preserve"> </w:t>
      </w:r>
      <w:r>
        <w:rPr>
          <w:b/>
        </w:rPr>
        <w:t xml:space="preserve">- </w:t>
      </w:r>
      <w:r>
        <w:t>Medición de cloro en terreno con colorímetro.</w:t>
      </w:r>
    </w:p>
    <w:p w:rsidR="00CB4195" w:rsidRDefault="00CB4195" w:rsidP="003F570F">
      <w:pPr>
        <w:pStyle w:val="Prrafodelista"/>
        <w:ind w:left="426"/>
      </w:pPr>
      <w:r w:rsidRPr="003F570F">
        <w:t>3</w:t>
      </w:r>
      <w:r w:rsidR="00814852">
        <w:rPr>
          <w:b/>
        </w:rPr>
        <w:t xml:space="preserve"> -</w:t>
      </w:r>
      <w:r>
        <w:rPr>
          <w:b/>
        </w:rPr>
        <w:t xml:space="preserve"> </w:t>
      </w:r>
      <w:r w:rsidRPr="00CB4195">
        <w:t xml:space="preserve">Medición de </w:t>
      </w:r>
      <w:r w:rsidR="00F70D98">
        <w:t>turbieda</w:t>
      </w:r>
      <w:r w:rsidRPr="00CB4195">
        <w:t>d</w:t>
      </w:r>
      <w:r>
        <w:t xml:space="preserve"> en terreno con </w:t>
      </w:r>
      <w:proofErr w:type="spellStart"/>
      <w:r>
        <w:t>turbidímetro</w:t>
      </w:r>
      <w:proofErr w:type="spellEnd"/>
      <w:r>
        <w:t>.</w:t>
      </w:r>
    </w:p>
    <w:p w:rsidR="004E4D09" w:rsidRDefault="004E4D09" w:rsidP="003F570F">
      <w:pPr>
        <w:pStyle w:val="Prrafodelista"/>
        <w:ind w:left="426"/>
      </w:pPr>
      <w:r w:rsidRPr="003F570F">
        <w:t>4</w:t>
      </w:r>
      <w:r w:rsidR="00814852">
        <w:rPr>
          <w:b/>
        </w:rPr>
        <w:t xml:space="preserve"> -</w:t>
      </w:r>
      <w:r>
        <w:t xml:space="preserve"> Medición de pH, T°.</w:t>
      </w:r>
    </w:p>
    <w:p w:rsidR="004E4D09" w:rsidRDefault="004E4D09" w:rsidP="003F570F">
      <w:pPr>
        <w:pStyle w:val="Prrafodelista"/>
        <w:ind w:left="426"/>
      </w:pPr>
      <w:r w:rsidRPr="003F570F">
        <w:t>5</w:t>
      </w:r>
      <w:r>
        <w:rPr>
          <w:b/>
        </w:rPr>
        <w:t xml:space="preserve"> -</w:t>
      </w:r>
      <w:r>
        <w:t xml:space="preserve">  Distintas zonas de muestreos en V Región</w:t>
      </w:r>
    </w:p>
    <w:p w:rsidR="004E4D09" w:rsidRDefault="004E4D09" w:rsidP="003F570F">
      <w:pPr>
        <w:pStyle w:val="Prrafodelista"/>
        <w:ind w:left="426"/>
      </w:pPr>
      <w:r w:rsidRPr="003F570F">
        <w:t>6</w:t>
      </w:r>
      <w:r w:rsidR="00814852">
        <w:rPr>
          <w:b/>
        </w:rPr>
        <w:t xml:space="preserve"> -</w:t>
      </w:r>
      <w:r>
        <w:t xml:space="preserve"> Conocimientos de Norma 409.</w:t>
      </w:r>
    </w:p>
    <w:p w:rsidR="0027073E" w:rsidRDefault="0027073E" w:rsidP="003F570F">
      <w:pPr>
        <w:pStyle w:val="Prrafodelista"/>
        <w:ind w:left="426"/>
      </w:pPr>
      <w:r w:rsidRPr="003F570F">
        <w:t>7</w:t>
      </w:r>
      <w:r w:rsidR="00814852">
        <w:t xml:space="preserve"> </w:t>
      </w:r>
      <w:r>
        <w:rPr>
          <w:b/>
        </w:rPr>
        <w:t>-</w:t>
      </w:r>
      <w:r>
        <w:t xml:space="preserve"> </w:t>
      </w:r>
      <w:r w:rsidR="005D5A9D">
        <w:t>Análisis organolépticos</w:t>
      </w:r>
    </w:p>
    <w:p w:rsidR="005D5A9D" w:rsidRDefault="005D5A9D" w:rsidP="004E4D49">
      <w:pPr>
        <w:pStyle w:val="Prrafodelista"/>
        <w:ind w:left="1080"/>
      </w:pPr>
    </w:p>
    <w:p w:rsidR="000729BE" w:rsidRDefault="000729BE" w:rsidP="000729BE">
      <w:pPr>
        <w:pStyle w:val="Prrafodelista"/>
        <w:ind w:left="1080"/>
        <w:jc w:val="right"/>
        <w:rPr>
          <w:b/>
        </w:rPr>
      </w:pPr>
      <w:r w:rsidRPr="000729BE">
        <w:rPr>
          <w:b/>
        </w:rPr>
        <w:t>Referencia:</w:t>
      </w:r>
    </w:p>
    <w:p w:rsidR="000729BE" w:rsidRPr="000729BE" w:rsidRDefault="000729BE" w:rsidP="000729BE">
      <w:pPr>
        <w:pStyle w:val="Prrafodelista"/>
        <w:ind w:left="1080"/>
        <w:jc w:val="right"/>
      </w:pPr>
      <w:r w:rsidRPr="000729BE">
        <w:t>Marcos Baeza</w:t>
      </w:r>
    </w:p>
    <w:p w:rsidR="000729BE" w:rsidRDefault="000729BE" w:rsidP="000729BE">
      <w:pPr>
        <w:pStyle w:val="Prrafodelista"/>
        <w:ind w:left="1080"/>
        <w:jc w:val="right"/>
      </w:pPr>
      <w:r w:rsidRPr="000729BE">
        <w:t xml:space="preserve">Jefe de muestreo </w:t>
      </w:r>
      <w:proofErr w:type="gramStart"/>
      <w:r w:rsidRPr="000729BE">
        <w:t>( Biodiversa</w:t>
      </w:r>
      <w:proofErr w:type="gramEnd"/>
      <w:r w:rsidRPr="000729BE">
        <w:t xml:space="preserve"> S.A.)</w:t>
      </w:r>
    </w:p>
    <w:p w:rsidR="000729BE" w:rsidRPr="000729BE" w:rsidRDefault="000729BE" w:rsidP="000729BE">
      <w:pPr>
        <w:pStyle w:val="Prrafodelista"/>
        <w:ind w:left="1080"/>
        <w:jc w:val="right"/>
      </w:pPr>
      <w:r>
        <w:t>Celular:</w:t>
      </w:r>
      <w:r w:rsidR="00130288">
        <w:t>+569 44505960</w:t>
      </w:r>
      <w:r>
        <w:t xml:space="preserve"> </w:t>
      </w:r>
    </w:p>
    <w:p w:rsidR="002733EE" w:rsidRDefault="002733EE" w:rsidP="004E4D49">
      <w:pPr>
        <w:pStyle w:val="Prrafodelista"/>
        <w:ind w:left="1080"/>
      </w:pPr>
    </w:p>
    <w:p w:rsidR="004E4D09" w:rsidRDefault="004E4D09" w:rsidP="00F336F6">
      <w:pPr>
        <w:pStyle w:val="Prrafodelista"/>
        <w:ind w:left="0"/>
        <w:rPr>
          <w:sz w:val="24"/>
          <w:szCs w:val="24"/>
        </w:rPr>
      </w:pPr>
    </w:p>
    <w:p w:rsidR="002F6896" w:rsidRDefault="00194989" w:rsidP="002F6896">
      <w:pPr>
        <w:pStyle w:val="Prrafodelista"/>
        <w:numPr>
          <w:ilvl w:val="0"/>
          <w:numId w:val="27"/>
        </w:numPr>
        <w:ind w:left="426" w:right="279"/>
        <w:rPr>
          <w:b/>
        </w:rPr>
      </w:pPr>
      <w:r w:rsidRPr="00840C98">
        <w:rPr>
          <w:b/>
        </w:rPr>
        <w:t xml:space="preserve"> Práctica profesional en Servicio Nacional De Aduanas. (16 de agosto al 17 de </w:t>
      </w:r>
      <w:r w:rsidR="004E4D09">
        <w:rPr>
          <w:b/>
        </w:rPr>
        <w:t xml:space="preserve">   </w:t>
      </w:r>
      <w:r w:rsidRPr="00840C98">
        <w:rPr>
          <w:b/>
        </w:rPr>
        <w:t>noviembre del 2016)</w:t>
      </w:r>
    </w:p>
    <w:p w:rsidR="002733EE" w:rsidRPr="002733EE" w:rsidRDefault="002733EE" w:rsidP="002733EE">
      <w:pPr>
        <w:ind w:right="279"/>
        <w:rPr>
          <w:b/>
        </w:rPr>
      </w:pPr>
    </w:p>
    <w:p w:rsidR="002733EE" w:rsidRDefault="002733EE" w:rsidP="002733EE">
      <w:pPr>
        <w:pStyle w:val="Prrafodelista"/>
        <w:ind w:left="0" w:firstLine="426"/>
      </w:pPr>
    </w:p>
    <w:p w:rsidR="002F6896" w:rsidRDefault="002F6896" w:rsidP="002733EE">
      <w:pPr>
        <w:pStyle w:val="Prrafodelista"/>
        <w:ind w:left="0" w:firstLine="426"/>
      </w:pPr>
      <w:r>
        <w:t>1 - Lavado de material laboratorio.</w:t>
      </w:r>
    </w:p>
    <w:p w:rsidR="002F6896" w:rsidRDefault="002F6896" w:rsidP="00F336F6">
      <w:pPr>
        <w:pStyle w:val="Prrafodelista"/>
        <w:ind w:left="0"/>
      </w:pPr>
      <w:r>
        <w:t xml:space="preserve">   </w:t>
      </w:r>
      <w:r w:rsidR="002733EE">
        <w:t xml:space="preserve">     </w:t>
      </w:r>
      <w:r>
        <w:t xml:space="preserve">2 </w:t>
      </w:r>
      <w:r w:rsidR="002733EE">
        <w:t>-</w:t>
      </w:r>
      <w:r>
        <w:t xml:space="preserve"> Preparación y estandarización de soluciones.</w:t>
      </w:r>
    </w:p>
    <w:p w:rsidR="002733EE" w:rsidRDefault="002733EE" w:rsidP="00F336F6">
      <w:pPr>
        <w:pStyle w:val="Prrafodelista"/>
        <w:ind w:left="0"/>
      </w:pPr>
      <w:r>
        <w:t xml:space="preserve">        3 - Análisis de resultados.</w:t>
      </w:r>
    </w:p>
    <w:p w:rsidR="002733EE" w:rsidRDefault="002733EE" w:rsidP="002733EE">
      <w:pPr>
        <w:pStyle w:val="Prrafodelista"/>
        <w:ind w:left="0"/>
      </w:pPr>
      <w:r>
        <w:t xml:space="preserve">        4 - Preparación de informes de resultado.</w:t>
      </w:r>
    </w:p>
    <w:p w:rsidR="002733EE" w:rsidRDefault="002733EE" w:rsidP="00F336F6">
      <w:pPr>
        <w:pStyle w:val="Prrafodelista"/>
        <w:ind w:left="0"/>
      </w:pPr>
    </w:p>
    <w:p w:rsidR="002F6896" w:rsidRDefault="002F6896" w:rsidP="00F336F6">
      <w:pPr>
        <w:pStyle w:val="Prrafodelista"/>
        <w:ind w:left="0"/>
      </w:pPr>
    </w:p>
    <w:p w:rsidR="002F6896" w:rsidRDefault="002F6896" w:rsidP="00F336F6">
      <w:pPr>
        <w:pStyle w:val="Prrafodelista"/>
        <w:ind w:left="0"/>
      </w:pPr>
    </w:p>
    <w:p w:rsidR="002F6896" w:rsidRPr="002733EE" w:rsidRDefault="002733EE" w:rsidP="00F336F6">
      <w:pPr>
        <w:pStyle w:val="Prrafodelista"/>
        <w:ind w:left="0"/>
        <w:rPr>
          <w:b/>
        </w:rPr>
      </w:pPr>
      <w:r w:rsidRPr="002733EE">
        <w:rPr>
          <w:b/>
        </w:rPr>
        <w:t>Análisis de laboratorio</w:t>
      </w:r>
    </w:p>
    <w:p w:rsidR="002F6896" w:rsidRDefault="002F6896" w:rsidP="00F336F6">
      <w:pPr>
        <w:pStyle w:val="Prrafodelista"/>
        <w:ind w:left="0"/>
      </w:pPr>
    </w:p>
    <w:p w:rsidR="002F6896" w:rsidRDefault="002F6896" w:rsidP="00F336F6">
      <w:pPr>
        <w:pStyle w:val="Prrafodelista"/>
        <w:ind w:left="0"/>
      </w:pPr>
    </w:p>
    <w:p w:rsidR="00194989" w:rsidRPr="00F336F6" w:rsidRDefault="00194989" w:rsidP="00814852">
      <w:pPr>
        <w:pStyle w:val="Prrafodelista"/>
        <w:numPr>
          <w:ilvl w:val="0"/>
          <w:numId w:val="9"/>
        </w:numPr>
        <w:ind w:hanging="294"/>
        <w:rPr>
          <w:sz w:val="24"/>
          <w:szCs w:val="24"/>
        </w:rPr>
      </w:pPr>
      <w:r w:rsidRPr="00F336F6">
        <w:t>Análisis Cuantitativo y Cualitativo de fibras textiles (</w:t>
      </w:r>
      <w:proofErr w:type="spellStart"/>
      <w:r w:rsidRPr="00F336F6">
        <w:t>Espectroscopía</w:t>
      </w:r>
      <w:proofErr w:type="spellEnd"/>
      <w:r w:rsidRPr="00F336F6">
        <w:t xml:space="preserve"> IR, análisis pirognóstico, microscopía).</w:t>
      </w:r>
    </w:p>
    <w:p w:rsidR="00194989" w:rsidRPr="00262A6B" w:rsidRDefault="00194989" w:rsidP="00814852">
      <w:pPr>
        <w:numPr>
          <w:ilvl w:val="0"/>
          <w:numId w:val="9"/>
        </w:numPr>
        <w:ind w:hanging="294"/>
      </w:pPr>
      <w:r w:rsidRPr="00262A6B">
        <w:t>Análisis de piedras semipreciosas (Densidad; microscopía y comparación con muestras patrones).</w:t>
      </w:r>
    </w:p>
    <w:p w:rsidR="00147217" w:rsidRDefault="00194989" w:rsidP="00814852">
      <w:pPr>
        <w:numPr>
          <w:ilvl w:val="0"/>
          <w:numId w:val="9"/>
        </w:numPr>
        <w:ind w:hanging="294"/>
      </w:pPr>
      <w:r w:rsidRPr="00262A6B">
        <w:t>Análisis cuantitativo de la plata (método de</w:t>
      </w:r>
      <w:r w:rsidR="00147217">
        <w:t xml:space="preserve"> </w:t>
      </w:r>
      <w:proofErr w:type="spellStart"/>
      <w:r w:rsidR="00147217">
        <w:t>Volhard</w:t>
      </w:r>
      <w:proofErr w:type="spellEnd"/>
      <w:r w:rsidR="00147217">
        <w:t>, en muestras de joyas).</w:t>
      </w:r>
    </w:p>
    <w:p w:rsidR="00031197" w:rsidRDefault="00194989" w:rsidP="00147217">
      <w:pPr>
        <w:numPr>
          <w:ilvl w:val="0"/>
          <w:numId w:val="9"/>
        </w:numPr>
        <w:ind w:hanging="294"/>
      </w:pPr>
      <w:r w:rsidRPr="00262A6B">
        <w:t xml:space="preserve"> Espectrofotometría de Absorción At</w:t>
      </w:r>
      <w:r w:rsidR="002F6896">
        <w:t>ómica en concentrados de cobre ( cobre, plata, oro )</w:t>
      </w:r>
    </w:p>
    <w:p w:rsidR="00771E96" w:rsidRDefault="00771E96" w:rsidP="00D05FF3">
      <w:pPr>
        <w:ind w:left="180" w:hanging="180"/>
        <w:rPr>
          <w:b/>
        </w:rPr>
      </w:pPr>
    </w:p>
    <w:p w:rsidR="00031197" w:rsidRDefault="00194989" w:rsidP="00D05FF3">
      <w:pPr>
        <w:ind w:left="180" w:hanging="180"/>
        <w:rPr>
          <w:b/>
        </w:rPr>
      </w:pPr>
      <w:r w:rsidRPr="00D81201">
        <w:rPr>
          <w:b/>
        </w:rPr>
        <w:t>Minería no metálica.</w:t>
      </w:r>
    </w:p>
    <w:p w:rsidR="002733EE" w:rsidRDefault="002733EE" w:rsidP="00D05FF3">
      <w:pPr>
        <w:ind w:left="180" w:hanging="180"/>
        <w:rPr>
          <w:b/>
        </w:rPr>
      </w:pPr>
    </w:p>
    <w:p w:rsidR="00771E96" w:rsidRPr="004E4D09" w:rsidRDefault="00771E96" w:rsidP="00D05FF3">
      <w:pPr>
        <w:ind w:left="180" w:hanging="180"/>
        <w:rPr>
          <w:b/>
        </w:rPr>
      </w:pPr>
    </w:p>
    <w:p w:rsidR="00194989" w:rsidRPr="004E4D09" w:rsidRDefault="00194989" w:rsidP="00D05FF3">
      <w:pPr>
        <w:pStyle w:val="Prrafodelista"/>
        <w:numPr>
          <w:ilvl w:val="0"/>
          <w:numId w:val="24"/>
        </w:numPr>
        <w:rPr>
          <w:b/>
        </w:rPr>
      </w:pPr>
      <w:r w:rsidRPr="004E4D09">
        <w:rPr>
          <w:b/>
        </w:rPr>
        <w:t>Participación en proceso de validación de metodologías analíticas en matrices inorgánicas como:</w:t>
      </w:r>
    </w:p>
    <w:p w:rsidR="00194989" w:rsidRPr="00F336F6" w:rsidRDefault="00194989" w:rsidP="002F6896">
      <w:pPr>
        <w:numPr>
          <w:ilvl w:val="0"/>
          <w:numId w:val="13"/>
        </w:numPr>
        <w:ind w:hanging="294"/>
      </w:pPr>
      <w:r w:rsidRPr="00F336F6">
        <w:t>Cuantificación de sulfatos por Espectroscopia UV.</w:t>
      </w:r>
    </w:p>
    <w:p w:rsidR="00194989" w:rsidRDefault="00194989" w:rsidP="002F6896">
      <w:pPr>
        <w:numPr>
          <w:ilvl w:val="0"/>
          <w:numId w:val="13"/>
        </w:numPr>
        <w:ind w:hanging="294"/>
      </w:pPr>
      <w:r>
        <w:t>Cuantificación de Ca, Mg, Na y K por Espectroscopia de AA.</w:t>
      </w:r>
    </w:p>
    <w:p w:rsidR="00194989" w:rsidRDefault="00194989" w:rsidP="002F6896">
      <w:pPr>
        <w:numPr>
          <w:ilvl w:val="0"/>
          <w:numId w:val="13"/>
        </w:numPr>
        <w:ind w:hanging="294"/>
      </w:pPr>
      <w:r>
        <w:t xml:space="preserve">Análisis cuantitativo por volumetría de Clˉ (método de </w:t>
      </w:r>
      <w:proofErr w:type="spellStart"/>
      <w:r>
        <w:t>Mohr</w:t>
      </w:r>
      <w:proofErr w:type="spellEnd"/>
      <w:r>
        <w:t>)</w:t>
      </w:r>
    </w:p>
    <w:p w:rsidR="00194989" w:rsidRDefault="00194989" w:rsidP="002F6896">
      <w:pPr>
        <w:numPr>
          <w:ilvl w:val="0"/>
          <w:numId w:val="13"/>
        </w:numPr>
        <w:ind w:hanging="294"/>
      </w:pPr>
      <w:r>
        <w:t xml:space="preserve">Análisis cuantitativo por </w:t>
      </w:r>
      <w:proofErr w:type="spellStart"/>
      <w:r>
        <w:t>complexometría</w:t>
      </w:r>
      <w:proofErr w:type="spellEnd"/>
      <w:r>
        <w:t xml:space="preserve"> de Mg</w:t>
      </w:r>
    </w:p>
    <w:p w:rsidR="00194989" w:rsidRDefault="00194989" w:rsidP="002F6896">
      <w:pPr>
        <w:numPr>
          <w:ilvl w:val="0"/>
          <w:numId w:val="13"/>
        </w:numPr>
        <w:ind w:hanging="294"/>
      </w:pPr>
      <w:r>
        <w:t>Análisis cuantitativo por volumetría de Boro.</w:t>
      </w:r>
    </w:p>
    <w:p w:rsidR="00194989" w:rsidRDefault="00194989" w:rsidP="002F6896">
      <w:pPr>
        <w:numPr>
          <w:ilvl w:val="0"/>
          <w:numId w:val="13"/>
        </w:numPr>
        <w:ind w:hanging="294"/>
      </w:pPr>
      <w:r>
        <w:t>Medición de densidades.</w:t>
      </w:r>
    </w:p>
    <w:p w:rsidR="00771E96" w:rsidRDefault="00194989" w:rsidP="002F6896">
      <w:pPr>
        <w:numPr>
          <w:ilvl w:val="0"/>
          <w:numId w:val="13"/>
        </w:numPr>
        <w:ind w:hanging="294"/>
      </w:pPr>
      <w:r>
        <w:t>Determinación de insolubles.</w:t>
      </w:r>
    </w:p>
    <w:p w:rsidR="00771E96" w:rsidRDefault="00031197" w:rsidP="002F6896">
      <w:pPr>
        <w:numPr>
          <w:ilvl w:val="0"/>
          <w:numId w:val="13"/>
        </w:numPr>
        <w:ind w:hanging="294"/>
      </w:pPr>
      <w:r>
        <w:t>Preparación de soluciones.</w:t>
      </w:r>
    </w:p>
    <w:p w:rsidR="00771E96" w:rsidRDefault="00771E96" w:rsidP="00771E96">
      <w:pPr>
        <w:ind w:left="720"/>
      </w:pPr>
    </w:p>
    <w:p w:rsidR="002733EE" w:rsidRDefault="002733EE" w:rsidP="00771E96">
      <w:pPr>
        <w:ind w:left="720"/>
      </w:pPr>
    </w:p>
    <w:p w:rsidR="000729BE" w:rsidRPr="00031197" w:rsidRDefault="000729BE" w:rsidP="000729BE">
      <w:pPr>
        <w:ind w:left="720"/>
        <w:jc w:val="right"/>
        <w:rPr>
          <w:b/>
        </w:rPr>
      </w:pPr>
      <w:r w:rsidRPr="00031197">
        <w:rPr>
          <w:b/>
        </w:rPr>
        <w:t>Referencia:</w:t>
      </w:r>
    </w:p>
    <w:p w:rsidR="000729BE" w:rsidRPr="00031197" w:rsidRDefault="000729BE" w:rsidP="000729BE">
      <w:pPr>
        <w:ind w:left="720"/>
        <w:jc w:val="right"/>
        <w:rPr>
          <w:b/>
        </w:rPr>
      </w:pPr>
      <w:r w:rsidRPr="00031197">
        <w:rPr>
          <w:b/>
        </w:rPr>
        <w:t>Aurora Vega Álvarez</w:t>
      </w:r>
    </w:p>
    <w:p w:rsidR="000729BE" w:rsidRDefault="000729BE" w:rsidP="000729BE">
      <w:pPr>
        <w:ind w:left="720"/>
        <w:jc w:val="right"/>
      </w:pPr>
      <w:r>
        <w:t>Servicio Nacional de Aduanas</w:t>
      </w:r>
    </w:p>
    <w:p w:rsidR="002733EE" w:rsidRDefault="000729BE" w:rsidP="000729BE">
      <w:pPr>
        <w:ind w:left="720"/>
        <w:jc w:val="right"/>
      </w:pPr>
      <w:r>
        <w:t>Celular: +569 8419742</w:t>
      </w:r>
    </w:p>
    <w:p w:rsidR="002733EE" w:rsidRDefault="002733EE" w:rsidP="00771E96">
      <w:pPr>
        <w:ind w:left="720"/>
      </w:pPr>
    </w:p>
    <w:p w:rsidR="00771E96" w:rsidRDefault="00771E96" w:rsidP="00771E96">
      <w:pPr>
        <w:pStyle w:val="Prrafodelista"/>
        <w:ind w:left="0"/>
        <w:rPr>
          <w:b/>
        </w:rPr>
      </w:pPr>
      <w:r>
        <w:t xml:space="preserve">- </w:t>
      </w:r>
      <w:r w:rsidRPr="00840C98">
        <w:rPr>
          <w:b/>
        </w:rPr>
        <w:t xml:space="preserve">En Instituto de Investigación Agropecuaria (INIA </w:t>
      </w:r>
      <w:smartTag w:uri="urn:schemas-microsoft-com:office:smarttags" w:element="metricconverter">
        <w:smartTagPr>
          <w:attr w:name="ProductID" w:val="2009 a"/>
        </w:smartTagPr>
        <w:smartTag w:uri="urn:schemas-microsoft-com:office:smarttags" w:element="PersonName">
          <w:smartTagPr>
            <w:attr w:name="ProductID" w:val="La Cruz"/>
          </w:smartTagPr>
          <w:r w:rsidRPr="00840C98">
            <w:rPr>
              <w:b/>
            </w:rPr>
            <w:t>La Cruz</w:t>
          </w:r>
        </w:smartTag>
      </w:smartTag>
      <w:r w:rsidRPr="00840C98">
        <w:rPr>
          <w:b/>
        </w:rPr>
        <w:t xml:space="preserve">) desde diciembre del </w:t>
      </w:r>
      <w:smartTag w:uri="urn:schemas-microsoft-com:office:smarttags" w:element="metricconverter">
        <w:smartTagPr>
          <w:attr w:name="ProductID" w:val="2009 a"/>
        </w:smartTagPr>
        <w:r w:rsidRPr="00840C98">
          <w:rPr>
            <w:b/>
          </w:rPr>
          <w:t>2009 a</w:t>
        </w:r>
      </w:smartTag>
      <w:r w:rsidRPr="00840C98">
        <w:rPr>
          <w:b/>
        </w:rPr>
        <w:t xml:space="preserve"> febrero de 2011.</w:t>
      </w:r>
    </w:p>
    <w:p w:rsidR="00771E96" w:rsidRDefault="00771E96" w:rsidP="00771E96">
      <w:pPr>
        <w:pStyle w:val="Prrafodelista"/>
        <w:ind w:left="0"/>
      </w:pPr>
    </w:p>
    <w:p w:rsidR="00771E96" w:rsidRDefault="00771E96" w:rsidP="00771E96">
      <w:pPr>
        <w:pStyle w:val="Prrafodelista"/>
        <w:ind w:left="0"/>
      </w:pPr>
      <w:r>
        <w:t xml:space="preserve">      Distintas mediciones para análisis de plantas (Biología molecular).</w:t>
      </w:r>
    </w:p>
    <w:p w:rsidR="00771E96" w:rsidRDefault="00771E96" w:rsidP="00771E96">
      <w:pPr>
        <w:pStyle w:val="Prrafodelista"/>
        <w:ind w:left="0"/>
      </w:pPr>
    </w:p>
    <w:p w:rsidR="00771E96" w:rsidRPr="003E7864" w:rsidRDefault="00771E96" w:rsidP="00771E96">
      <w:pPr>
        <w:pStyle w:val="Prrafodelista"/>
        <w:numPr>
          <w:ilvl w:val="0"/>
          <w:numId w:val="21"/>
        </w:numPr>
      </w:pPr>
      <w:r>
        <w:t>Preparación de reactivos.</w:t>
      </w:r>
    </w:p>
    <w:p w:rsidR="00771E96" w:rsidRPr="003E7864" w:rsidRDefault="00771E96" w:rsidP="00771E96">
      <w:pPr>
        <w:numPr>
          <w:ilvl w:val="0"/>
          <w:numId w:val="21"/>
        </w:numPr>
      </w:pPr>
      <w:r w:rsidRPr="003E7864">
        <w:t>M</w:t>
      </w:r>
      <w:r>
        <w:t>ediciones  por espectrofotometría</w:t>
      </w:r>
      <w:r w:rsidRPr="003E7864">
        <w:t xml:space="preserve"> UV visible.</w:t>
      </w:r>
    </w:p>
    <w:p w:rsidR="00771E96" w:rsidRDefault="00771E96" w:rsidP="00771E96">
      <w:pPr>
        <w:numPr>
          <w:ilvl w:val="0"/>
          <w:numId w:val="21"/>
        </w:numPr>
      </w:pPr>
      <w:r>
        <w:t xml:space="preserve">Medición grados </w:t>
      </w:r>
      <w:proofErr w:type="spellStart"/>
      <w:r>
        <w:t>brix</w:t>
      </w:r>
      <w:proofErr w:type="spellEnd"/>
      <w:r>
        <w:t>.</w:t>
      </w:r>
    </w:p>
    <w:p w:rsidR="00771E96" w:rsidRDefault="00771E96" w:rsidP="00771E96">
      <w:pPr>
        <w:numPr>
          <w:ilvl w:val="0"/>
          <w:numId w:val="21"/>
        </w:numPr>
      </w:pPr>
      <w:r>
        <w:t>Entre otros análisis.</w:t>
      </w:r>
    </w:p>
    <w:p w:rsidR="002733EE" w:rsidRDefault="002733EE" w:rsidP="00771E96">
      <w:pPr>
        <w:numPr>
          <w:ilvl w:val="0"/>
          <w:numId w:val="21"/>
        </w:numPr>
      </w:pPr>
      <w:r>
        <w:t>Conservación y preparación de muestras.</w:t>
      </w:r>
    </w:p>
    <w:p w:rsidR="002733EE" w:rsidRDefault="002733EE" w:rsidP="00771E96">
      <w:pPr>
        <w:numPr>
          <w:ilvl w:val="0"/>
          <w:numId w:val="21"/>
        </w:numPr>
      </w:pPr>
      <w:r>
        <w:t>Entre otras cosas</w:t>
      </w:r>
    </w:p>
    <w:p w:rsidR="00771E96" w:rsidRDefault="00771E96" w:rsidP="00031197">
      <w:pPr>
        <w:ind w:left="720"/>
      </w:pPr>
    </w:p>
    <w:p w:rsidR="000729BE" w:rsidRDefault="00031197" w:rsidP="00031197">
      <w:pPr>
        <w:rPr>
          <w:b/>
        </w:rPr>
      </w:pPr>
      <w:r>
        <w:rPr>
          <w:b/>
        </w:rPr>
        <w:t>Experiencia en Construcción.</w:t>
      </w:r>
    </w:p>
    <w:p w:rsidR="00031197" w:rsidRPr="00AC0CC5" w:rsidRDefault="00031197" w:rsidP="00031197">
      <w:pPr>
        <w:rPr>
          <w:b/>
        </w:rPr>
      </w:pPr>
      <w:r>
        <w:rPr>
          <w:b/>
        </w:rPr>
        <w:t xml:space="preserve"> Empresa </w:t>
      </w:r>
      <w:proofErr w:type="spellStart"/>
      <w:r>
        <w:rPr>
          <w:b/>
        </w:rPr>
        <w:t>Malbrán</w:t>
      </w:r>
      <w:proofErr w:type="spellEnd"/>
      <w:r>
        <w:rPr>
          <w:b/>
        </w:rPr>
        <w:t xml:space="preserve"> Construcciones E.I.R.L. (Marzo </w:t>
      </w:r>
      <w:smartTag w:uri="urn:schemas-microsoft-com:office:smarttags" w:element="metricconverter">
        <w:smartTagPr>
          <w:attr w:name="ProductID" w:val="2011 a"/>
        </w:smartTagPr>
        <w:r>
          <w:rPr>
            <w:b/>
          </w:rPr>
          <w:t>2011 a</w:t>
        </w:r>
      </w:smartTag>
      <w:r>
        <w:rPr>
          <w:b/>
        </w:rPr>
        <w:t xml:space="preserve"> julio 2016)</w:t>
      </w:r>
    </w:p>
    <w:p w:rsidR="00031197" w:rsidRPr="00B74441" w:rsidRDefault="00031197" w:rsidP="00031197">
      <w:pPr>
        <w:numPr>
          <w:ilvl w:val="0"/>
          <w:numId w:val="23"/>
        </w:numPr>
      </w:pPr>
      <w:r w:rsidRPr="00B74441">
        <w:t>Compra de materiales.</w:t>
      </w:r>
    </w:p>
    <w:p w:rsidR="00031197" w:rsidRPr="00B74441" w:rsidRDefault="00031197" w:rsidP="00031197">
      <w:pPr>
        <w:numPr>
          <w:ilvl w:val="0"/>
          <w:numId w:val="23"/>
        </w:numPr>
      </w:pPr>
      <w:r w:rsidRPr="00B74441">
        <w:t>Registro de facturación: compra y venta.</w:t>
      </w:r>
    </w:p>
    <w:p w:rsidR="00031197" w:rsidRPr="00B74441" w:rsidRDefault="00031197" w:rsidP="00031197">
      <w:pPr>
        <w:numPr>
          <w:ilvl w:val="0"/>
          <w:numId w:val="23"/>
        </w:numPr>
      </w:pPr>
      <w:r w:rsidRPr="00B74441">
        <w:t>Registro de contratos</w:t>
      </w:r>
    </w:p>
    <w:p w:rsidR="00031197" w:rsidRPr="00B74441" w:rsidRDefault="00031197" w:rsidP="00031197">
      <w:pPr>
        <w:numPr>
          <w:ilvl w:val="0"/>
          <w:numId w:val="23"/>
        </w:numPr>
      </w:pPr>
      <w:r w:rsidRPr="00B74441">
        <w:t>Supervisor de trabajos viales en autopista Vespucio Norte (Región Metropolitana).</w:t>
      </w:r>
    </w:p>
    <w:p w:rsidR="00031197" w:rsidRPr="00B74441" w:rsidRDefault="00031197" w:rsidP="00031197">
      <w:pPr>
        <w:numPr>
          <w:ilvl w:val="0"/>
          <w:numId w:val="23"/>
        </w:numPr>
      </w:pPr>
      <w:r w:rsidRPr="00B74441">
        <w:t>Prevención de riegos.</w:t>
      </w:r>
    </w:p>
    <w:p w:rsidR="00031197" w:rsidRPr="00B74441" w:rsidRDefault="00031197" w:rsidP="00031197">
      <w:pPr>
        <w:numPr>
          <w:ilvl w:val="0"/>
          <w:numId w:val="23"/>
        </w:numPr>
      </w:pPr>
      <w:r w:rsidRPr="00B74441">
        <w:t>Traslado de pe</w:t>
      </w:r>
      <w:r w:rsidR="00D428ED">
        <w:t>rsonal a distintas ciudades de C</w:t>
      </w:r>
      <w:r w:rsidRPr="00B74441">
        <w:t>hile.</w:t>
      </w:r>
    </w:p>
    <w:p w:rsidR="00031197" w:rsidRDefault="00031197" w:rsidP="00031197">
      <w:pPr>
        <w:numPr>
          <w:ilvl w:val="0"/>
          <w:numId w:val="23"/>
        </w:numPr>
      </w:pPr>
      <w:r w:rsidRPr="00B74441">
        <w:t>Confección de presupuestos.</w:t>
      </w:r>
    </w:p>
    <w:p w:rsidR="00031197" w:rsidRPr="00B74441" w:rsidRDefault="00031197" w:rsidP="00031197">
      <w:pPr>
        <w:numPr>
          <w:ilvl w:val="0"/>
          <w:numId w:val="23"/>
        </w:numPr>
      </w:pPr>
      <w:r>
        <w:t>Lectura de planos.</w:t>
      </w:r>
    </w:p>
    <w:p w:rsidR="00031197" w:rsidRDefault="00031197" w:rsidP="00031197">
      <w:pPr>
        <w:numPr>
          <w:ilvl w:val="0"/>
          <w:numId w:val="23"/>
        </w:numPr>
      </w:pPr>
      <w:r w:rsidRPr="00B74441">
        <w:t>Entre otras funciones.</w:t>
      </w:r>
    </w:p>
    <w:p w:rsidR="00031197" w:rsidRDefault="00031197" w:rsidP="00031197"/>
    <w:p w:rsidR="00DD78AF" w:rsidRDefault="00DD78AF" w:rsidP="00031197">
      <w:pPr>
        <w:ind w:left="720"/>
        <w:rPr>
          <w:b/>
        </w:rPr>
      </w:pPr>
    </w:p>
    <w:p w:rsidR="00031197" w:rsidRPr="00031197" w:rsidRDefault="00031197" w:rsidP="00DD78AF">
      <w:pPr>
        <w:ind w:left="720"/>
        <w:jc w:val="right"/>
        <w:rPr>
          <w:b/>
        </w:rPr>
      </w:pPr>
      <w:r w:rsidRPr="00031197">
        <w:rPr>
          <w:b/>
        </w:rPr>
        <w:t>Referencias:</w:t>
      </w:r>
    </w:p>
    <w:p w:rsidR="00031197" w:rsidRPr="00031197" w:rsidRDefault="00031197" w:rsidP="00DD78AF">
      <w:pPr>
        <w:ind w:left="720"/>
        <w:jc w:val="right"/>
        <w:rPr>
          <w:b/>
        </w:rPr>
      </w:pPr>
      <w:r w:rsidRPr="00031197">
        <w:rPr>
          <w:b/>
        </w:rPr>
        <w:t xml:space="preserve">Rubén </w:t>
      </w:r>
      <w:proofErr w:type="spellStart"/>
      <w:r w:rsidRPr="00031197">
        <w:rPr>
          <w:b/>
        </w:rPr>
        <w:t>Coñoman</w:t>
      </w:r>
      <w:proofErr w:type="spellEnd"/>
      <w:r w:rsidRPr="00031197">
        <w:rPr>
          <w:b/>
        </w:rPr>
        <w:t xml:space="preserve"> A. </w:t>
      </w:r>
      <w:r w:rsidR="00D428ED" w:rsidRPr="00031197">
        <w:rPr>
          <w:b/>
        </w:rPr>
        <w:t>(Asistente</w:t>
      </w:r>
      <w:r w:rsidRPr="00031197">
        <w:rPr>
          <w:b/>
        </w:rPr>
        <w:t xml:space="preserve"> de mantenimiento)</w:t>
      </w:r>
    </w:p>
    <w:p w:rsidR="00031197" w:rsidRDefault="00031197" w:rsidP="00DD78AF">
      <w:pPr>
        <w:ind w:left="720"/>
        <w:jc w:val="right"/>
      </w:pPr>
      <w:r>
        <w:t>Autopista Vespucio Norte</w:t>
      </w:r>
    </w:p>
    <w:p w:rsidR="00771E96" w:rsidRDefault="00031197" w:rsidP="00A160C0">
      <w:pPr>
        <w:ind w:left="720"/>
        <w:jc w:val="right"/>
      </w:pPr>
      <w:r>
        <w:t>Fono: +56 22 5713085, móvil: +569 98245177</w:t>
      </w:r>
    </w:p>
    <w:p w:rsidR="00194989" w:rsidRDefault="00194989" w:rsidP="00B74441">
      <w:pPr>
        <w:rPr>
          <w:b/>
        </w:rPr>
      </w:pPr>
      <w:r w:rsidRPr="008E0BF4">
        <w:rPr>
          <w:b/>
        </w:rPr>
        <w:lastRenderedPageBreak/>
        <w:t>Experiencia en</w:t>
      </w:r>
      <w:r w:rsidR="00050335">
        <w:rPr>
          <w:b/>
        </w:rPr>
        <w:t xml:space="preserve"> Agronomía </w:t>
      </w:r>
    </w:p>
    <w:p w:rsidR="00771E96" w:rsidRDefault="00771E96" w:rsidP="00B74441">
      <w:pPr>
        <w:rPr>
          <w:b/>
        </w:rPr>
      </w:pPr>
    </w:p>
    <w:p w:rsidR="00194989" w:rsidRPr="008E0BF4" w:rsidRDefault="00194989" w:rsidP="008E0BF4">
      <w:pPr>
        <w:rPr>
          <w:b/>
        </w:rPr>
      </w:pPr>
      <w:r>
        <w:rPr>
          <w:b/>
        </w:rPr>
        <w:t xml:space="preserve"> - </w:t>
      </w:r>
      <w:r w:rsidRPr="008E0BF4">
        <w:rPr>
          <w:b/>
        </w:rPr>
        <w:t>En Instituto de Investigación Agropecuaria (INIA La Cruz).</w:t>
      </w:r>
      <w:r>
        <w:rPr>
          <w:b/>
        </w:rPr>
        <w:t xml:space="preserve"> </w:t>
      </w:r>
      <w:r w:rsidRPr="008E0BF4">
        <w:t xml:space="preserve">(Diciembre </w:t>
      </w:r>
      <w:smartTag w:uri="urn:schemas-microsoft-com:office:smarttags" w:element="metricconverter">
        <w:smartTagPr>
          <w:attr w:name="ProductID" w:val="2009 a"/>
        </w:smartTagPr>
        <w:r w:rsidRPr="008E0BF4">
          <w:t>2009 a</w:t>
        </w:r>
      </w:smartTag>
      <w:r w:rsidRPr="008E0BF4">
        <w:t xml:space="preserve"> febrero 2011)</w:t>
      </w:r>
    </w:p>
    <w:p w:rsidR="00194989" w:rsidRPr="00840C98" w:rsidRDefault="00194989" w:rsidP="00CD782D">
      <w:pPr>
        <w:numPr>
          <w:ilvl w:val="0"/>
          <w:numId w:val="22"/>
        </w:numPr>
      </w:pPr>
      <w:r w:rsidRPr="00840C98">
        <w:t>Cuidados generales en cultivo de tomates:</w:t>
      </w:r>
    </w:p>
    <w:p w:rsidR="00194989" w:rsidRPr="00840C98" w:rsidRDefault="00194989" w:rsidP="00CD782D">
      <w:pPr>
        <w:numPr>
          <w:ilvl w:val="0"/>
          <w:numId w:val="6"/>
        </w:numPr>
      </w:pPr>
      <w:r w:rsidRPr="00840C98">
        <w:t xml:space="preserve">Podas a  plantas  de tomate </w:t>
      </w:r>
      <w:proofErr w:type="spellStart"/>
      <w:r w:rsidRPr="00840C98">
        <w:t>Cherry</w:t>
      </w:r>
      <w:proofErr w:type="spellEnd"/>
      <w:r w:rsidRPr="00840C98">
        <w:t>.</w:t>
      </w:r>
    </w:p>
    <w:p w:rsidR="00194989" w:rsidRPr="00840C98" w:rsidRDefault="00194989" w:rsidP="00CD782D">
      <w:pPr>
        <w:numPr>
          <w:ilvl w:val="0"/>
          <w:numId w:val="6"/>
        </w:numPr>
      </w:pPr>
      <w:r w:rsidRPr="00840C98">
        <w:t xml:space="preserve">Preparación de soluciones madres de fertilizantes para </w:t>
      </w:r>
      <w:proofErr w:type="spellStart"/>
      <w:r w:rsidRPr="00840C98">
        <w:t>fertirrigación</w:t>
      </w:r>
      <w:proofErr w:type="spellEnd"/>
      <w:r w:rsidRPr="00840C98">
        <w:t>.</w:t>
      </w:r>
    </w:p>
    <w:p w:rsidR="00194989" w:rsidRPr="00840C98" w:rsidRDefault="00194989" w:rsidP="00CD782D">
      <w:pPr>
        <w:numPr>
          <w:ilvl w:val="0"/>
          <w:numId w:val="6"/>
        </w:numPr>
      </w:pPr>
      <w:r w:rsidRPr="00840C98">
        <w:t>Medición de clorofila.</w:t>
      </w:r>
    </w:p>
    <w:p w:rsidR="00194989" w:rsidRPr="00840C98" w:rsidRDefault="00194989" w:rsidP="00CD782D">
      <w:pPr>
        <w:numPr>
          <w:ilvl w:val="0"/>
          <w:numId w:val="6"/>
        </w:numPr>
      </w:pPr>
      <w:r w:rsidRPr="00840C98">
        <w:t xml:space="preserve">Medición de potencial hídrico con bomba </w:t>
      </w:r>
      <w:proofErr w:type="spellStart"/>
      <w:r w:rsidRPr="00840C98">
        <w:t>Scholander</w:t>
      </w:r>
      <w:proofErr w:type="spellEnd"/>
      <w:r w:rsidRPr="00840C98">
        <w:t>.</w:t>
      </w:r>
    </w:p>
    <w:p w:rsidR="00194989" w:rsidRPr="00840C98" w:rsidRDefault="00194989" w:rsidP="00CD782D">
      <w:pPr>
        <w:numPr>
          <w:ilvl w:val="0"/>
          <w:numId w:val="6"/>
        </w:numPr>
      </w:pPr>
      <w:r w:rsidRPr="00840C98">
        <w:t>Control de plagas y enfermedades.</w:t>
      </w:r>
    </w:p>
    <w:p w:rsidR="00194989" w:rsidRPr="00840C98" w:rsidRDefault="00194989" w:rsidP="00F55DA1">
      <w:pPr>
        <w:numPr>
          <w:ilvl w:val="0"/>
          <w:numId w:val="6"/>
        </w:numPr>
      </w:pPr>
      <w:r w:rsidRPr="00840C98">
        <w:t xml:space="preserve">Mantención y programación de sistema  </w:t>
      </w:r>
      <w:proofErr w:type="spellStart"/>
      <w:r w:rsidRPr="00840C98">
        <w:t>fertirriego</w:t>
      </w:r>
      <w:proofErr w:type="spellEnd"/>
      <w:r w:rsidRPr="00840C98">
        <w:t>.</w:t>
      </w:r>
    </w:p>
    <w:p w:rsidR="00194989" w:rsidRPr="00840C98" w:rsidRDefault="00194989" w:rsidP="00F55DA1">
      <w:pPr>
        <w:numPr>
          <w:ilvl w:val="0"/>
          <w:numId w:val="6"/>
        </w:numPr>
      </w:pPr>
      <w:r w:rsidRPr="00840C98">
        <w:t>Métodos de polinización.</w:t>
      </w:r>
    </w:p>
    <w:p w:rsidR="00194989" w:rsidRPr="00840C98" w:rsidRDefault="00194989" w:rsidP="00F55DA1">
      <w:pPr>
        <w:numPr>
          <w:ilvl w:val="0"/>
          <w:numId w:val="6"/>
        </w:numPr>
      </w:pPr>
      <w:r w:rsidRPr="00840C98">
        <w:t>Control de temperatura y humedad relativa.</w:t>
      </w:r>
    </w:p>
    <w:p w:rsidR="00194989" w:rsidRDefault="00194989" w:rsidP="00F55DA1">
      <w:pPr>
        <w:numPr>
          <w:ilvl w:val="0"/>
          <w:numId w:val="6"/>
        </w:numPr>
      </w:pPr>
      <w:r w:rsidRPr="00840C98">
        <w:t>Preparación de sustratos.</w:t>
      </w:r>
    </w:p>
    <w:p w:rsidR="000729BE" w:rsidRPr="00840C98" w:rsidRDefault="000729BE" w:rsidP="00B74441">
      <w:pPr>
        <w:ind w:left="360"/>
      </w:pPr>
    </w:p>
    <w:p w:rsidR="00194989" w:rsidRDefault="00194989" w:rsidP="00B74441">
      <w:pPr>
        <w:numPr>
          <w:ilvl w:val="0"/>
          <w:numId w:val="5"/>
        </w:numPr>
      </w:pPr>
      <w:r w:rsidRPr="008E0BF4">
        <w:rPr>
          <w:b/>
        </w:rPr>
        <w:t>Sistemas de riego</w:t>
      </w:r>
      <w:r w:rsidRPr="00840C98">
        <w:t>.</w:t>
      </w:r>
    </w:p>
    <w:p w:rsidR="00194989" w:rsidRPr="00840C98" w:rsidRDefault="00194989" w:rsidP="00B74441"/>
    <w:p w:rsidR="00194989" w:rsidRPr="00840C98" w:rsidRDefault="00194989" w:rsidP="00FF53B3">
      <w:pPr>
        <w:numPr>
          <w:ilvl w:val="1"/>
          <w:numId w:val="5"/>
        </w:numPr>
        <w:tabs>
          <w:tab w:val="clear" w:pos="1260"/>
          <w:tab w:val="num" w:pos="0"/>
        </w:tabs>
        <w:ind w:hanging="900"/>
      </w:pPr>
      <w:r w:rsidRPr="00840C98">
        <w:t>Sistemas de riego para proyectos paisajísticos en casas particulares.</w:t>
      </w:r>
    </w:p>
    <w:p w:rsidR="00194989" w:rsidRPr="00840C98" w:rsidRDefault="00194989" w:rsidP="00FF53B3">
      <w:pPr>
        <w:numPr>
          <w:ilvl w:val="1"/>
          <w:numId w:val="5"/>
        </w:numPr>
        <w:tabs>
          <w:tab w:val="clear" w:pos="1260"/>
          <w:tab w:val="num" w:pos="0"/>
        </w:tabs>
        <w:ind w:hanging="900"/>
      </w:pPr>
      <w:r w:rsidRPr="00840C98">
        <w:t>Sistema de riego para fachada edificios.</w:t>
      </w:r>
    </w:p>
    <w:p w:rsidR="00194989" w:rsidRPr="00840C98" w:rsidRDefault="00194989" w:rsidP="00FF53B3">
      <w:pPr>
        <w:numPr>
          <w:ilvl w:val="1"/>
          <w:numId w:val="5"/>
        </w:numPr>
        <w:tabs>
          <w:tab w:val="clear" w:pos="1260"/>
          <w:tab w:val="num" w:pos="0"/>
        </w:tabs>
        <w:ind w:hanging="900"/>
      </w:pPr>
      <w:r w:rsidRPr="00840C98">
        <w:t>Sistema de riego para áreas verdes piscina</w:t>
      </w:r>
      <w:r w:rsidR="00D05FF3">
        <w:t>s</w:t>
      </w:r>
      <w:r w:rsidRPr="00840C98">
        <w:t xml:space="preserve"> (pasto y arbustos)</w:t>
      </w:r>
      <w:r w:rsidR="00D05FF3">
        <w:t>.</w:t>
      </w:r>
    </w:p>
    <w:p w:rsidR="00D0396C" w:rsidRPr="00031197" w:rsidRDefault="00194989" w:rsidP="00031197">
      <w:pPr>
        <w:numPr>
          <w:ilvl w:val="1"/>
          <w:numId w:val="5"/>
        </w:numPr>
        <w:tabs>
          <w:tab w:val="clear" w:pos="1260"/>
          <w:tab w:val="num" w:pos="0"/>
        </w:tabs>
        <w:ind w:hanging="900"/>
      </w:pPr>
      <w:r w:rsidRPr="00840C98">
        <w:t>Sistema de riego por goteo para árboles frutales.</w:t>
      </w:r>
    </w:p>
    <w:p w:rsidR="00194989" w:rsidRDefault="00194989" w:rsidP="00423F24">
      <w:pPr>
        <w:rPr>
          <w:sz w:val="24"/>
          <w:szCs w:val="24"/>
        </w:rPr>
      </w:pPr>
    </w:p>
    <w:p w:rsidR="00771E96" w:rsidRDefault="00771E96" w:rsidP="00746F0D">
      <w:pPr>
        <w:pStyle w:val="Prrafodelista"/>
        <w:ind w:left="0"/>
        <w:rPr>
          <w:b/>
          <w:sz w:val="22"/>
          <w:szCs w:val="22"/>
        </w:rPr>
      </w:pPr>
    </w:p>
    <w:p w:rsidR="00771E96" w:rsidRDefault="00771E96" w:rsidP="00746F0D">
      <w:pPr>
        <w:pStyle w:val="Prrafodelista"/>
        <w:ind w:left="0"/>
        <w:rPr>
          <w:b/>
          <w:sz w:val="22"/>
          <w:szCs w:val="22"/>
        </w:rPr>
      </w:pPr>
    </w:p>
    <w:p w:rsidR="00771E96" w:rsidRDefault="00771E96" w:rsidP="00746F0D">
      <w:pPr>
        <w:pStyle w:val="Prrafodelista"/>
        <w:ind w:left="0"/>
        <w:rPr>
          <w:b/>
          <w:sz w:val="22"/>
          <w:szCs w:val="22"/>
        </w:rPr>
      </w:pPr>
    </w:p>
    <w:p w:rsidR="00771E96" w:rsidRDefault="00A160C0" w:rsidP="00A160C0">
      <w:pPr>
        <w:pStyle w:val="Prrafodelista"/>
        <w:ind w:left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Referencia:</w:t>
      </w:r>
    </w:p>
    <w:p w:rsidR="00A160C0" w:rsidRPr="00A160C0" w:rsidRDefault="00A160C0" w:rsidP="00A160C0">
      <w:pPr>
        <w:pStyle w:val="Prrafodelista"/>
        <w:ind w:left="0"/>
        <w:jc w:val="right"/>
        <w:rPr>
          <w:sz w:val="22"/>
          <w:szCs w:val="22"/>
        </w:rPr>
      </w:pPr>
      <w:r w:rsidRPr="00A160C0">
        <w:rPr>
          <w:sz w:val="22"/>
          <w:szCs w:val="22"/>
        </w:rPr>
        <w:t>Juan Pablo Martínez</w:t>
      </w:r>
    </w:p>
    <w:p w:rsidR="00A160C0" w:rsidRPr="00A160C0" w:rsidRDefault="00A160C0" w:rsidP="00A160C0">
      <w:pPr>
        <w:pStyle w:val="Prrafodelista"/>
        <w:ind w:left="0"/>
        <w:jc w:val="right"/>
        <w:rPr>
          <w:sz w:val="22"/>
          <w:szCs w:val="22"/>
        </w:rPr>
      </w:pPr>
      <w:r w:rsidRPr="00A160C0">
        <w:rPr>
          <w:sz w:val="22"/>
          <w:szCs w:val="22"/>
        </w:rPr>
        <w:t>Investigador INIA La Cruz</w:t>
      </w:r>
    </w:p>
    <w:p w:rsidR="00A160C0" w:rsidRPr="00A160C0" w:rsidRDefault="00130288" w:rsidP="00A160C0">
      <w:pPr>
        <w:pStyle w:val="Prrafodelista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Fono</w:t>
      </w:r>
      <w:r w:rsidR="00A160C0" w:rsidRPr="00A160C0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130288">
        <w:rPr>
          <w:sz w:val="22"/>
          <w:szCs w:val="22"/>
        </w:rPr>
        <w:t>(33) 2 321780 - 2232</w:t>
      </w:r>
    </w:p>
    <w:p w:rsidR="00A160C0" w:rsidRPr="00A160C0" w:rsidRDefault="00A160C0" w:rsidP="00746F0D">
      <w:pPr>
        <w:pStyle w:val="Prrafodelista"/>
        <w:ind w:left="0"/>
        <w:rPr>
          <w:sz w:val="22"/>
          <w:szCs w:val="22"/>
        </w:rPr>
      </w:pPr>
    </w:p>
    <w:p w:rsidR="00771E96" w:rsidRPr="00A160C0" w:rsidRDefault="00771E96" w:rsidP="00746F0D">
      <w:pPr>
        <w:pStyle w:val="Prrafodelista"/>
        <w:ind w:left="0"/>
        <w:rPr>
          <w:sz w:val="22"/>
          <w:szCs w:val="22"/>
        </w:rPr>
      </w:pPr>
    </w:p>
    <w:p w:rsidR="00771E96" w:rsidRDefault="00771E96" w:rsidP="00746F0D">
      <w:pPr>
        <w:pStyle w:val="Prrafodelista"/>
        <w:ind w:left="0"/>
        <w:rPr>
          <w:b/>
          <w:sz w:val="22"/>
          <w:szCs w:val="22"/>
        </w:rPr>
      </w:pPr>
    </w:p>
    <w:p w:rsidR="00A160C0" w:rsidRDefault="00A160C0" w:rsidP="00746F0D">
      <w:pPr>
        <w:pStyle w:val="Prrafodelista"/>
        <w:ind w:left="0"/>
        <w:rPr>
          <w:b/>
          <w:sz w:val="22"/>
          <w:szCs w:val="22"/>
        </w:rPr>
      </w:pPr>
      <w:bookmarkStart w:id="0" w:name="_GoBack"/>
      <w:bookmarkEnd w:id="0"/>
    </w:p>
    <w:p w:rsidR="00A160C0" w:rsidRDefault="00A160C0" w:rsidP="00746F0D">
      <w:pPr>
        <w:pStyle w:val="Prrafodelista"/>
        <w:ind w:left="0"/>
        <w:rPr>
          <w:b/>
          <w:sz w:val="22"/>
          <w:szCs w:val="22"/>
        </w:rPr>
      </w:pPr>
    </w:p>
    <w:p w:rsidR="00771E96" w:rsidRDefault="00771E96" w:rsidP="00746F0D">
      <w:pPr>
        <w:pStyle w:val="Prrafodelista"/>
        <w:ind w:left="0"/>
        <w:rPr>
          <w:b/>
          <w:sz w:val="22"/>
          <w:szCs w:val="22"/>
        </w:rPr>
      </w:pPr>
    </w:p>
    <w:p w:rsidR="00194989" w:rsidRDefault="00194989" w:rsidP="00746F0D">
      <w:pPr>
        <w:pStyle w:val="Prrafodelista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Otros datos</w:t>
      </w:r>
    </w:p>
    <w:p w:rsidR="00194989" w:rsidRDefault="00194989" w:rsidP="00785412">
      <w:pPr>
        <w:pStyle w:val="Prrafodelista"/>
        <w:rPr>
          <w:b/>
          <w:sz w:val="22"/>
          <w:szCs w:val="22"/>
        </w:rPr>
      </w:pPr>
    </w:p>
    <w:p w:rsidR="00194989" w:rsidRDefault="00D651FE" w:rsidP="00311E21">
      <w:pPr>
        <w:pStyle w:val="Prrafodelista"/>
        <w:ind w:left="1080"/>
        <w:rPr>
          <w:b/>
          <w:sz w:val="22"/>
          <w:szCs w:val="22"/>
        </w:rPr>
      </w:pPr>
      <w:r>
        <w:rPr>
          <w:noProof/>
          <w:lang w:eastAsia="es-CL"/>
        </w:rPr>
        <w:drawing>
          <wp:inline distT="0" distB="0" distL="0" distR="0">
            <wp:extent cx="2103120" cy="1504950"/>
            <wp:effectExtent l="19050" t="0" r="30480" b="0"/>
            <wp:docPr id="2" name="Diagram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376958" w:rsidRDefault="00376958" w:rsidP="00311E21">
      <w:pPr>
        <w:pStyle w:val="Prrafodelista"/>
        <w:ind w:left="1080"/>
        <w:rPr>
          <w:b/>
          <w:sz w:val="22"/>
          <w:szCs w:val="22"/>
        </w:rPr>
      </w:pPr>
    </w:p>
    <w:p w:rsidR="00376958" w:rsidRDefault="00376958" w:rsidP="00311E21">
      <w:pPr>
        <w:pStyle w:val="Prrafodelista"/>
        <w:ind w:left="1080"/>
        <w:rPr>
          <w:b/>
          <w:sz w:val="22"/>
          <w:szCs w:val="22"/>
        </w:rPr>
      </w:pPr>
    </w:p>
    <w:p w:rsidR="00234B2F" w:rsidRDefault="00234B2F" w:rsidP="00311E21">
      <w:pPr>
        <w:pStyle w:val="Prrafodelista"/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Cursos </w:t>
      </w:r>
    </w:p>
    <w:p w:rsidR="00234B2F" w:rsidRDefault="00234B2F" w:rsidP="00311E21">
      <w:pPr>
        <w:pStyle w:val="Prrafodelista"/>
        <w:ind w:left="1080"/>
        <w:rPr>
          <w:b/>
          <w:sz w:val="22"/>
          <w:szCs w:val="22"/>
        </w:rPr>
      </w:pPr>
    </w:p>
    <w:p w:rsidR="004E4D09" w:rsidRDefault="00234B2F" w:rsidP="00234B2F">
      <w:pPr>
        <w:pStyle w:val="Prrafodelista"/>
        <w:numPr>
          <w:ilvl w:val="0"/>
          <w:numId w:val="5"/>
        </w:numPr>
        <w:rPr>
          <w:sz w:val="22"/>
          <w:szCs w:val="22"/>
        </w:rPr>
      </w:pPr>
      <w:r w:rsidRPr="00234B2F">
        <w:rPr>
          <w:sz w:val="22"/>
          <w:szCs w:val="22"/>
        </w:rPr>
        <w:t xml:space="preserve">Conducción </w:t>
      </w:r>
      <w:r w:rsidR="004E4D09" w:rsidRPr="00234B2F">
        <w:rPr>
          <w:sz w:val="22"/>
          <w:szCs w:val="22"/>
        </w:rPr>
        <w:t xml:space="preserve">defensiva </w:t>
      </w:r>
      <w:r w:rsidRPr="00234B2F">
        <w:rPr>
          <w:sz w:val="22"/>
          <w:szCs w:val="22"/>
        </w:rPr>
        <w:t>vehículos livianos</w:t>
      </w:r>
      <w:r>
        <w:rPr>
          <w:sz w:val="22"/>
          <w:szCs w:val="22"/>
        </w:rPr>
        <w:t>. Capacitación ACHS 2017</w:t>
      </w:r>
    </w:p>
    <w:p w:rsidR="00234B2F" w:rsidRPr="00DD78AF" w:rsidRDefault="00234B2F" w:rsidP="00234B2F">
      <w:pPr>
        <w:pStyle w:val="Prrafodelista"/>
        <w:numPr>
          <w:ilvl w:val="0"/>
          <w:numId w:val="5"/>
        </w:numPr>
        <w:rPr>
          <w:rFonts w:cs="Arial"/>
          <w:sz w:val="22"/>
          <w:szCs w:val="22"/>
        </w:rPr>
      </w:pPr>
      <w:r w:rsidRPr="00DD78AF">
        <w:rPr>
          <w:rFonts w:cs="Arial"/>
          <w:bCs/>
          <w:color w:val="222222"/>
          <w:sz w:val="22"/>
          <w:szCs w:val="22"/>
          <w:shd w:val="clear" w:color="auto" w:fill="FFFFFF"/>
        </w:rPr>
        <w:t>Medidas de Prevención Frente a la Exposición a Radiación UV.  Capacitaciones ACHS 2017</w:t>
      </w:r>
    </w:p>
    <w:p w:rsidR="00376958" w:rsidRDefault="00376958" w:rsidP="00311E21">
      <w:pPr>
        <w:pStyle w:val="Prrafodelista"/>
        <w:ind w:left="1080"/>
        <w:rPr>
          <w:b/>
          <w:sz w:val="22"/>
          <w:szCs w:val="22"/>
        </w:rPr>
      </w:pPr>
    </w:p>
    <w:p w:rsidR="00376958" w:rsidRDefault="00376958" w:rsidP="00376958">
      <w:pPr>
        <w:pStyle w:val="Prrafodelista"/>
        <w:ind w:left="0"/>
        <w:jc w:val="both"/>
        <w:rPr>
          <w:b/>
          <w:sz w:val="22"/>
          <w:szCs w:val="22"/>
        </w:rPr>
      </w:pPr>
    </w:p>
    <w:p w:rsidR="00376958" w:rsidRPr="00311E21" w:rsidRDefault="00376958" w:rsidP="00376958">
      <w:pPr>
        <w:pStyle w:val="Prrafodelista"/>
        <w:ind w:left="0"/>
        <w:jc w:val="both"/>
        <w:rPr>
          <w:b/>
          <w:sz w:val="22"/>
          <w:szCs w:val="22"/>
        </w:rPr>
      </w:pPr>
    </w:p>
    <w:sectPr w:rsidR="00376958" w:rsidRPr="00311E21" w:rsidSect="00262A6B">
      <w:pgSz w:w="12240" w:h="15840" w:code="1"/>
      <w:pgMar w:top="1417" w:right="1701" w:bottom="1417" w:left="1620" w:header="708" w:footer="708" w:gutter="0"/>
      <w:pgBorders w:offsetFrom="page">
        <w:top w:val="triple" w:sz="12" w:space="24" w:color="668926"/>
        <w:left w:val="triple" w:sz="12" w:space="24" w:color="668926"/>
        <w:bottom w:val="triple" w:sz="12" w:space="24" w:color="668926"/>
        <w:right w:val="triple" w:sz="12" w:space="24" w:color="66892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6BB"/>
    <w:multiLevelType w:val="hybridMultilevel"/>
    <w:tmpl w:val="E3CE0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1034F"/>
    <w:multiLevelType w:val="hybridMultilevel"/>
    <w:tmpl w:val="9CBC852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69782E"/>
    <w:multiLevelType w:val="hybridMultilevel"/>
    <w:tmpl w:val="02A6D894"/>
    <w:lvl w:ilvl="0" w:tplc="20802A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794F50"/>
    <w:multiLevelType w:val="hybridMultilevel"/>
    <w:tmpl w:val="F7FE6BCE"/>
    <w:lvl w:ilvl="0" w:tplc="AB849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2225D"/>
    <w:multiLevelType w:val="hybridMultilevel"/>
    <w:tmpl w:val="68749E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421B9"/>
    <w:multiLevelType w:val="hybridMultilevel"/>
    <w:tmpl w:val="782A6742"/>
    <w:lvl w:ilvl="0" w:tplc="D71C0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FC4EC6"/>
    <w:multiLevelType w:val="hybridMultilevel"/>
    <w:tmpl w:val="26387CF2"/>
    <w:lvl w:ilvl="0" w:tplc="0B9CB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26522"/>
    <w:multiLevelType w:val="hybridMultilevel"/>
    <w:tmpl w:val="3D741BD4"/>
    <w:lvl w:ilvl="0" w:tplc="040A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8">
    <w:nsid w:val="22D91B09"/>
    <w:multiLevelType w:val="hybridMultilevel"/>
    <w:tmpl w:val="764E1C70"/>
    <w:lvl w:ilvl="0" w:tplc="040A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9">
    <w:nsid w:val="32505234"/>
    <w:multiLevelType w:val="hybridMultilevel"/>
    <w:tmpl w:val="05363C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82865"/>
    <w:multiLevelType w:val="hybridMultilevel"/>
    <w:tmpl w:val="1F7C5C6C"/>
    <w:lvl w:ilvl="0" w:tplc="2174C0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2F68B5"/>
    <w:multiLevelType w:val="hybridMultilevel"/>
    <w:tmpl w:val="C67C0304"/>
    <w:lvl w:ilvl="0" w:tplc="FAAC49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D5BF0"/>
    <w:multiLevelType w:val="hybridMultilevel"/>
    <w:tmpl w:val="C4D601A6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20E4D3C"/>
    <w:multiLevelType w:val="hybridMultilevel"/>
    <w:tmpl w:val="7806DFC8"/>
    <w:lvl w:ilvl="0" w:tplc="41DE36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017951"/>
    <w:multiLevelType w:val="hybridMultilevel"/>
    <w:tmpl w:val="C868FAA0"/>
    <w:lvl w:ilvl="0" w:tplc="D9564D4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CA5605"/>
    <w:multiLevelType w:val="hybridMultilevel"/>
    <w:tmpl w:val="409ACE64"/>
    <w:lvl w:ilvl="0" w:tplc="7C30C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C14766"/>
    <w:multiLevelType w:val="hybridMultilevel"/>
    <w:tmpl w:val="9D2AFF36"/>
    <w:lvl w:ilvl="0" w:tplc="55E6AE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447166"/>
    <w:multiLevelType w:val="hybridMultilevel"/>
    <w:tmpl w:val="594E61B2"/>
    <w:lvl w:ilvl="0" w:tplc="78945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496881"/>
    <w:multiLevelType w:val="hybridMultilevel"/>
    <w:tmpl w:val="ED822A58"/>
    <w:lvl w:ilvl="0" w:tplc="1D9A1CC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D25CE7"/>
    <w:multiLevelType w:val="hybridMultilevel"/>
    <w:tmpl w:val="DC4839FC"/>
    <w:lvl w:ilvl="0" w:tplc="4E6028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AB229A"/>
    <w:multiLevelType w:val="hybridMultilevel"/>
    <w:tmpl w:val="CFA44F56"/>
    <w:lvl w:ilvl="0" w:tplc="5AE6B9D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507E4"/>
    <w:multiLevelType w:val="hybridMultilevel"/>
    <w:tmpl w:val="84AE6780"/>
    <w:lvl w:ilvl="0" w:tplc="41DE36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A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E451DFF"/>
    <w:multiLevelType w:val="hybridMultilevel"/>
    <w:tmpl w:val="0ECC0098"/>
    <w:lvl w:ilvl="0" w:tplc="0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3">
    <w:nsid w:val="709E3ABF"/>
    <w:multiLevelType w:val="hybridMultilevel"/>
    <w:tmpl w:val="CA2C893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1A46FD1"/>
    <w:multiLevelType w:val="hybridMultilevel"/>
    <w:tmpl w:val="9E769350"/>
    <w:lvl w:ilvl="0" w:tplc="1BCA795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776C45FF"/>
    <w:multiLevelType w:val="hybridMultilevel"/>
    <w:tmpl w:val="80AA985C"/>
    <w:lvl w:ilvl="0" w:tplc="E0F46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3F6C08"/>
    <w:multiLevelType w:val="hybridMultilevel"/>
    <w:tmpl w:val="48B8512A"/>
    <w:lvl w:ilvl="0" w:tplc="BB8C7E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325ED4"/>
    <w:multiLevelType w:val="hybridMultilevel"/>
    <w:tmpl w:val="E3E4479C"/>
    <w:lvl w:ilvl="0" w:tplc="C1D49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18"/>
  </w:num>
  <w:num w:numId="5">
    <w:abstractNumId w:val="21"/>
  </w:num>
  <w:num w:numId="6">
    <w:abstractNumId w:val="23"/>
  </w:num>
  <w:num w:numId="7">
    <w:abstractNumId w:val="13"/>
  </w:num>
  <w:num w:numId="8">
    <w:abstractNumId w:val="17"/>
  </w:num>
  <w:num w:numId="9">
    <w:abstractNumId w:val="10"/>
  </w:num>
  <w:num w:numId="10">
    <w:abstractNumId w:val="2"/>
  </w:num>
  <w:num w:numId="11">
    <w:abstractNumId w:val="6"/>
  </w:num>
  <w:num w:numId="12">
    <w:abstractNumId w:val="22"/>
  </w:num>
  <w:num w:numId="13">
    <w:abstractNumId w:val="1"/>
  </w:num>
  <w:num w:numId="14">
    <w:abstractNumId w:val="3"/>
  </w:num>
  <w:num w:numId="15">
    <w:abstractNumId w:val="27"/>
  </w:num>
  <w:num w:numId="16">
    <w:abstractNumId w:val="5"/>
  </w:num>
  <w:num w:numId="17">
    <w:abstractNumId w:val="19"/>
  </w:num>
  <w:num w:numId="18">
    <w:abstractNumId w:val="15"/>
  </w:num>
  <w:num w:numId="19">
    <w:abstractNumId w:val="25"/>
  </w:num>
  <w:num w:numId="20">
    <w:abstractNumId w:val="16"/>
  </w:num>
  <w:num w:numId="21">
    <w:abstractNumId w:val="8"/>
  </w:num>
  <w:num w:numId="22">
    <w:abstractNumId w:val="7"/>
  </w:num>
  <w:num w:numId="23">
    <w:abstractNumId w:val="12"/>
  </w:num>
  <w:num w:numId="24">
    <w:abstractNumId w:val="24"/>
  </w:num>
  <w:num w:numId="25">
    <w:abstractNumId w:val="9"/>
  </w:num>
  <w:num w:numId="26">
    <w:abstractNumId w:val="11"/>
  </w:num>
  <w:num w:numId="27">
    <w:abstractNumId w:val="2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2B47"/>
    <w:rsid w:val="00002F9F"/>
    <w:rsid w:val="0000404E"/>
    <w:rsid w:val="00031197"/>
    <w:rsid w:val="00050335"/>
    <w:rsid w:val="00051769"/>
    <w:rsid w:val="00066025"/>
    <w:rsid w:val="000729BE"/>
    <w:rsid w:val="00073E7F"/>
    <w:rsid w:val="00093251"/>
    <w:rsid w:val="000B1E96"/>
    <w:rsid w:val="000C39DF"/>
    <w:rsid w:val="000C79E6"/>
    <w:rsid w:val="000D0227"/>
    <w:rsid w:val="000F3374"/>
    <w:rsid w:val="00125B08"/>
    <w:rsid w:val="00130288"/>
    <w:rsid w:val="001312ED"/>
    <w:rsid w:val="00141F4B"/>
    <w:rsid w:val="00146E67"/>
    <w:rsid w:val="00147217"/>
    <w:rsid w:val="00181216"/>
    <w:rsid w:val="00194989"/>
    <w:rsid w:val="001A5AC9"/>
    <w:rsid w:val="00203F0F"/>
    <w:rsid w:val="00217BAD"/>
    <w:rsid w:val="00234B2F"/>
    <w:rsid w:val="002367F0"/>
    <w:rsid w:val="00257431"/>
    <w:rsid w:val="00262A6B"/>
    <w:rsid w:val="0027073E"/>
    <w:rsid w:val="002733EE"/>
    <w:rsid w:val="00293426"/>
    <w:rsid w:val="002A47E6"/>
    <w:rsid w:val="002B4238"/>
    <w:rsid w:val="002E6971"/>
    <w:rsid w:val="002F6896"/>
    <w:rsid w:val="003075C2"/>
    <w:rsid w:val="00311E21"/>
    <w:rsid w:val="003178E7"/>
    <w:rsid w:val="00331427"/>
    <w:rsid w:val="00346A8C"/>
    <w:rsid w:val="00376958"/>
    <w:rsid w:val="00377C3D"/>
    <w:rsid w:val="003B58F5"/>
    <w:rsid w:val="003D3016"/>
    <w:rsid w:val="003E7864"/>
    <w:rsid w:val="003F570F"/>
    <w:rsid w:val="00401656"/>
    <w:rsid w:val="0041356B"/>
    <w:rsid w:val="00423F24"/>
    <w:rsid w:val="00442CAB"/>
    <w:rsid w:val="004A2920"/>
    <w:rsid w:val="004B411C"/>
    <w:rsid w:val="004C3702"/>
    <w:rsid w:val="004C539C"/>
    <w:rsid w:val="004E4D09"/>
    <w:rsid w:val="004E4D49"/>
    <w:rsid w:val="00506291"/>
    <w:rsid w:val="005217A6"/>
    <w:rsid w:val="00545040"/>
    <w:rsid w:val="00545B7B"/>
    <w:rsid w:val="005518FB"/>
    <w:rsid w:val="005654F2"/>
    <w:rsid w:val="0056672A"/>
    <w:rsid w:val="00572E12"/>
    <w:rsid w:val="005800D4"/>
    <w:rsid w:val="005C55EA"/>
    <w:rsid w:val="005D5A9D"/>
    <w:rsid w:val="005E1408"/>
    <w:rsid w:val="006033A9"/>
    <w:rsid w:val="0060600B"/>
    <w:rsid w:val="006243DF"/>
    <w:rsid w:val="006266E6"/>
    <w:rsid w:val="00632648"/>
    <w:rsid w:val="00656B27"/>
    <w:rsid w:val="006A5041"/>
    <w:rsid w:val="00746F0D"/>
    <w:rsid w:val="00771E96"/>
    <w:rsid w:val="00784D56"/>
    <w:rsid w:val="00785412"/>
    <w:rsid w:val="00794912"/>
    <w:rsid w:val="007C4109"/>
    <w:rsid w:val="007C6B98"/>
    <w:rsid w:val="007F2809"/>
    <w:rsid w:val="007F2B47"/>
    <w:rsid w:val="008120E1"/>
    <w:rsid w:val="00814852"/>
    <w:rsid w:val="0082786D"/>
    <w:rsid w:val="00833975"/>
    <w:rsid w:val="00840C98"/>
    <w:rsid w:val="008E0BF4"/>
    <w:rsid w:val="00901EFF"/>
    <w:rsid w:val="0090287C"/>
    <w:rsid w:val="0094053D"/>
    <w:rsid w:val="00955CD5"/>
    <w:rsid w:val="0097761F"/>
    <w:rsid w:val="009C0910"/>
    <w:rsid w:val="009D4D2C"/>
    <w:rsid w:val="00A141A9"/>
    <w:rsid w:val="00A160C0"/>
    <w:rsid w:val="00A20190"/>
    <w:rsid w:val="00A8346B"/>
    <w:rsid w:val="00AC0CC5"/>
    <w:rsid w:val="00B024CC"/>
    <w:rsid w:val="00B57385"/>
    <w:rsid w:val="00B649A7"/>
    <w:rsid w:val="00B74441"/>
    <w:rsid w:val="00BC56FC"/>
    <w:rsid w:val="00BD3113"/>
    <w:rsid w:val="00BF3D7F"/>
    <w:rsid w:val="00BF6D1C"/>
    <w:rsid w:val="00C5434F"/>
    <w:rsid w:val="00C63D4D"/>
    <w:rsid w:val="00C8784F"/>
    <w:rsid w:val="00CB4195"/>
    <w:rsid w:val="00CD3F91"/>
    <w:rsid w:val="00CD782D"/>
    <w:rsid w:val="00D0396C"/>
    <w:rsid w:val="00D05FF3"/>
    <w:rsid w:val="00D13B08"/>
    <w:rsid w:val="00D267B1"/>
    <w:rsid w:val="00D328D4"/>
    <w:rsid w:val="00D428ED"/>
    <w:rsid w:val="00D44FF3"/>
    <w:rsid w:val="00D472F9"/>
    <w:rsid w:val="00D5437D"/>
    <w:rsid w:val="00D61DE8"/>
    <w:rsid w:val="00D64363"/>
    <w:rsid w:val="00D651FE"/>
    <w:rsid w:val="00D81201"/>
    <w:rsid w:val="00D91084"/>
    <w:rsid w:val="00DA3DCC"/>
    <w:rsid w:val="00DC4ACF"/>
    <w:rsid w:val="00DD78AF"/>
    <w:rsid w:val="00E036D0"/>
    <w:rsid w:val="00E1731B"/>
    <w:rsid w:val="00E3519F"/>
    <w:rsid w:val="00E50CBD"/>
    <w:rsid w:val="00E63A03"/>
    <w:rsid w:val="00E85710"/>
    <w:rsid w:val="00EA7421"/>
    <w:rsid w:val="00EB5F35"/>
    <w:rsid w:val="00EF5079"/>
    <w:rsid w:val="00F336F6"/>
    <w:rsid w:val="00F54400"/>
    <w:rsid w:val="00F55DA1"/>
    <w:rsid w:val="00F70D98"/>
    <w:rsid w:val="00F81A60"/>
    <w:rsid w:val="00F90762"/>
    <w:rsid w:val="00FC2FC8"/>
    <w:rsid w:val="00FC5230"/>
    <w:rsid w:val="00FE2232"/>
    <w:rsid w:val="00FF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es-ES_tradnl" w:eastAsia="es-ES_tradn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7F2B47"/>
    <w:pPr>
      <w:spacing w:before="100" w:after="200" w:line="276" w:lineRule="auto"/>
    </w:pPr>
    <w:rPr>
      <w:sz w:val="20"/>
      <w:szCs w:val="20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7F2B47"/>
    <w:pPr>
      <w:pBdr>
        <w:top w:val="single" w:sz="24" w:space="0" w:color="549E39"/>
        <w:left w:val="single" w:sz="24" w:space="0" w:color="549E39"/>
        <w:bottom w:val="single" w:sz="24" w:space="0" w:color="549E39"/>
        <w:right w:val="single" w:sz="24" w:space="0" w:color="549E39"/>
      </w:pBdr>
      <w:shd w:val="clear" w:color="auto" w:fill="549E39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7F2B47"/>
    <w:pPr>
      <w:pBdr>
        <w:top w:val="single" w:sz="24" w:space="0" w:color="DAEFD3"/>
        <w:left w:val="single" w:sz="24" w:space="0" w:color="DAEFD3"/>
        <w:bottom w:val="single" w:sz="24" w:space="0" w:color="DAEFD3"/>
        <w:right w:val="single" w:sz="24" w:space="0" w:color="DAEFD3"/>
      </w:pBdr>
      <w:shd w:val="clear" w:color="auto" w:fill="DAEFD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9"/>
    <w:qFormat/>
    <w:rsid w:val="007F2B47"/>
    <w:pPr>
      <w:pBdr>
        <w:top w:val="single" w:sz="6" w:space="2" w:color="549E39"/>
      </w:pBdr>
      <w:spacing w:before="300" w:after="0"/>
      <w:outlineLvl w:val="2"/>
    </w:pPr>
    <w:rPr>
      <w:caps/>
      <w:color w:val="294E1C"/>
      <w:spacing w:val="15"/>
    </w:rPr>
  </w:style>
  <w:style w:type="paragraph" w:styleId="Ttulo4">
    <w:name w:val="heading 4"/>
    <w:basedOn w:val="Normal"/>
    <w:next w:val="Normal"/>
    <w:link w:val="Ttulo4Car"/>
    <w:uiPriority w:val="99"/>
    <w:qFormat/>
    <w:rsid w:val="007F2B47"/>
    <w:pPr>
      <w:pBdr>
        <w:top w:val="dotted" w:sz="6" w:space="2" w:color="549E39"/>
      </w:pBdr>
      <w:spacing w:before="200" w:after="0"/>
      <w:outlineLvl w:val="3"/>
    </w:pPr>
    <w:rPr>
      <w:caps/>
      <w:color w:val="3E762A"/>
      <w:spacing w:val="10"/>
    </w:rPr>
  </w:style>
  <w:style w:type="paragraph" w:styleId="Ttulo5">
    <w:name w:val="heading 5"/>
    <w:basedOn w:val="Normal"/>
    <w:next w:val="Normal"/>
    <w:link w:val="Ttulo5Car"/>
    <w:uiPriority w:val="99"/>
    <w:qFormat/>
    <w:rsid w:val="007F2B47"/>
    <w:pPr>
      <w:pBdr>
        <w:bottom w:val="single" w:sz="6" w:space="1" w:color="549E39"/>
      </w:pBdr>
      <w:spacing w:before="200" w:after="0"/>
      <w:outlineLvl w:val="4"/>
    </w:pPr>
    <w:rPr>
      <w:caps/>
      <w:color w:val="3E762A"/>
      <w:spacing w:val="10"/>
    </w:rPr>
  </w:style>
  <w:style w:type="paragraph" w:styleId="Ttulo6">
    <w:name w:val="heading 6"/>
    <w:basedOn w:val="Normal"/>
    <w:next w:val="Normal"/>
    <w:link w:val="Ttulo6Car"/>
    <w:uiPriority w:val="99"/>
    <w:qFormat/>
    <w:rsid w:val="007F2B47"/>
    <w:pPr>
      <w:pBdr>
        <w:bottom w:val="dotted" w:sz="6" w:space="1" w:color="549E39"/>
      </w:pBdr>
      <w:spacing w:before="200" w:after="0"/>
      <w:outlineLvl w:val="5"/>
    </w:pPr>
    <w:rPr>
      <w:caps/>
      <w:color w:val="3E762A"/>
      <w:spacing w:val="10"/>
    </w:rPr>
  </w:style>
  <w:style w:type="paragraph" w:styleId="Ttulo7">
    <w:name w:val="heading 7"/>
    <w:basedOn w:val="Normal"/>
    <w:next w:val="Normal"/>
    <w:link w:val="Ttulo7Car"/>
    <w:uiPriority w:val="99"/>
    <w:qFormat/>
    <w:rsid w:val="007F2B47"/>
    <w:pPr>
      <w:spacing w:before="200" w:after="0"/>
      <w:outlineLvl w:val="6"/>
    </w:pPr>
    <w:rPr>
      <w:caps/>
      <w:color w:val="3E762A"/>
      <w:spacing w:val="10"/>
    </w:rPr>
  </w:style>
  <w:style w:type="paragraph" w:styleId="Ttulo8">
    <w:name w:val="heading 8"/>
    <w:basedOn w:val="Normal"/>
    <w:next w:val="Normal"/>
    <w:link w:val="Ttulo8Car"/>
    <w:uiPriority w:val="99"/>
    <w:qFormat/>
    <w:rsid w:val="007F2B4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9"/>
    <w:qFormat/>
    <w:rsid w:val="007F2B4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F2B47"/>
    <w:rPr>
      <w:rFonts w:cs="Times New Roman"/>
      <w:caps/>
      <w:color w:val="FFFFFF"/>
      <w:spacing w:val="15"/>
      <w:sz w:val="22"/>
      <w:szCs w:val="22"/>
      <w:shd w:val="clear" w:color="auto" w:fill="549E39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7F2B47"/>
    <w:rPr>
      <w:rFonts w:cs="Times New Roman"/>
      <w:caps/>
      <w:spacing w:val="15"/>
      <w:shd w:val="clear" w:color="auto" w:fill="DAEFD3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7F2B47"/>
    <w:rPr>
      <w:rFonts w:cs="Times New Roman"/>
      <w:caps/>
      <w:color w:val="294E1C"/>
      <w:spacing w:val="15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7F2B47"/>
    <w:rPr>
      <w:rFonts w:cs="Times New Roman"/>
      <w:caps/>
      <w:color w:val="3E762A"/>
      <w:spacing w:val="1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7F2B47"/>
    <w:rPr>
      <w:rFonts w:cs="Times New Roman"/>
      <w:caps/>
      <w:color w:val="3E762A"/>
      <w:spacing w:val="10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7F2B47"/>
    <w:rPr>
      <w:rFonts w:cs="Times New Roman"/>
      <w:caps/>
      <w:color w:val="3E762A"/>
      <w:spacing w:val="10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7F2B47"/>
    <w:rPr>
      <w:rFonts w:cs="Times New Roman"/>
      <w:caps/>
      <w:color w:val="3E762A"/>
      <w:spacing w:val="10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7F2B47"/>
    <w:rPr>
      <w:rFonts w:cs="Times New Roman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7F2B47"/>
    <w:rPr>
      <w:rFonts w:cs="Times New Roman"/>
      <w:i/>
      <w:iCs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99"/>
    <w:qFormat/>
    <w:rsid w:val="007F2B47"/>
    <w:rPr>
      <w:b/>
      <w:bCs/>
      <w:color w:val="3E762A"/>
      <w:sz w:val="16"/>
      <w:szCs w:val="16"/>
    </w:rPr>
  </w:style>
  <w:style w:type="paragraph" w:styleId="Ttulo">
    <w:name w:val="Title"/>
    <w:basedOn w:val="Normal"/>
    <w:next w:val="Normal"/>
    <w:link w:val="TtuloCar"/>
    <w:uiPriority w:val="99"/>
    <w:qFormat/>
    <w:rsid w:val="007F2B47"/>
    <w:pPr>
      <w:spacing w:before="0" w:after="0"/>
    </w:pPr>
    <w:rPr>
      <w:caps/>
      <w:color w:val="549E39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7F2B47"/>
    <w:rPr>
      <w:rFonts w:ascii="Arial" w:hAnsi="Arial" w:cs="Times New Roman"/>
      <w:caps/>
      <w:color w:val="549E39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7F2B47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F2B47"/>
    <w:rPr>
      <w:rFonts w:cs="Times New Roman"/>
      <w:caps/>
      <w:color w:val="595959"/>
      <w:spacing w:val="10"/>
      <w:sz w:val="21"/>
      <w:szCs w:val="21"/>
    </w:rPr>
  </w:style>
  <w:style w:type="character" w:styleId="Textoennegrita">
    <w:name w:val="Strong"/>
    <w:basedOn w:val="Fuentedeprrafopredeter"/>
    <w:uiPriority w:val="99"/>
    <w:qFormat/>
    <w:rsid w:val="007F2B47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7F2B47"/>
    <w:rPr>
      <w:rFonts w:cs="Times New Roman"/>
      <w:caps/>
      <w:color w:val="294E1C"/>
      <w:spacing w:val="5"/>
    </w:rPr>
  </w:style>
  <w:style w:type="paragraph" w:styleId="Sinespaciado">
    <w:name w:val="No Spacing"/>
    <w:uiPriority w:val="99"/>
    <w:qFormat/>
    <w:rsid w:val="007F2B47"/>
    <w:pPr>
      <w:spacing w:before="100"/>
    </w:pPr>
    <w:rPr>
      <w:sz w:val="20"/>
      <w:szCs w:val="20"/>
      <w:lang w:val="es-CL" w:eastAsia="en-US"/>
    </w:rPr>
  </w:style>
  <w:style w:type="paragraph" w:styleId="Cita">
    <w:name w:val="Quote"/>
    <w:basedOn w:val="Normal"/>
    <w:next w:val="Normal"/>
    <w:link w:val="CitaCar"/>
    <w:uiPriority w:val="99"/>
    <w:qFormat/>
    <w:rsid w:val="007F2B47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7F2B47"/>
    <w:rPr>
      <w:rFonts w:cs="Times New Roman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7F2B47"/>
    <w:pPr>
      <w:spacing w:before="240" w:after="240" w:line="240" w:lineRule="auto"/>
      <w:ind w:left="1080" w:right="1080"/>
      <w:jc w:val="center"/>
    </w:pPr>
    <w:rPr>
      <w:color w:val="549E39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7F2B47"/>
    <w:rPr>
      <w:rFonts w:cs="Times New Roman"/>
      <w:color w:val="549E39"/>
      <w:sz w:val="24"/>
      <w:szCs w:val="24"/>
    </w:rPr>
  </w:style>
  <w:style w:type="character" w:styleId="nfasissutil">
    <w:name w:val="Subtle Emphasis"/>
    <w:basedOn w:val="Fuentedeprrafopredeter"/>
    <w:uiPriority w:val="99"/>
    <w:qFormat/>
    <w:rsid w:val="007F2B47"/>
    <w:rPr>
      <w:rFonts w:cs="Times New Roman"/>
      <w:i/>
      <w:color w:val="294E1C"/>
    </w:rPr>
  </w:style>
  <w:style w:type="character" w:styleId="nfasisintenso">
    <w:name w:val="Intense Emphasis"/>
    <w:basedOn w:val="Fuentedeprrafopredeter"/>
    <w:uiPriority w:val="99"/>
    <w:qFormat/>
    <w:rsid w:val="007F2B47"/>
    <w:rPr>
      <w:rFonts w:cs="Times New Roman"/>
      <w:b/>
      <w:caps/>
      <w:color w:val="294E1C"/>
      <w:spacing w:val="10"/>
    </w:rPr>
  </w:style>
  <w:style w:type="character" w:styleId="Referenciasutil">
    <w:name w:val="Subtle Reference"/>
    <w:basedOn w:val="Fuentedeprrafopredeter"/>
    <w:uiPriority w:val="99"/>
    <w:qFormat/>
    <w:rsid w:val="007F2B47"/>
    <w:rPr>
      <w:rFonts w:cs="Times New Roman"/>
      <w:b/>
      <w:color w:val="549E39"/>
    </w:rPr>
  </w:style>
  <w:style w:type="character" w:styleId="Referenciaintensa">
    <w:name w:val="Intense Reference"/>
    <w:basedOn w:val="Fuentedeprrafopredeter"/>
    <w:uiPriority w:val="99"/>
    <w:qFormat/>
    <w:rsid w:val="007F2B47"/>
    <w:rPr>
      <w:rFonts w:cs="Times New Roman"/>
      <w:b/>
      <w:i/>
      <w:caps/>
      <w:color w:val="549E39"/>
    </w:rPr>
  </w:style>
  <w:style w:type="character" w:styleId="Ttulodellibro">
    <w:name w:val="Book Title"/>
    <w:basedOn w:val="Fuentedeprrafopredeter"/>
    <w:uiPriority w:val="99"/>
    <w:qFormat/>
    <w:rsid w:val="007F2B47"/>
    <w:rPr>
      <w:rFonts w:cs="Times New Roman"/>
      <w:b/>
      <w:i/>
      <w:spacing w:val="0"/>
    </w:rPr>
  </w:style>
  <w:style w:type="paragraph" w:styleId="TtulodeTDC">
    <w:name w:val="TOC Heading"/>
    <w:basedOn w:val="Ttulo1"/>
    <w:next w:val="Normal"/>
    <w:uiPriority w:val="99"/>
    <w:qFormat/>
    <w:rsid w:val="007F2B47"/>
    <w:pPr>
      <w:outlineLvl w:val="9"/>
    </w:pPr>
  </w:style>
  <w:style w:type="paragraph" w:styleId="Prrafodelista">
    <w:name w:val="List Paragraph"/>
    <w:basedOn w:val="Normal"/>
    <w:uiPriority w:val="99"/>
    <w:qFormat/>
    <w:rsid w:val="007F2B47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E036D0"/>
    <w:rPr>
      <w:rFonts w:cs="Times New Roman"/>
      <w:color w:val="6B9F25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4C370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702"/>
    <w:rPr>
      <w:rFonts w:ascii="Tahoma" w:hAnsi="Tahoma" w:cs="Tahoma"/>
      <w:sz w:val="16"/>
      <w:szCs w:val="16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s-ES_tradnl" w:eastAsia="es-ES_tradn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7F2B47"/>
    <w:pPr>
      <w:spacing w:before="100" w:after="200" w:line="276" w:lineRule="auto"/>
    </w:pPr>
    <w:rPr>
      <w:sz w:val="20"/>
      <w:szCs w:val="20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7F2B47"/>
    <w:pPr>
      <w:pBdr>
        <w:top w:val="single" w:sz="24" w:space="0" w:color="549E39"/>
        <w:left w:val="single" w:sz="24" w:space="0" w:color="549E39"/>
        <w:bottom w:val="single" w:sz="24" w:space="0" w:color="549E39"/>
        <w:right w:val="single" w:sz="24" w:space="0" w:color="549E39"/>
      </w:pBdr>
      <w:shd w:val="clear" w:color="auto" w:fill="549E39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7F2B47"/>
    <w:pPr>
      <w:pBdr>
        <w:top w:val="single" w:sz="24" w:space="0" w:color="DAEFD3"/>
        <w:left w:val="single" w:sz="24" w:space="0" w:color="DAEFD3"/>
        <w:bottom w:val="single" w:sz="24" w:space="0" w:color="DAEFD3"/>
        <w:right w:val="single" w:sz="24" w:space="0" w:color="DAEFD3"/>
      </w:pBdr>
      <w:shd w:val="clear" w:color="auto" w:fill="DAEFD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9"/>
    <w:qFormat/>
    <w:rsid w:val="007F2B47"/>
    <w:pPr>
      <w:pBdr>
        <w:top w:val="single" w:sz="6" w:space="2" w:color="549E39"/>
      </w:pBdr>
      <w:spacing w:before="300" w:after="0"/>
      <w:outlineLvl w:val="2"/>
    </w:pPr>
    <w:rPr>
      <w:caps/>
      <w:color w:val="294E1C"/>
      <w:spacing w:val="15"/>
    </w:rPr>
  </w:style>
  <w:style w:type="paragraph" w:styleId="Ttulo4">
    <w:name w:val="heading 4"/>
    <w:basedOn w:val="Normal"/>
    <w:next w:val="Normal"/>
    <w:link w:val="Ttulo4Car"/>
    <w:uiPriority w:val="99"/>
    <w:qFormat/>
    <w:rsid w:val="007F2B47"/>
    <w:pPr>
      <w:pBdr>
        <w:top w:val="dotted" w:sz="6" w:space="2" w:color="549E39"/>
      </w:pBdr>
      <w:spacing w:before="200" w:after="0"/>
      <w:outlineLvl w:val="3"/>
    </w:pPr>
    <w:rPr>
      <w:caps/>
      <w:color w:val="3E762A"/>
      <w:spacing w:val="10"/>
    </w:rPr>
  </w:style>
  <w:style w:type="paragraph" w:styleId="Ttulo5">
    <w:name w:val="heading 5"/>
    <w:basedOn w:val="Normal"/>
    <w:next w:val="Normal"/>
    <w:link w:val="Ttulo5Car"/>
    <w:uiPriority w:val="99"/>
    <w:qFormat/>
    <w:rsid w:val="007F2B47"/>
    <w:pPr>
      <w:pBdr>
        <w:bottom w:val="single" w:sz="6" w:space="1" w:color="549E39"/>
      </w:pBdr>
      <w:spacing w:before="200" w:after="0"/>
      <w:outlineLvl w:val="4"/>
    </w:pPr>
    <w:rPr>
      <w:caps/>
      <w:color w:val="3E762A"/>
      <w:spacing w:val="10"/>
    </w:rPr>
  </w:style>
  <w:style w:type="paragraph" w:styleId="Ttulo6">
    <w:name w:val="heading 6"/>
    <w:basedOn w:val="Normal"/>
    <w:next w:val="Normal"/>
    <w:link w:val="Ttulo6Car"/>
    <w:uiPriority w:val="99"/>
    <w:qFormat/>
    <w:rsid w:val="007F2B47"/>
    <w:pPr>
      <w:pBdr>
        <w:bottom w:val="dotted" w:sz="6" w:space="1" w:color="549E39"/>
      </w:pBdr>
      <w:spacing w:before="200" w:after="0"/>
      <w:outlineLvl w:val="5"/>
    </w:pPr>
    <w:rPr>
      <w:caps/>
      <w:color w:val="3E762A"/>
      <w:spacing w:val="10"/>
    </w:rPr>
  </w:style>
  <w:style w:type="paragraph" w:styleId="Ttulo7">
    <w:name w:val="heading 7"/>
    <w:basedOn w:val="Normal"/>
    <w:next w:val="Normal"/>
    <w:link w:val="Ttulo7Car"/>
    <w:uiPriority w:val="99"/>
    <w:qFormat/>
    <w:rsid w:val="007F2B47"/>
    <w:pPr>
      <w:spacing w:before="200" w:after="0"/>
      <w:outlineLvl w:val="6"/>
    </w:pPr>
    <w:rPr>
      <w:caps/>
      <w:color w:val="3E762A"/>
      <w:spacing w:val="10"/>
    </w:rPr>
  </w:style>
  <w:style w:type="paragraph" w:styleId="Ttulo8">
    <w:name w:val="heading 8"/>
    <w:basedOn w:val="Normal"/>
    <w:next w:val="Normal"/>
    <w:link w:val="Ttulo8Car"/>
    <w:uiPriority w:val="99"/>
    <w:qFormat/>
    <w:rsid w:val="007F2B4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9"/>
    <w:qFormat/>
    <w:rsid w:val="007F2B4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F2B47"/>
    <w:rPr>
      <w:rFonts w:cs="Times New Roman"/>
      <w:caps/>
      <w:color w:val="FFFFFF"/>
      <w:spacing w:val="15"/>
      <w:sz w:val="22"/>
      <w:szCs w:val="22"/>
      <w:shd w:val="clear" w:color="auto" w:fill="549E39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7F2B47"/>
    <w:rPr>
      <w:rFonts w:cs="Times New Roman"/>
      <w:caps/>
      <w:spacing w:val="15"/>
      <w:shd w:val="clear" w:color="auto" w:fill="DAEFD3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7F2B47"/>
    <w:rPr>
      <w:rFonts w:cs="Times New Roman"/>
      <w:caps/>
      <w:color w:val="294E1C"/>
      <w:spacing w:val="15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7F2B47"/>
    <w:rPr>
      <w:rFonts w:cs="Times New Roman"/>
      <w:caps/>
      <w:color w:val="3E762A"/>
      <w:spacing w:val="1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7F2B47"/>
    <w:rPr>
      <w:rFonts w:cs="Times New Roman"/>
      <w:caps/>
      <w:color w:val="3E762A"/>
      <w:spacing w:val="10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7F2B47"/>
    <w:rPr>
      <w:rFonts w:cs="Times New Roman"/>
      <w:caps/>
      <w:color w:val="3E762A"/>
      <w:spacing w:val="10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7F2B47"/>
    <w:rPr>
      <w:rFonts w:cs="Times New Roman"/>
      <w:caps/>
      <w:color w:val="3E762A"/>
      <w:spacing w:val="10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7F2B47"/>
    <w:rPr>
      <w:rFonts w:cs="Times New Roman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7F2B47"/>
    <w:rPr>
      <w:rFonts w:cs="Times New Roman"/>
      <w:i/>
      <w:iCs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99"/>
    <w:qFormat/>
    <w:rsid w:val="007F2B47"/>
    <w:rPr>
      <w:b/>
      <w:bCs/>
      <w:color w:val="3E762A"/>
      <w:sz w:val="16"/>
      <w:szCs w:val="16"/>
    </w:rPr>
  </w:style>
  <w:style w:type="paragraph" w:styleId="Ttulo">
    <w:name w:val="Title"/>
    <w:basedOn w:val="Normal"/>
    <w:next w:val="Normal"/>
    <w:link w:val="TtuloCar"/>
    <w:uiPriority w:val="99"/>
    <w:qFormat/>
    <w:rsid w:val="007F2B47"/>
    <w:pPr>
      <w:spacing w:before="0" w:after="0"/>
    </w:pPr>
    <w:rPr>
      <w:caps/>
      <w:color w:val="549E39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7F2B47"/>
    <w:rPr>
      <w:rFonts w:ascii="Arial" w:hAnsi="Arial" w:cs="Times New Roman"/>
      <w:caps/>
      <w:color w:val="549E39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7F2B47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F2B47"/>
    <w:rPr>
      <w:rFonts w:cs="Times New Roman"/>
      <w:caps/>
      <w:color w:val="595959"/>
      <w:spacing w:val="10"/>
      <w:sz w:val="21"/>
      <w:szCs w:val="21"/>
    </w:rPr>
  </w:style>
  <w:style w:type="character" w:styleId="Textoennegrita">
    <w:name w:val="Strong"/>
    <w:basedOn w:val="Fuentedeprrafopredeter"/>
    <w:uiPriority w:val="99"/>
    <w:qFormat/>
    <w:rsid w:val="007F2B47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7F2B47"/>
    <w:rPr>
      <w:rFonts w:cs="Times New Roman"/>
      <w:caps/>
      <w:color w:val="294E1C"/>
      <w:spacing w:val="5"/>
    </w:rPr>
  </w:style>
  <w:style w:type="paragraph" w:styleId="Sinespaciado">
    <w:name w:val="No Spacing"/>
    <w:uiPriority w:val="99"/>
    <w:qFormat/>
    <w:rsid w:val="007F2B47"/>
    <w:pPr>
      <w:spacing w:before="100"/>
    </w:pPr>
    <w:rPr>
      <w:sz w:val="20"/>
      <w:szCs w:val="20"/>
      <w:lang w:val="es-CL" w:eastAsia="en-US"/>
    </w:rPr>
  </w:style>
  <w:style w:type="paragraph" w:styleId="Cita">
    <w:name w:val="Quote"/>
    <w:basedOn w:val="Normal"/>
    <w:next w:val="Normal"/>
    <w:link w:val="CitaCar"/>
    <w:uiPriority w:val="99"/>
    <w:qFormat/>
    <w:rsid w:val="007F2B47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7F2B47"/>
    <w:rPr>
      <w:rFonts w:cs="Times New Roman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7F2B47"/>
    <w:pPr>
      <w:spacing w:before="240" w:after="240" w:line="240" w:lineRule="auto"/>
      <w:ind w:left="1080" w:right="1080"/>
      <w:jc w:val="center"/>
    </w:pPr>
    <w:rPr>
      <w:color w:val="549E39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7F2B47"/>
    <w:rPr>
      <w:rFonts w:cs="Times New Roman"/>
      <w:color w:val="549E39"/>
      <w:sz w:val="24"/>
      <w:szCs w:val="24"/>
    </w:rPr>
  </w:style>
  <w:style w:type="character" w:styleId="nfasissutil">
    <w:name w:val="Subtle Emphasis"/>
    <w:basedOn w:val="Fuentedeprrafopredeter"/>
    <w:uiPriority w:val="99"/>
    <w:qFormat/>
    <w:rsid w:val="007F2B47"/>
    <w:rPr>
      <w:rFonts w:cs="Times New Roman"/>
      <w:i/>
      <w:color w:val="294E1C"/>
    </w:rPr>
  </w:style>
  <w:style w:type="character" w:styleId="nfasisintenso">
    <w:name w:val="Intense Emphasis"/>
    <w:basedOn w:val="Fuentedeprrafopredeter"/>
    <w:uiPriority w:val="99"/>
    <w:qFormat/>
    <w:rsid w:val="007F2B47"/>
    <w:rPr>
      <w:rFonts w:cs="Times New Roman"/>
      <w:b/>
      <w:caps/>
      <w:color w:val="294E1C"/>
      <w:spacing w:val="10"/>
    </w:rPr>
  </w:style>
  <w:style w:type="character" w:styleId="Referenciasutil">
    <w:name w:val="Subtle Reference"/>
    <w:basedOn w:val="Fuentedeprrafopredeter"/>
    <w:uiPriority w:val="99"/>
    <w:qFormat/>
    <w:rsid w:val="007F2B47"/>
    <w:rPr>
      <w:rFonts w:cs="Times New Roman"/>
      <w:b/>
      <w:color w:val="549E39"/>
    </w:rPr>
  </w:style>
  <w:style w:type="character" w:styleId="Referenciaintensa">
    <w:name w:val="Intense Reference"/>
    <w:basedOn w:val="Fuentedeprrafopredeter"/>
    <w:uiPriority w:val="99"/>
    <w:qFormat/>
    <w:rsid w:val="007F2B47"/>
    <w:rPr>
      <w:rFonts w:cs="Times New Roman"/>
      <w:b/>
      <w:i/>
      <w:caps/>
      <w:color w:val="549E39"/>
    </w:rPr>
  </w:style>
  <w:style w:type="character" w:styleId="Ttulodellibro">
    <w:name w:val="Book Title"/>
    <w:basedOn w:val="Fuentedeprrafopredeter"/>
    <w:uiPriority w:val="99"/>
    <w:qFormat/>
    <w:rsid w:val="007F2B47"/>
    <w:rPr>
      <w:rFonts w:cs="Times New Roman"/>
      <w:b/>
      <w:i/>
      <w:spacing w:val="0"/>
    </w:rPr>
  </w:style>
  <w:style w:type="paragraph" w:styleId="TtulodeTDC">
    <w:name w:val="TOC Heading"/>
    <w:basedOn w:val="Ttulo1"/>
    <w:next w:val="Normal"/>
    <w:uiPriority w:val="99"/>
    <w:qFormat/>
    <w:rsid w:val="007F2B47"/>
    <w:pPr>
      <w:outlineLvl w:val="9"/>
    </w:pPr>
  </w:style>
  <w:style w:type="paragraph" w:styleId="Prrafodelista">
    <w:name w:val="List Paragraph"/>
    <w:basedOn w:val="Normal"/>
    <w:uiPriority w:val="99"/>
    <w:qFormat/>
    <w:rsid w:val="007F2B47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E036D0"/>
    <w:rPr>
      <w:rFonts w:cs="Times New Roman"/>
      <w:color w:val="6B9F25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4C370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702"/>
    <w:rPr>
      <w:rFonts w:ascii="Tahoma" w:hAnsi="Tahoma" w:cs="Tahoma"/>
      <w:sz w:val="16"/>
      <w:szCs w:val="16"/>
      <w:lang w:val="es-C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98BAB4-03B8-48DE-99F6-994955E91405}" type="doc">
      <dgm:prSet loTypeId="urn:microsoft.com/office/officeart/2005/8/layout/default#1" loCatId="list" qsTypeId="urn:microsoft.com/office/officeart/2005/8/quickstyle/simple1#2" qsCatId="simple" csTypeId="urn:microsoft.com/office/officeart/2005/8/colors/accent1_2#2" csCatId="accent1" phldr="1"/>
      <dgm:spPr/>
      <dgm:t>
        <a:bodyPr/>
        <a:lstStyle/>
        <a:p>
          <a:endParaRPr lang="es-CL"/>
        </a:p>
      </dgm:t>
    </dgm:pt>
    <dgm:pt modelId="{9067B173-B419-482D-BFD5-D3DE58ACC938}">
      <dgm:prSet phldrT="[Texto]"/>
      <dgm:spPr/>
      <dgm:t>
        <a:bodyPr/>
        <a:lstStyle/>
        <a:p>
          <a:r>
            <a:rPr lang="es-CL"/>
            <a:t>Excel nivel medio</a:t>
          </a:r>
        </a:p>
      </dgm:t>
    </dgm:pt>
    <dgm:pt modelId="{C8680129-3AF9-4201-B302-095F25752952}" type="parTrans" cxnId="{A012EAD4-2D5E-4EAE-B3EB-1C056E75C70D}">
      <dgm:prSet/>
      <dgm:spPr/>
      <dgm:t>
        <a:bodyPr/>
        <a:lstStyle/>
        <a:p>
          <a:endParaRPr lang="es-CL"/>
        </a:p>
      </dgm:t>
    </dgm:pt>
    <dgm:pt modelId="{D9EDB6BD-0CEF-4E39-8D8D-48B02E98CB1A}" type="sibTrans" cxnId="{A012EAD4-2D5E-4EAE-B3EB-1C056E75C70D}">
      <dgm:prSet/>
      <dgm:spPr/>
      <dgm:t>
        <a:bodyPr/>
        <a:lstStyle/>
        <a:p>
          <a:endParaRPr lang="es-CL"/>
        </a:p>
      </dgm:t>
    </dgm:pt>
    <dgm:pt modelId="{C105DAF0-D930-49B6-A818-DA82A10208FB}">
      <dgm:prSet phldrT="[Texto]"/>
      <dgm:spPr/>
      <dgm:t>
        <a:bodyPr/>
        <a:lstStyle/>
        <a:p>
          <a:r>
            <a:rPr lang="es-CL"/>
            <a:t>Word nivel medio</a:t>
          </a:r>
        </a:p>
      </dgm:t>
    </dgm:pt>
    <dgm:pt modelId="{9A10B012-D78A-4BE9-AA35-BB9EA26FEAE4}" type="parTrans" cxnId="{C443A35E-752A-439C-9F3B-B98608034E37}">
      <dgm:prSet/>
      <dgm:spPr/>
      <dgm:t>
        <a:bodyPr/>
        <a:lstStyle/>
        <a:p>
          <a:endParaRPr lang="es-CL"/>
        </a:p>
      </dgm:t>
    </dgm:pt>
    <dgm:pt modelId="{2831479D-3174-4BD8-858B-C0B02CCE3A88}" type="sibTrans" cxnId="{C443A35E-752A-439C-9F3B-B98608034E37}">
      <dgm:prSet/>
      <dgm:spPr/>
      <dgm:t>
        <a:bodyPr/>
        <a:lstStyle/>
        <a:p>
          <a:endParaRPr lang="es-CL"/>
        </a:p>
      </dgm:t>
    </dgm:pt>
    <dgm:pt modelId="{DD67CC00-9B81-42EB-BFF5-63A9BF411A2F}">
      <dgm:prSet phldrT="[Texto]"/>
      <dgm:spPr/>
      <dgm:t>
        <a:bodyPr/>
        <a:lstStyle/>
        <a:p>
          <a:r>
            <a:rPr lang="es-CL"/>
            <a:t>Ingles básico</a:t>
          </a:r>
        </a:p>
      </dgm:t>
    </dgm:pt>
    <dgm:pt modelId="{4BBDE4F1-AE2B-4D53-A49E-57ED7D3F3891}" type="parTrans" cxnId="{2934BB9F-70FA-4F2A-A346-B603767D315B}">
      <dgm:prSet/>
      <dgm:spPr/>
      <dgm:t>
        <a:bodyPr/>
        <a:lstStyle/>
        <a:p>
          <a:endParaRPr lang="es-CL"/>
        </a:p>
      </dgm:t>
    </dgm:pt>
    <dgm:pt modelId="{A48D817C-F110-48AB-BEBD-17AED19C7C75}" type="sibTrans" cxnId="{2934BB9F-70FA-4F2A-A346-B603767D315B}">
      <dgm:prSet/>
      <dgm:spPr/>
      <dgm:t>
        <a:bodyPr/>
        <a:lstStyle/>
        <a:p>
          <a:endParaRPr lang="es-CL"/>
        </a:p>
      </dgm:t>
    </dgm:pt>
    <dgm:pt modelId="{0B243AED-71C9-4F20-BE72-9071F977CC6D}">
      <dgm:prSet phldrT="[Texto]"/>
      <dgm:spPr/>
      <dgm:t>
        <a:bodyPr/>
        <a:lstStyle/>
        <a:p>
          <a:r>
            <a:rPr lang="es-CL"/>
            <a:t>Licencia de conducir clase B al día</a:t>
          </a:r>
        </a:p>
      </dgm:t>
    </dgm:pt>
    <dgm:pt modelId="{4E7E9178-C0B6-41D1-BAD4-957DB4BD52DF}" type="parTrans" cxnId="{61CB0B21-4C67-4E42-BD30-6B4D1BA71D9B}">
      <dgm:prSet/>
      <dgm:spPr/>
      <dgm:t>
        <a:bodyPr/>
        <a:lstStyle/>
        <a:p>
          <a:endParaRPr lang="es-CL"/>
        </a:p>
      </dgm:t>
    </dgm:pt>
    <dgm:pt modelId="{F928B8A4-CF2B-4621-B653-12CECA233AE8}" type="sibTrans" cxnId="{61CB0B21-4C67-4E42-BD30-6B4D1BA71D9B}">
      <dgm:prSet/>
      <dgm:spPr/>
      <dgm:t>
        <a:bodyPr/>
        <a:lstStyle/>
        <a:p>
          <a:endParaRPr lang="es-CL"/>
        </a:p>
      </dgm:t>
    </dgm:pt>
    <dgm:pt modelId="{679A3B6B-82F3-42EE-84DA-A37524FC9257}" type="pres">
      <dgm:prSet presAssocID="{8798BAB4-03B8-48DE-99F6-994955E91405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80308810-7F7F-4D76-BDCC-829E1C59AFF4}" type="pres">
      <dgm:prSet presAssocID="{9067B173-B419-482D-BFD5-D3DE58ACC938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A821ADB1-7AB0-42C0-AF59-4984F0375EF8}" type="pres">
      <dgm:prSet presAssocID="{D9EDB6BD-0CEF-4E39-8D8D-48B02E98CB1A}" presName="sibTrans" presStyleCnt="0"/>
      <dgm:spPr/>
    </dgm:pt>
    <dgm:pt modelId="{BF26AC5F-72DE-49B4-A9A6-CA62E4666DB5}" type="pres">
      <dgm:prSet presAssocID="{C105DAF0-D930-49B6-A818-DA82A10208F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6ED5B311-2439-488D-B23D-A04D85E65FD3}" type="pres">
      <dgm:prSet presAssocID="{2831479D-3174-4BD8-858B-C0B02CCE3A88}" presName="sibTrans" presStyleCnt="0"/>
      <dgm:spPr/>
    </dgm:pt>
    <dgm:pt modelId="{CADF14F6-48D0-414F-AE9C-64E897431114}" type="pres">
      <dgm:prSet presAssocID="{DD67CC00-9B81-42EB-BFF5-63A9BF411A2F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80DCA9E0-54CA-4C16-9AAB-20B0D23224C9}" type="pres">
      <dgm:prSet presAssocID="{A48D817C-F110-48AB-BEBD-17AED19C7C75}" presName="sibTrans" presStyleCnt="0"/>
      <dgm:spPr/>
    </dgm:pt>
    <dgm:pt modelId="{9F14E91D-A194-4F82-8FBB-14069FEEC007}" type="pres">
      <dgm:prSet presAssocID="{0B243AED-71C9-4F20-BE72-9071F977CC6D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</dgm:ptLst>
  <dgm:cxnLst>
    <dgm:cxn modelId="{4E9BF262-664A-4DBC-BE50-45BFF3BF50FA}" type="presOf" srcId="{9067B173-B419-482D-BFD5-D3DE58ACC938}" destId="{80308810-7F7F-4D76-BDCC-829E1C59AFF4}" srcOrd="0" destOrd="0" presId="urn:microsoft.com/office/officeart/2005/8/layout/default#1"/>
    <dgm:cxn modelId="{A4C0C682-42C9-4422-BD0A-B4882CFA034C}" type="presOf" srcId="{DD67CC00-9B81-42EB-BFF5-63A9BF411A2F}" destId="{CADF14F6-48D0-414F-AE9C-64E897431114}" srcOrd="0" destOrd="0" presId="urn:microsoft.com/office/officeart/2005/8/layout/default#1"/>
    <dgm:cxn modelId="{61CB0B21-4C67-4E42-BD30-6B4D1BA71D9B}" srcId="{8798BAB4-03B8-48DE-99F6-994955E91405}" destId="{0B243AED-71C9-4F20-BE72-9071F977CC6D}" srcOrd="3" destOrd="0" parTransId="{4E7E9178-C0B6-41D1-BAD4-957DB4BD52DF}" sibTransId="{F928B8A4-CF2B-4621-B653-12CECA233AE8}"/>
    <dgm:cxn modelId="{C7A81CAE-504C-4504-BC30-790B2A76F3F0}" type="presOf" srcId="{C105DAF0-D930-49B6-A818-DA82A10208FB}" destId="{BF26AC5F-72DE-49B4-A9A6-CA62E4666DB5}" srcOrd="0" destOrd="0" presId="urn:microsoft.com/office/officeart/2005/8/layout/default#1"/>
    <dgm:cxn modelId="{A012EAD4-2D5E-4EAE-B3EB-1C056E75C70D}" srcId="{8798BAB4-03B8-48DE-99F6-994955E91405}" destId="{9067B173-B419-482D-BFD5-D3DE58ACC938}" srcOrd="0" destOrd="0" parTransId="{C8680129-3AF9-4201-B302-095F25752952}" sibTransId="{D9EDB6BD-0CEF-4E39-8D8D-48B02E98CB1A}"/>
    <dgm:cxn modelId="{C443A35E-752A-439C-9F3B-B98608034E37}" srcId="{8798BAB4-03B8-48DE-99F6-994955E91405}" destId="{C105DAF0-D930-49B6-A818-DA82A10208FB}" srcOrd="1" destOrd="0" parTransId="{9A10B012-D78A-4BE9-AA35-BB9EA26FEAE4}" sibTransId="{2831479D-3174-4BD8-858B-C0B02CCE3A88}"/>
    <dgm:cxn modelId="{4720E5E5-7BE3-4BCE-9B3F-060D322DFF70}" type="presOf" srcId="{0B243AED-71C9-4F20-BE72-9071F977CC6D}" destId="{9F14E91D-A194-4F82-8FBB-14069FEEC007}" srcOrd="0" destOrd="0" presId="urn:microsoft.com/office/officeart/2005/8/layout/default#1"/>
    <dgm:cxn modelId="{2934BB9F-70FA-4F2A-A346-B603767D315B}" srcId="{8798BAB4-03B8-48DE-99F6-994955E91405}" destId="{DD67CC00-9B81-42EB-BFF5-63A9BF411A2F}" srcOrd="2" destOrd="0" parTransId="{4BBDE4F1-AE2B-4D53-A49E-57ED7D3F3891}" sibTransId="{A48D817C-F110-48AB-BEBD-17AED19C7C75}"/>
    <dgm:cxn modelId="{14D3248C-6236-452B-B8D1-987555E62529}" type="presOf" srcId="{8798BAB4-03B8-48DE-99F6-994955E91405}" destId="{679A3B6B-82F3-42EE-84DA-A37524FC9257}" srcOrd="0" destOrd="0" presId="urn:microsoft.com/office/officeart/2005/8/layout/default#1"/>
    <dgm:cxn modelId="{97D94A4C-24C7-4102-96E9-F6F49992F0FA}" type="presParOf" srcId="{679A3B6B-82F3-42EE-84DA-A37524FC9257}" destId="{80308810-7F7F-4D76-BDCC-829E1C59AFF4}" srcOrd="0" destOrd="0" presId="urn:microsoft.com/office/officeart/2005/8/layout/default#1"/>
    <dgm:cxn modelId="{9F57CCCB-B880-461A-B242-52EA45544FBD}" type="presParOf" srcId="{679A3B6B-82F3-42EE-84DA-A37524FC9257}" destId="{A821ADB1-7AB0-42C0-AF59-4984F0375EF8}" srcOrd="1" destOrd="0" presId="urn:microsoft.com/office/officeart/2005/8/layout/default#1"/>
    <dgm:cxn modelId="{DF53BB90-842D-4F9B-8B80-1112D6563177}" type="presParOf" srcId="{679A3B6B-82F3-42EE-84DA-A37524FC9257}" destId="{BF26AC5F-72DE-49B4-A9A6-CA62E4666DB5}" srcOrd="2" destOrd="0" presId="urn:microsoft.com/office/officeart/2005/8/layout/default#1"/>
    <dgm:cxn modelId="{8F5C53D7-45C6-48ED-B9AE-2CB389364D39}" type="presParOf" srcId="{679A3B6B-82F3-42EE-84DA-A37524FC9257}" destId="{6ED5B311-2439-488D-B23D-A04D85E65FD3}" srcOrd="3" destOrd="0" presId="urn:microsoft.com/office/officeart/2005/8/layout/default#1"/>
    <dgm:cxn modelId="{FAB4FF01-5144-44A3-82FA-B68933C01742}" type="presParOf" srcId="{679A3B6B-82F3-42EE-84DA-A37524FC9257}" destId="{CADF14F6-48D0-414F-AE9C-64E897431114}" srcOrd="4" destOrd="0" presId="urn:microsoft.com/office/officeart/2005/8/layout/default#1"/>
    <dgm:cxn modelId="{556D5C30-FC1C-4B3B-BC33-04586428E14C}" type="presParOf" srcId="{679A3B6B-82F3-42EE-84DA-A37524FC9257}" destId="{80DCA9E0-54CA-4C16-9AAB-20B0D23224C9}" srcOrd="5" destOrd="0" presId="urn:microsoft.com/office/officeart/2005/8/layout/default#1"/>
    <dgm:cxn modelId="{7A59DE36-5A51-4F28-A0A8-5FF509523D22}" type="presParOf" srcId="{679A3B6B-82F3-42EE-84DA-A37524FC9257}" destId="{9F14E91D-A194-4F82-8FBB-14069FEEC007}" srcOrd="6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0308810-7F7F-4D76-BDCC-829E1C59AFF4}">
      <dsp:nvSpPr>
        <dsp:cNvPr id="0" name=""/>
        <dsp:cNvSpPr/>
      </dsp:nvSpPr>
      <dsp:spPr>
        <a:xfrm>
          <a:off x="256" y="101668"/>
          <a:ext cx="1001241" cy="600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Excel nivel medio</a:t>
          </a:r>
        </a:p>
      </dsp:txBody>
      <dsp:txXfrm>
        <a:off x="256" y="101668"/>
        <a:ext cx="1001241" cy="600744"/>
      </dsp:txXfrm>
    </dsp:sp>
    <dsp:sp modelId="{BF26AC5F-72DE-49B4-A9A6-CA62E4666DB5}">
      <dsp:nvSpPr>
        <dsp:cNvPr id="0" name=""/>
        <dsp:cNvSpPr/>
      </dsp:nvSpPr>
      <dsp:spPr>
        <a:xfrm>
          <a:off x="1101622" y="101668"/>
          <a:ext cx="1001241" cy="600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Word nivel medio</a:t>
          </a:r>
        </a:p>
      </dsp:txBody>
      <dsp:txXfrm>
        <a:off x="1101622" y="101668"/>
        <a:ext cx="1001241" cy="600744"/>
      </dsp:txXfrm>
    </dsp:sp>
    <dsp:sp modelId="{CADF14F6-48D0-414F-AE9C-64E897431114}">
      <dsp:nvSpPr>
        <dsp:cNvPr id="0" name=""/>
        <dsp:cNvSpPr/>
      </dsp:nvSpPr>
      <dsp:spPr>
        <a:xfrm>
          <a:off x="256" y="802537"/>
          <a:ext cx="1001241" cy="600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Ingles básico</a:t>
          </a:r>
        </a:p>
      </dsp:txBody>
      <dsp:txXfrm>
        <a:off x="256" y="802537"/>
        <a:ext cx="1001241" cy="600744"/>
      </dsp:txXfrm>
    </dsp:sp>
    <dsp:sp modelId="{9F14E91D-A194-4F82-8FBB-14069FEEC007}">
      <dsp:nvSpPr>
        <dsp:cNvPr id="0" name=""/>
        <dsp:cNvSpPr/>
      </dsp:nvSpPr>
      <dsp:spPr>
        <a:xfrm>
          <a:off x="1101622" y="802537"/>
          <a:ext cx="1001241" cy="600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Licencia de conducir clase B al día</a:t>
          </a:r>
        </a:p>
      </dsp:txBody>
      <dsp:txXfrm>
        <a:off x="1101622" y="802537"/>
        <a:ext cx="1001241" cy="6007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757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Claudia Sossa</cp:lastModifiedBy>
  <cp:revision>4</cp:revision>
  <dcterms:created xsi:type="dcterms:W3CDTF">2018-04-09T16:59:00Z</dcterms:created>
  <dcterms:modified xsi:type="dcterms:W3CDTF">2018-07-09T02:57:00Z</dcterms:modified>
</cp:coreProperties>
</file>