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32"/>
        </w:rPr>
      </w:pPr>
      <w:r>
        <w:object w:dxaOrig="1500" w:dyaOrig="2445">
          <v:rect id="rectole0000000000" o:spid="_x0000_i1025" style="width:75pt;height:122.25pt" o:ole="" o:preferrelative="t" stroked="f">
            <v:imagedata r:id="rId6" o:title=""/>
          </v:rect>
          <o:OLEObject Type="Embed" ProgID="StaticMetafile" ShapeID="rectole0000000000" DrawAspect="Content" ObjectID="_1468391712" r:id="rId7"/>
        </w:object>
      </w:r>
      <w:r>
        <w:rPr>
          <w:rFonts w:ascii="Garamond" w:eastAsia="Garamond" w:hAnsi="Garamond" w:cs="Garamond"/>
          <w:b/>
          <w:sz w:val="36"/>
        </w:rPr>
        <w:t xml:space="preserve"> </w:t>
      </w:r>
      <w:r>
        <w:rPr>
          <w:rFonts w:ascii="Garamond" w:eastAsia="Garamond" w:hAnsi="Garamond" w:cs="Garamond"/>
          <w:b/>
          <w:sz w:val="32"/>
        </w:rPr>
        <w:t xml:space="preserve">CARLOS ALEXIS GONZALEZ PEÑA         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                      </w:t>
      </w:r>
      <w:proofErr w:type="spellStart"/>
      <w:r>
        <w:rPr>
          <w:rFonts w:ascii="Garamond" w:eastAsia="Garamond" w:hAnsi="Garamond" w:cs="Garamond"/>
          <w:sz w:val="24"/>
        </w:rPr>
        <w:t>Pilmaiken</w:t>
      </w:r>
      <w:proofErr w:type="spellEnd"/>
      <w:r>
        <w:rPr>
          <w:rFonts w:ascii="Garamond" w:eastAsia="Garamond" w:hAnsi="Garamond" w:cs="Garamond"/>
          <w:sz w:val="24"/>
        </w:rPr>
        <w:t xml:space="preserve"> Block 767 </w:t>
      </w:r>
      <w:proofErr w:type="spellStart"/>
      <w:r>
        <w:rPr>
          <w:rFonts w:ascii="Garamond" w:eastAsia="Garamond" w:hAnsi="Garamond" w:cs="Garamond"/>
          <w:sz w:val="24"/>
        </w:rPr>
        <w:t>Dpto</w:t>
      </w:r>
      <w:proofErr w:type="spellEnd"/>
      <w:r>
        <w:rPr>
          <w:rFonts w:ascii="Garamond" w:eastAsia="Garamond" w:hAnsi="Garamond" w:cs="Garamond"/>
          <w:sz w:val="24"/>
        </w:rPr>
        <w:t xml:space="preserve"> 15 –</w:t>
      </w:r>
      <w:proofErr w:type="spellStart"/>
      <w:r>
        <w:rPr>
          <w:rFonts w:ascii="Garamond" w:eastAsia="Garamond" w:hAnsi="Garamond" w:cs="Garamond"/>
          <w:sz w:val="24"/>
        </w:rPr>
        <w:t>Peñaflor</w:t>
      </w:r>
      <w:proofErr w:type="spellEnd"/>
      <w:r>
        <w:rPr>
          <w:rFonts w:ascii="Garamond" w:eastAsia="Garamond" w:hAnsi="Garamond" w:cs="Garamond"/>
          <w:sz w:val="24"/>
        </w:rPr>
        <w:t xml:space="preserve"> - Santiago.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                                                     09-3217245    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                                   wxmi_ckrtpl-fmas@hotmail.es                                                                      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                                                                                                                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---------</w:t>
      </w:r>
      <w:r>
        <w:rPr>
          <w:rFonts w:ascii="Times New Roman" w:eastAsia="Times New Roman" w:hAnsi="Times New Roman" w:cs="Times New Roman"/>
          <w:sz w:val="20"/>
        </w:rPr>
        <w:t>---------------------------------------------------------------------------------------------------------------------------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tabs>
          <w:tab w:val="left" w:pos="1995"/>
          <w:tab w:val="center" w:pos="4420"/>
        </w:tabs>
        <w:spacing w:after="0" w:line="240" w:lineRule="auto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ab/>
      </w:r>
      <w:r>
        <w:rPr>
          <w:rFonts w:ascii="Garamond" w:eastAsia="Garamond" w:hAnsi="Garamond" w:cs="Garamond"/>
          <w:b/>
          <w:sz w:val="28"/>
        </w:rPr>
        <w:tab/>
        <w:t>RESÚMEN</w:t>
      </w:r>
    </w:p>
    <w:p w:rsidR="00210917" w:rsidRDefault="0021091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Técnico en Logística (titulado), manejando una amplia experiencia en distintas  aéreas de logística  principalmente el manejo de Adquisiciones y Distribución de almacenamiento de insumos en </w:t>
      </w:r>
      <w:proofErr w:type="spellStart"/>
      <w:r>
        <w:rPr>
          <w:rFonts w:ascii="Garamond" w:eastAsia="Garamond" w:hAnsi="Garamond" w:cs="Garamond"/>
          <w:sz w:val="24"/>
        </w:rPr>
        <w:t>bodega</w:t>
      </w:r>
      <w:proofErr w:type="gramStart"/>
      <w:r>
        <w:rPr>
          <w:rFonts w:ascii="Garamond" w:eastAsia="Garamond" w:hAnsi="Garamond" w:cs="Garamond"/>
          <w:sz w:val="24"/>
        </w:rPr>
        <w:t>,como</w:t>
      </w:r>
      <w:proofErr w:type="spellEnd"/>
      <w:proofErr w:type="gramEnd"/>
      <w:r>
        <w:rPr>
          <w:rFonts w:ascii="Garamond" w:eastAsia="Garamond" w:hAnsi="Garamond" w:cs="Garamond"/>
          <w:sz w:val="24"/>
        </w:rPr>
        <w:t xml:space="preserve"> también gestión logística como coordinación de persona</w:t>
      </w:r>
      <w:r>
        <w:rPr>
          <w:rFonts w:ascii="Garamond" w:eastAsia="Garamond" w:hAnsi="Garamond" w:cs="Garamond"/>
          <w:sz w:val="24"/>
        </w:rPr>
        <w:t xml:space="preserve">l en terrenos ( faenas) coordinación de </w:t>
      </w:r>
      <w:proofErr w:type="spellStart"/>
      <w:r>
        <w:rPr>
          <w:rFonts w:ascii="Garamond" w:eastAsia="Garamond" w:hAnsi="Garamond" w:cs="Garamond"/>
          <w:sz w:val="24"/>
        </w:rPr>
        <w:t>alojamiento,compra</w:t>
      </w:r>
      <w:proofErr w:type="spellEnd"/>
      <w:r>
        <w:rPr>
          <w:rFonts w:ascii="Garamond" w:eastAsia="Garamond" w:hAnsi="Garamond" w:cs="Garamond"/>
          <w:sz w:val="24"/>
        </w:rPr>
        <w:t xml:space="preserve"> de pasajes </w:t>
      </w:r>
      <w:proofErr w:type="spellStart"/>
      <w:r>
        <w:rPr>
          <w:rFonts w:ascii="Garamond" w:eastAsia="Garamond" w:hAnsi="Garamond" w:cs="Garamond"/>
          <w:sz w:val="24"/>
        </w:rPr>
        <w:t>aereo</w:t>
      </w:r>
      <w:proofErr w:type="spellEnd"/>
      <w:r>
        <w:rPr>
          <w:rFonts w:ascii="Garamond" w:eastAsia="Garamond" w:hAnsi="Garamond" w:cs="Garamond"/>
          <w:sz w:val="24"/>
        </w:rPr>
        <w:t xml:space="preserve"> y </w:t>
      </w:r>
      <w:proofErr w:type="spellStart"/>
      <w:r>
        <w:rPr>
          <w:rFonts w:ascii="Garamond" w:eastAsia="Garamond" w:hAnsi="Garamond" w:cs="Garamond"/>
          <w:sz w:val="24"/>
        </w:rPr>
        <w:t>terrestres,manejo</w:t>
      </w:r>
      <w:proofErr w:type="spellEnd"/>
      <w:r>
        <w:rPr>
          <w:rFonts w:ascii="Garamond" w:eastAsia="Garamond" w:hAnsi="Garamond" w:cs="Garamond"/>
          <w:sz w:val="24"/>
        </w:rPr>
        <w:t xml:space="preserve"> con proveedores en </w:t>
      </w:r>
      <w:proofErr w:type="spellStart"/>
      <w:r>
        <w:rPr>
          <w:rFonts w:ascii="Garamond" w:eastAsia="Garamond" w:hAnsi="Garamond" w:cs="Garamond"/>
          <w:sz w:val="24"/>
        </w:rPr>
        <w:t>areas</w:t>
      </w:r>
      <w:proofErr w:type="spellEnd"/>
      <w:r>
        <w:rPr>
          <w:rFonts w:ascii="Garamond" w:eastAsia="Garamond" w:hAnsi="Garamond" w:cs="Garamond"/>
          <w:sz w:val="24"/>
        </w:rPr>
        <w:t xml:space="preserve"> como </w:t>
      </w:r>
      <w:proofErr w:type="spellStart"/>
      <w:r>
        <w:rPr>
          <w:rFonts w:ascii="Garamond" w:eastAsia="Garamond" w:hAnsi="Garamond" w:cs="Garamond"/>
          <w:sz w:val="24"/>
        </w:rPr>
        <w:t>servicios,materiales</w:t>
      </w:r>
      <w:proofErr w:type="spellEnd"/>
      <w:r>
        <w:rPr>
          <w:rFonts w:ascii="Garamond" w:eastAsia="Garamond" w:hAnsi="Garamond" w:cs="Garamond"/>
          <w:sz w:val="24"/>
        </w:rPr>
        <w:t xml:space="preserve"> e importaciones.  Para eso es necesario gran responsabilidad y seriedad. Autónomo, Pro-activo y eficiente en </w:t>
      </w:r>
      <w:r>
        <w:rPr>
          <w:rFonts w:ascii="Garamond" w:eastAsia="Garamond" w:hAnsi="Garamond" w:cs="Garamond"/>
          <w:sz w:val="24"/>
        </w:rPr>
        <w:t>la ejecución de tareas. Alta capacidad para trabajar bajo presión y excelente manejo de situaciones difíciles.</w:t>
      </w:r>
    </w:p>
    <w:p w:rsidR="00210917" w:rsidRDefault="0021091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EXPERIENCIA PROFESIONAL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Tunning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ingenieria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Ltda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trabajo actual)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Cargo:</w:t>
      </w:r>
      <w:r>
        <w:rPr>
          <w:rFonts w:ascii="Arial" w:eastAsia="Arial" w:hAnsi="Arial" w:cs="Arial"/>
          <w:color w:val="000000"/>
          <w:sz w:val="18"/>
        </w:rPr>
        <w:t xml:space="preserve"> Encargado de logística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actual trabajo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Región Empresa:</w:t>
      </w:r>
      <w:r>
        <w:rPr>
          <w:rFonts w:ascii="Arial" w:eastAsia="Arial" w:hAnsi="Arial" w:cs="Arial"/>
          <w:color w:val="000000"/>
          <w:sz w:val="18"/>
        </w:rPr>
        <w:t xml:space="preserve"> Metropolitana de Santiago                                               octubre 2012-2014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Actividad de la empresa:</w:t>
      </w:r>
      <w:r>
        <w:rPr>
          <w:rFonts w:ascii="Arial" w:eastAsia="Arial" w:hAnsi="Arial" w:cs="Arial"/>
          <w:color w:val="000000"/>
          <w:sz w:val="18"/>
        </w:rPr>
        <w:t xml:space="preserve"> Automatización in</w:t>
      </w:r>
      <w:r>
        <w:rPr>
          <w:rFonts w:ascii="Arial" w:eastAsia="Arial" w:hAnsi="Arial" w:cs="Arial"/>
          <w:color w:val="000000"/>
          <w:sz w:val="18"/>
        </w:rPr>
        <w:t>dustrial.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Área de desempeño:</w:t>
      </w:r>
      <w:r>
        <w:rPr>
          <w:rFonts w:ascii="Arial" w:eastAsia="Arial" w:hAnsi="Arial" w:cs="Arial"/>
          <w:color w:val="000000"/>
          <w:sz w:val="18"/>
        </w:rPr>
        <w:t xml:space="preserve"> Servicio. </w:t>
      </w:r>
    </w:p>
    <w:p w:rsidR="00210917" w:rsidRDefault="00210917">
      <w:pPr>
        <w:spacing w:after="0" w:line="336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444444"/>
          <w:sz w:val="18"/>
        </w:rPr>
        <w:t>Desempeños y logros:</w:t>
      </w:r>
      <w:r>
        <w:rPr>
          <w:rFonts w:ascii="Arial" w:eastAsia="Arial" w:hAnsi="Arial" w:cs="Arial"/>
          <w:color w:val="000000"/>
          <w:sz w:val="18"/>
        </w:rPr>
        <w:t xml:space="preserve"> Encargado de logística</w:t>
      </w:r>
      <w:r>
        <w:rPr>
          <w:rFonts w:ascii="Arial" w:eastAsia="Arial" w:hAnsi="Arial" w:cs="Arial"/>
          <w:color w:val="000000"/>
          <w:sz w:val="18"/>
        </w:rPr>
        <w:t xml:space="preserve">, como empresa de automatización industrial </w:t>
      </w:r>
      <w:proofErr w:type="spellStart"/>
      <w:r>
        <w:rPr>
          <w:rFonts w:ascii="Arial" w:eastAsia="Arial" w:hAnsi="Arial" w:cs="Arial"/>
          <w:color w:val="000000"/>
          <w:sz w:val="18"/>
        </w:rPr>
        <w:t>Tunning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Ingeniería limitada tiene una cartera extensa de cliente como grandes mineras (</w:t>
      </w:r>
      <w:proofErr w:type="spellStart"/>
      <w:r>
        <w:rPr>
          <w:rFonts w:ascii="Arial" w:eastAsia="Arial" w:hAnsi="Arial" w:cs="Arial"/>
          <w:color w:val="000000"/>
          <w:sz w:val="18"/>
        </w:rPr>
        <w:t>codelco</w:t>
      </w:r>
      <w:proofErr w:type="spellEnd"/>
      <w:r>
        <w:rPr>
          <w:rFonts w:ascii="Arial" w:eastAsia="Arial" w:hAnsi="Arial" w:cs="Arial"/>
          <w:color w:val="000000"/>
          <w:sz w:val="18"/>
        </w:rPr>
        <w:t>,</w:t>
      </w: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proofErr w:type="gramStart"/>
      <w:r>
        <w:rPr>
          <w:rFonts w:ascii="Arial" w:eastAsia="Arial" w:hAnsi="Arial" w:cs="Arial"/>
          <w:color w:val="000000"/>
          <w:sz w:val="18"/>
        </w:rPr>
        <w:t>minera</w:t>
      </w:r>
      <w:proofErr w:type="gram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collahuasi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Cap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minería, </w:t>
      </w:r>
      <w:r>
        <w:rPr>
          <w:rFonts w:ascii="Arial" w:eastAsia="Arial" w:hAnsi="Arial" w:cs="Arial"/>
          <w:color w:val="000000"/>
          <w:sz w:val="18"/>
        </w:rPr>
        <w:t xml:space="preserve">Minera Escondida </w:t>
      </w:r>
      <w:proofErr w:type="spellStart"/>
      <w:r>
        <w:rPr>
          <w:rFonts w:ascii="Arial" w:eastAsia="Arial" w:hAnsi="Arial" w:cs="Arial"/>
          <w:color w:val="000000"/>
          <w:sz w:val="18"/>
        </w:rPr>
        <w:t>etc</w:t>
      </w:r>
      <w:proofErr w:type="spellEnd"/>
      <w:r>
        <w:rPr>
          <w:rFonts w:ascii="Arial" w:eastAsia="Arial" w:hAnsi="Arial" w:cs="Arial"/>
          <w:color w:val="000000"/>
          <w:sz w:val="18"/>
        </w:rPr>
        <w:t>) p</w:t>
      </w:r>
      <w:bookmarkStart w:id="0" w:name="_GoBack"/>
      <w:bookmarkEnd w:id="0"/>
      <w:r>
        <w:rPr>
          <w:rFonts w:ascii="Arial" w:eastAsia="Arial" w:hAnsi="Arial" w:cs="Arial"/>
          <w:color w:val="000000"/>
          <w:sz w:val="18"/>
        </w:rPr>
        <w:t xml:space="preserve">or lo cual tras diversos proyectos adjudicados , se debe gestionar proceso logístico en terreno como compra de pasajes, movilización y alojamientos, como también control de proveedores, control de gastos por centro de costo, control </w:t>
      </w:r>
      <w:r>
        <w:rPr>
          <w:rFonts w:ascii="Arial" w:eastAsia="Arial" w:hAnsi="Arial" w:cs="Arial"/>
          <w:color w:val="000000"/>
          <w:sz w:val="18"/>
        </w:rPr>
        <w:t xml:space="preserve">cuenta corriente cliente interno, </w:t>
      </w: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proofErr w:type="gramStart"/>
      <w:r>
        <w:rPr>
          <w:rFonts w:ascii="Arial" w:eastAsia="Arial" w:hAnsi="Arial" w:cs="Arial"/>
          <w:color w:val="000000"/>
          <w:sz w:val="18"/>
        </w:rPr>
        <w:t>los</w:t>
      </w:r>
      <w:proofErr w:type="gramEnd"/>
      <w:r>
        <w:rPr>
          <w:rFonts w:ascii="Arial" w:eastAsia="Arial" w:hAnsi="Arial" w:cs="Arial"/>
          <w:color w:val="000000"/>
          <w:sz w:val="18"/>
        </w:rPr>
        <w:t xml:space="preserve"> objetivos cumplidos son el mejoramiento continuo en el departamento de logística y su certificación como(normas ISO) procedimientos internos .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Sushi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Take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Ltda.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Cargo:</w:t>
      </w:r>
      <w:r>
        <w:rPr>
          <w:rFonts w:ascii="Arial" w:eastAsia="Arial" w:hAnsi="Arial" w:cs="Arial"/>
          <w:color w:val="000000"/>
          <w:sz w:val="18"/>
        </w:rPr>
        <w:t xml:space="preserve"> Administrador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Septiemb</w:t>
      </w:r>
      <w:r>
        <w:rPr>
          <w:rFonts w:ascii="Arial" w:eastAsia="Arial" w:hAnsi="Arial" w:cs="Arial"/>
          <w:b/>
          <w:color w:val="000000"/>
          <w:sz w:val="18"/>
        </w:rPr>
        <w:t>re 2012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Región Empresa:</w:t>
      </w:r>
      <w:r>
        <w:rPr>
          <w:rFonts w:ascii="Arial" w:eastAsia="Arial" w:hAnsi="Arial" w:cs="Arial"/>
          <w:color w:val="000000"/>
          <w:sz w:val="18"/>
        </w:rPr>
        <w:t xml:space="preserve"> Metropolitana de Santiago 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Actividad de la empresa:</w:t>
      </w:r>
      <w:r>
        <w:rPr>
          <w:rFonts w:ascii="Arial" w:eastAsia="Arial" w:hAnsi="Arial" w:cs="Arial"/>
          <w:color w:val="000000"/>
          <w:sz w:val="18"/>
        </w:rPr>
        <w:t xml:space="preserve"> Gastronomía.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Área de desempeño:</w:t>
      </w:r>
      <w:r>
        <w:rPr>
          <w:rFonts w:ascii="Arial" w:eastAsia="Arial" w:hAnsi="Arial" w:cs="Arial"/>
          <w:color w:val="000000"/>
          <w:sz w:val="18"/>
        </w:rPr>
        <w:t xml:space="preserve"> Servicio. </w:t>
      </w:r>
    </w:p>
    <w:p w:rsidR="00210917" w:rsidRDefault="00210917">
      <w:pPr>
        <w:spacing w:after="0" w:line="336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Importadora Ricardo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Sivilotti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</w:rPr>
        <w:t>Octubre 2009-Agosto 2012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DENIMED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Cargo: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</w:rPr>
        <w:t>Encargado de Adquisiciones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Región Empresa:</w:t>
      </w:r>
      <w:r>
        <w:rPr>
          <w:rFonts w:ascii="Arial" w:eastAsia="Arial" w:hAnsi="Arial" w:cs="Arial"/>
          <w:color w:val="000000"/>
          <w:sz w:val="18"/>
        </w:rPr>
        <w:t xml:space="preserve"> Metropolitana de Santiago 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Actividad de la empresa:</w:t>
      </w:r>
      <w:r>
        <w:rPr>
          <w:rFonts w:ascii="Arial" w:eastAsia="Arial" w:hAnsi="Arial" w:cs="Arial"/>
          <w:color w:val="000000"/>
          <w:sz w:val="18"/>
        </w:rPr>
        <w:t xml:space="preserve"> Equipos Dentales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Área de desempeño:</w:t>
      </w:r>
      <w:r>
        <w:rPr>
          <w:rFonts w:ascii="Arial" w:eastAsia="Arial" w:hAnsi="Arial" w:cs="Arial"/>
          <w:color w:val="000000"/>
          <w:sz w:val="18"/>
        </w:rPr>
        <w:t xml:space="preserve"> Salud</w:t>
      </w:r>
    </w:p>
    <w:p w:rsidR="00210917" w:rsidRDefault="00210917">
      <w:pPr>
        <w:spacing w:after="0" w:line="336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444444"/>
          <w:sz w:val="18"/>
        </w:rPr>
        <w:t>Desempeños y logros: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br/>
        <w:t xml:space="preserve">Encargado de Adquisiciones, a cargo de </w:t>
      </w:r>
      <w:proofErr w:type="spellStart"/>
      <w:r>
        <w:rPr>
          <w:rFonts w:ascii="Arial" w:eastAsia="Arial" w:hAnsi="Arial" w:cs="Arial"/>
          <w:color w:val="000000"/>
          <w:sz w:val="18"/>
        </w:rPr>
        <w:t>de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Logística y almacenaje de bodega  de los diversos insumos de área odontológicas y </w:t>
      </w:r>
      <w:proofErr w:type="spellStart"/>
      <w:r>
        <w:rPr>
          <w:rFonts w:ascii="Arial" w:eastAsia="Arial" w:hAnsi="Arial" w:cs="Arial"/>
          <w:color w:val="000000"/>
          <w:sz w:val="18"/>
        </w:rPr>
        <w:t>medicas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Además desarrollándose en la exportación de equipos dentales e insumos en desde países como China, </w:t>
      </w:r>
      <w:proofErr w:type="spellStart"/>
      <w:r>
        <w:rPr>
          <w:rFonts w:ascii="Arial" w:eastAsia="Arial" w:hAnsi="Arial" w:cs="Arial"/>
          <w:color w:val="000000"/>
          <w:sz w:val="18"/>
        </w:rPr>
        <w:t>Pa</w:t>
      </w:r>
      <w:r>
        <w:rPr>
          <w:rFonts w:ascii="Arial" w:eastAsia="Arial" w:hAnsi="Arial" w:cs="Arial"/>
          <w:color w:val="000000"/>
          <w:sz w:val="18"/>
        </w:rPr>
        <w:t>kistan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Argentina, Israel.   </w:t>
      </w: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  <w:sz w:val="24"/>
        </w:rPr>
        <w:t>MAIPO SALUD</w:t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  <w:t xml:space="preserve">                  </w:t>
      </w:r>
      <w:r>
        <w:rPr>
          <w:rFonts w:ascii="Garamond" w:eastAsia="Garamond" w:hAnsi="Garamond" w:cs="Garamond"/>
          <w:b/>
        </w:rPr>
        <w:t>ENERO 2008-SEPTIEMBRE 2009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Cargo</w:t>
      </w:r>
      <w:r>
        <w:rPr>
          <w:rFonts w:ascii="Arial" w:eastAsia="Arial" w:hAnsi="Arial" w:cs="Arial"/>
          <w:color w:val="000000"/>
          <w:sz w:val="18"/>
        </w:rPr>
        <w:t xml:space="preserve">: </w:t>
      </w:r>
      <w:r>
        <w:rPr>
          <w:rFonts w:ascii="Arial" w:eastAsia="Arial" w:hAnsi="Arial" w:cs="Arial"/>
          <w:b/>
          <w:color w:val="000000"/>
          <w:sz w:val="18"/>
        </w:rPr>
        <w:t>Encargado de Adquisiciones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Región Empresa:</w:t>
      </w:r>
      <w:r>
        <w:rPr>
          <w:rFonts w:ascii="Arial" w:eastAsia="Arial" w:hAnsi="Arial" w:cs="Arial"/>
          <w:color w:val="000000"/>
          <w:sz w:val="18"/>
        </w:rPr>
        <w:t xml:space="preserve"> Metropolitana de Santiago 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Actividad de la empresa:</w:t>
      </w:r>
      <w:r>
        <w:rPr>
          <w:rFonts w:ascii="Arial" w:eastAsia="Arial" w:hAnsi="Arial" w:cs="Arial"/>
          <w:color w:val="000000"/>
          <w:sz w:val="18"/>
        </w:rPr>
        <w:t xml:space="preserve"> Medicina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</w:rPr>
        <w:t>Área de desempeño:</w:t>
      </w:r>
      <w:r>
        <w:rPr>
          <w:rFonts w:ascii="Arial" w:eastAsia="Arial" w:hAnsi="Arial" w:cs="Arial"/>
          <w:color w:val="000000"/>
          <w:sz w:val="18"/>
        </w:rPr>
        <w:t xml:space="preserve"> Salud</w:t>
      </w:r>
    </w:p>
    <w:p w:rsidR="00210917" w:rsidRDefault="00210917">
      <w:pPr>
        <w:spacing w:after="0" w:line="336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336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color w:val="444444"/>
          <w:sz w:val="18"/>
        </w:rPr>
        <w:t>Desempeños y logros: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</w:rPr>
        <w:t>Encargado de Adquisiciones, a cargo de compra y abastecimiento de 6 centros médicos de la compañía, manejando una amplia responsabilidad  y desarrollo profesional.</w:t>
      </w:r>
    </w:p>
    <w:p w:rsidR="00210917" w:rsidRDefault="00FE4EF9">
      <w:pPr>
        <w:tabs>
          <w:tab w:val="left" w:pos="3762"/>
        </w:tabs>
        <w:spacing w:after="0" w:line="240" w:lineRule="auto"/>
        <w:ind w:left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EDUCACIÓN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INSTITUTO PROFESIONAL LOS LEONES</w:t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  <w:t xml:space="preserve">       2014 (primer año).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Técnico en minería</w:t>
      </w:r>
      <w:proofErr w:type="gramStart"/>
      <w:r>
        <w:rPr>
          <w:rFonts w:ascii="Times New Roman" w:eastAsia="Times New Roman" w:hAnsi="Times New Roman" w:cs="Times New Roman"/>
          <w:sz w:val="20"/>
        </w:rPr>
        <w:t>.(</w:t>
      </w:r>
      <w:proofErr w:type="gramEnd"/>
      <w:r>
        <w:rPr>
          <w:rFonts w:ascii="Times New Roman" w:eastAsia="Times New Roman" w:hAnsi="Times New Roman" w:cs="Times New Roman"/>
          <w:sz w:val="20"/>
        </w:rPr>
        <w:t>curso primer año)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INSTITUTO PROFESIONAL DE CHILE</w:t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  <w:t xml:space="preserve">          2009 -2010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Técnico en Administración Logística 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ENZEÑANZA MEDIA                                                                                       2004-2007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Liceo Politécnico de Talagante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Técnico en Contabilidad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ENSEÑANZA BASICA                                                                            1996-2003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Colegio Francisco de Villagra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Títulos, seminarios y otros                                                                           2011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Técnico en Logística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Técnico en Contabilidad                      </w:t>
      </w:r>
    </w:p>
    <w:p w:rsidR="00210917" w:rsidRDefault="0021091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                                                OTROS CONOCIMIENTOS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Pr="00654EAC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  <w:lang w:val="en-US"/>
        </w:rPr>
      </w:pPr>
      <w:r w:rsidRPr="00654EAC">
        <w:rPr>
          <w:rFonts w:ascii="Calibri" w:eastAsia="Calibri" w:hAnsi="Calibri" w:cs="Calibri"/>
          <w:b/>
          <w:color w:val="000000"/>
          <w:lang w:val="en-US"/>
        </w:rPr>
        <w:t xml:space="preserve">Office </w:t>
      </w:r>
      <w:proofErr w:type="spellStart"/>
      <w:r w:rsidRPr="00654EAC">
        <w:rPr>
          <w:rFonts w:ascii="Calibri" w:eastAsia="Calibri" w:hAnsi="Calibri" w:cs="Calibri"/>
          <w:b/>
          <w:color w:val="000000"/>
          <w:lang w:val="en-US"/>
        </w:rPr>
        <w:t>Avanzado</w:t>
      </w:r>
      <w:proofErr w:type="spellEnd"/>
      <w:r w:rsidRPr="00654EAC">
        <w:rPr>
          <w:rFonts w:ascii="Calibri" w:eastAsia="Calibri" w:hAnsi="Calibri" w:cs="Calibri"/>
          <w:b/>
          <w:color w:val="000000"/>
          <w:lang w:val="en-US"/>
        </w:rPr>
        <w:t xml:space="preserve"> (Excel, Word, Access, Etc.).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Control de calidad (Seis Sigma).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Transporte y Distribución (Centros de distribución).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Administración empresas, </w:t>
      </w:r>
      <w:proofErr w:type="spellStart"/>
      <w:r>
        <w:rPr>
          <w:rFonts w:ascii="Calibri" w:eastAsia="Calibri" w:hAnsi="Calibri" w:cs="Calibri"/>
          <w:b/>
          <w:color w:val="000000"/>
        </w:rPr>
        <w:t>Adm.de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Recursos Humanos.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Contabilidad.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Comercio Exterior.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Logística (control de inventario, ab</w:t>
      </w:r>
      <w:r>
        <w:rPr>
          <w:rFonts w:ascii="Calibri" w:eastAsia="Calibri" w:hAnsi="Calibri" w:cs="Calibri"/>
          <w:b/>
          <w:color w:val="000000"/>
        </w:rPr>
        <w:t xml:space="preserve">astecimiento). </w:t>
      </w:r>
    </w:p>
    <w:p w:rsidR="00210917" w:rsidRDefault="00FE4EF9">
      <w:pPr>
        <w:numPr>
          <w:ilvl w:val="0"/>
          <w:numId w:val="1"/>
        </w:numPr>
        <w:spacing w:after="0" w:line="240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Manejo nivel profesional </w:t>
      </w:r>
      <w:proofErr w:type="spellStart"/>
      <w:r>
        <w:rPr>
          <w:rFonts w:ascii="Calibri" w:eastAsia="Calibri" w:hAnsi="Calibri" w:cs="Calibri"/>
          <w:b/>
          <w:color w:val="000000"/>
        </w:rPr>
        <w:t>sofware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softland</w:t>
      </w:r>
      <w:proofErr w:type="spellEnd"/>
      <w:r>
        <w:rPr>
          <w:rFonts w:ascii="Calibri" w:eastAsia="Calibri" w:hAnsi="Calibri" w:cs="Calibri"/>
          <w:b/>
          <w:color w:val="000000"/>
        </w:rPr>
        <w:t>.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Expectativas  Laborales.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Disponibilidad:</w:t>
      </w:r>
      <w:r>
        <w:rPr>
          <w:rFonts w:ascii="Times New Roman" w:eastAsia="Times New Roman" w:hAnsi="Times New Roman" w:cs="Times New Roman"/>
          <w:sz w:val="24"/>
        </w:rPr>
        <w:t xml:space="preserve"> de Inmediata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Áreas en las que desea trabajar: </w:t>
      </w:r>
      <w:r>
        <w:rPr>
          <w:rFonts w:ascii="Arial" w:eastAsia="Arial" w:hAnsi="Arial" w:cs="Arial"/>
          <w:color w:val="000000"/>
          <w:sz w:val="18"/>
        </w:rPr>
        <w:t>Logística/Distribución/Administración.</w:t>
      </w:r>
      <w:r>
        <w:rPr>
          <w:rFonts w:ascii="Arial" w:eastAsia="Arial" w:hAnsi="Arial" w:cs="Arial"/>
          <w:color w:val="000000"/>
          <w:sz w:val="18"/>
        </w:rPr>
        <w:br/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210917" w:rsidRDefault="00FE4E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</w:rPr>
        <w:t>DATOS PERSONALES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Chileno, Casado.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CI.:   17.251.931-8</w:t>
      </w:r>
    </w:p>
    <w:p w:rsidR="00210917" w:rsidRDefault="00FE4EF9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Fecha de nacimiento: 08 Agosto de 1989</w:t>
      </w: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210917">
      <w:pPr>
        <w:spacing w:after="0" w:line="240" w:lineRule="auto"/>
        <w:rPr>
          <w:rFonts w:ascii="Calibri" w:eastAsia="Calibri" w:hAnsi="Calibri" w:cs="Calibri"/>
        </w:rPr>
      </w:pPr>
    </w:p>
    <w:p w:rsidR="00210917" w:rsidRDefault="00FE4EF9">
      <w:pPr>
        <w:tabs>
          <w:tab w:val="left" w:pos="4890"/>
        </w:tabs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ab/>
      </w:r>
    </w:p>
    <w:sectPr w:rsidR="00210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55E7"/>
    <w:multiLevelType w:val="multilevel"/>
    <w:tmpl w:val="872E8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17"/>
    <w:rsid w:val="00210917"/>
    <w:rsid w:val="00654EAC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Gonzalez</dc:creator>
  <cp:lastModifiedBy>Carlos Gonzalez</cp:lastModifiedBy>
  <cp:revision>4</cp:revision>
  <dcterms:created xsi:type="dcterms:W3CDTF">2014-08-01T13:48:00Z</dcterms:created>
  <dcterms:modified xsi:type="dcterms:W3CDTF">2014-08-01T13:49:00Z</dcterms:modified>
</cp:coreProperties>
</file>