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06E" w:rsidRDefault="00340AEB" w:rsidP="00EB20DA">
      <w:pPr>
        <w:tabs>
          <w:tab w:val="left" w:pos="0"/>
          <w:tab w:val="left" w:pos="1418"/>
          <w:tab w:val="left" w:pos="1560"/>
          <w:tab w:val="left" w:pos="1843"/>
          <w:tab w:val="left" w:pos="1985"/>
        </w:tabs>
        <w:jc w:val="center"/>
        <w:rPr>
          <w:rFonts w:ascii="Palladius" w:hAnsi="Palladius"/>
          <w:b/>
          <w:i/>
          <w:color w:val="0000FF"/>
          <w:sz w:val="32"/>
          <w:szCs w:val="32"/>
        </w:rPr>
      </w:pPr>
      <w:r w:rsidRPr="00340A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5.5pt;margin-top:1.15pt;width:64.5pt;height:81pt;z-index:1" o:allowoverlap="f">
            <v:imagedata r:id="rId6" o:title="fotocv-crop1"/>
            <w10:wrap type="square"/>
          </v:shape>
        </w:pict>
      </w:r>
      <w:r w:rsidR="00FC3F6B">
        <w:rPr>
          <w:rFonts w:ascii="Palladius" w:hAnsi="Palladius"/>
          <w:b/>
          <w:i/>
          <w:color w:val="0000FF"/>
          <w:sz w:val="32"/>
          <w:szCs w:val="32"/>
        </w:rPr>
        <w:t>PABLO</w:t>
      </w:r>
      <w:r w:rsidR="003A106E">
        <w:rPr>
          <w:rFonts w:ascii="Palladius" w:hAnsi="Palladius"/>
          <w:b/>
          <w:i/>
          <w:color w:val="0000FF"/>
          <w:sz w:val="32"/>
          <w:szCs w:val="32"/>
        </w:rPr>
        <w:t xml:space="preserve">  RUBIO P</w:t>
      </w:r>
      <w:r w:rsidR="00910A1B">
        <w:rPr>
          <w:rFonts w:ascii="Book Antiqua" w:hAnsi="Book Antiqua"/>
          <w:b/>
          <w:i/>
          <w:color w:val="0000FF"/>
          <w:sz w:val="32"/>
          <w:szCs w:val="32"/>
        </w:rPr>
        <w:t>É</w:t>
      </w:r>
      <w:r w:rsidR="003A106E">
        <w:rPr>
          <w:rFonts w:ascii="Palladius" w:hAnsi="Palladius"/>
          <w:b/>
          <w:i/>
          <w:color w:val="0000FF"/>
          <w:sz w:val="32"/>
          <w:szCs w:val="32"/>
        </w:rPr>
        <w:t>REZ</w:t>
      </w:r>
      <w:r w:rsidR="00CB3B64">
        <w:rPr>
          <w:rFonts w:ascii="Palladius" w:hAnsi="Palladius"/>
          <w:b/>
          <w:i/>
          <w:color w:val="0000FF"/>
          <w:sz w:val="32"/>
          <w:szCs w:val="32"/>
        </w:rPr>
        <w:t xml:space="preserve">                </w:t>
      </w:r>
    </w:p>
    <w:p w:rsidR="00612C03" w:rsidRDefault="00612C03" w:rsidP="00DB701F">
      <w:pPr>
        <w:pStyle w:val="Subttulo"/>
        <w:tabs>
          <w:tab w:val="left" w:pos="1843"/>
        </w:tabs>
        <w:jc w:val="left"/>
      </w:pPr>
    </w:p>
    <w:p w:rsidR="00612C03" w:rsidRDefault="00612C03" w:rsidP="00DB701F">
      <w:pPr>
        <w:pStyle w:val="Subttulo"/>
        <w:tabs>
          <w:tab w:val="left" w:pos="1843"/>
        </w:tabs>
        <w:jc w:val="left"/>
      </w:pPr>
    </w:p>
    <w:p w:rsidR="00576CA4" w:rsidRDefault="00576CA4" w:rsidP="00DB701F">
      <w:pPr>
        <w:pStyle w:val="Subttulo"/>
        <w:tabs>
          <w:tab w:val="left" w:pos="1843"/>
        </w:tabs>
        <w:jc w:val="left"/>
      </w:pPr>
      <w:r>
        <w:t xml:space="preserve">                            </w:t>
      </w:r>
      <w:r w:rsidR="00494FE5">
        <w:t>Dire</w:t>
      </w:r>
      <w:r>
        <w:t xml:space="preserve">cción: c/ </w:t>
      </w:r>
      <w:proofErr w:type="spellStart"/>
      <w:r w:rsidR="00CD5F3F">
        <w:rPr>
          <w:rFonts w:ascii="Arial" w:hAnsi="Arial" w:cs="Arial"/>
          <w:color w:val="222222"/>
          <w:sz w:val="20"/>
          <w:shd w:val="clear" w:color="auto" w:fill="FFFFFF"/>
        </w:rPr>
        <w:t>Marcoleta</w:t>
      </w:r>
      <w:proofErr w:type="spellEnd"/>
      <w:r w:rsidR="00CD5F3F">
        <w:rPr>
          <w:rFonts w:ascii="Arial" w:hAnsi="Arial" w:cs="Arial"/>
          <w:color w:val="222222"/>
          <w:sz w:val="20"/>
          <w:shd w:val="clear" w:color="auto" w:fill="FFFFFF"/>
        </w:rPr>
        <w:t xml:space="preserve"> 444</w:t>
      </w:r>
      <w:r w:rsidR="00DC6AE4">
        <w:rPr>
          <w:rFonts w:ascii="Arial" w:hAnsi="Arial" w:cs="Arial"/>
          <w:color w:val="222222"/>
          <w:sz w:val="20"/>
          <w:shd w:val="clear" w:color="auto" w:fill="FFFFFF"/>
        </w:rPr>
        <w:t xml:space="preserve">, Santiago </w:t>
      </w:r>
      <w:r w:rsidR="00DB701F">
        <w:rPr>
          <w:rFonts w:ascii="Arial" w:hAnsi="Arial" w:cs="Arial"/>
          <w:color w:val="222222"/>
          <w:sz w:val="20"/>
          <w:shd w:val="clear" w:color="auto" w:fill="FFFFFF"/>
        </w:rPr>
        <w:t>centro</w:t>
      </w:r>
    </w:p>
    <w:p w:rsidR="00DC6AE4" w:rsidRDefault="00576CA4" w:rsidP="00DC6AE4">
      <w:pPr>
        <w:pStyle w:val="Subttulo"/>
        <w:tabs>
          <w:tab w:val="left" w:pos="1843"/>
        </w:tabs>
        <w:jc w:val="left"/>
      </w:pPr>
      <w:r>
        <w:t xml:space="preserve">                            </w:t>
      </w:r>
      <w:r w:rsidR="00494FE5" w:rsidRPr="00506FA2">
        <w:rPr>
          <w:b/>
        </w:rPr>
        <w:t>Teléfono</w:t>
      </w:r>
      <w:r w:rsidR="00494FE5">
        <w:t xml:space="preserve">  </w:t>
      </w:r>
      <w:r w:rsidR="00DC6AE4">
        <w:rPr>
          <w:b/>
        </w:rPr>
        <w:t>63997142</w:t>
      </w:r>
      <w:r w:rsidR="001C6201">
        <w:t xml:space="preserve"> </w:t>
      </w:r>
    </w:p>
    <w:p w:rsidR="00494FE5" w:rsidRDefault="00DC6AE4" w:rsidP="00DC6AE4">
      <w:pPr>
        <w:pStyle w:val="Subttulo"/>
        <w:tabs>
          <w:tab w:val="left" w:pos="1843"/>
        </w:tabs>
        <w:jc w:val="left"/>
      </w:pPr>
      <w:r>
        <w:t xml:space="preserve">                            </w:t>
      </w:r>
      <w:r w:rsidR="00494FE5">
        <w:t>Correo electrónico: Pablorubio111@msn.com</w:t>
      </w:r>
    </w:p>
    <w:p w:rsidR="003A106E" w:rsidRDefault="003A106E" w:rsidP="00A352BD">
      <w:pPr>
        <w:pStyle w:val="Subttulo"/>
      </w:pPr>
    </w:p>
    <w:p w:rsidR="003A106E" w:rsidRDefault="003A106E">
      <w:pPr>
        <w:pStyle w:val="Subttulo"/>
        <w:jc w:val="left"/>
        <w:rPr>
          <w:sz w:val="22"/>
        </w:rPr>
      </w:pPr>
    </w:p>
    <w:p w:rsidR="00A352BD" w:rsidRDefault="003A106E">
      <w:pPr>
        <w:tabs>
          <w:tab w:val="left" w:pos="1440"/>
          <w:tab w:val="left" w:pos="1620"/>
        </w:tabs>
        <w:ind w:hanging="180"/>
        <w:rPr>
          <w:rFonts w:ascii="CG Times" w:hAnsi="CG Times"/>
          <w:b/>
          <w:color w:val="000080"/>
          <w:sz w:val="20"/>
          <w:szCs w:val="20"/>
        </w:rPr>
      </w:pPr>
      <w:r>
        <w:rPr>
          <w:rFonts w:ascii="CG Times" w:hAnsi="CG Times"/>
          <w:color w:val="000080"/>
          <w:sz w:val="22"/>
        </w:rPr>
        <w:t xml:space="preserve">   </w:t>
      </w:r>
      <w:r w:rsidR="00612C03">
        <w:rPr>
          <w:rFonts w:ascii="Tahoma" w:hAnsi="Tahoma" w:cs="Tahoma"/>
          <w:b/>
          <w:bCs/>
          <w:color w:val="000080"/>
          <w:sz w:val="22"/>
        </w:rPr>
        <w:t>RESUMEN</w:t>
      </w:r>
      <w:r>
        <w:rPr>
          <w:rFonts w:ascii="CG Times" w:hAnsi="CG Times"/>
          <w:color w:val="000080"/>
          <w:sz w:val="22"/>
        </w:rPr>
        <w:t xml:space="preserve"> </w:t>
      </w:r>
      <w:r>
        <w:rPr>
          <w:rFonts w:ascii="CG Times" w:hAnsi="CG Times"/>
          <w:b/>
          <w:color w:val="000080"/>
          <w:sz w:val="20"/>
          <w:szCs w:val="20"/>
        </w:rPr>
        <w:t xml:space="preserve">   </w:t>
      </w:r>
    </w:p>
    <w:p w:rsidR="003A106E" w:rsidRPr="00D23250" w:rsidRDefault="00612C03" w:rsidP="00910A1B">
      <w:pPr>
        <w:tabs>
          <w:tab w:val="left" w:pos="1620"/>
        </w:tabs>
        <w:ind w:left="1620"/>
        <w:rPr>
          <w:sz w:val="22"/>
          <w:szCs w:val="22"/>
        </w:rPr>
      </w:pPr>
      <w:r w:rsidRPr="00D23250">
        <w:rPr>
          <w:sz w:val="22"/>
          <w:szCs w:val="22"/>
        </w:rPr>
        <w:t>Titulado en economía por  la universidad Carlos III de Madrid. Esta institución es una de las más importantes de España en el área de economía. Tres años de experiencia en diferente</w:t>
      </w:r>
      <w:r w:rsidR="00D37DA7">
        <w:rPr>
          <w:sz w:val="22"/>
          <w:szCs w:val="22"/>
        </w:rPr>
        <w:t>s áreas de entidades de crédito</w:t>
      </w:r>
      <w:r w:rsidRPr="00D23250">
        <w:rPr>
          <w:sz w:val="22"/>
          <w:szCs w:val="22"/>
        </w:rPr>
        <w:t xml:space="preserve"> españolas. Persona dinámica y organizada con alta capacidad de aprendizaje.</w:t>
      </w:r>
    </w:p>
    <w:p w:rsidR="003A106E" w:rsidRDefault="003A106E">
      <w:pPr>
        <w:tabs>
          <w:tab w:val="num" w:pos="2880"/>
        </w:tabs>
        <w:ind w:left="720" w:right="-1036"/>
        <w:rPr>
          <w:b/>
          <w:bCs/>
          <w:sz w:val="20"/>
          <w:szCs w:val="20"/>
        </w:rPr>
      </w:pPr>
    </w:p>
    <w:p w:rsidR="009F3851" w:rsidRDefault="003A106E" w:rsidP="009F3851">
      <w:pPr>
        <w:tabs>
          <w:tab w:val="left" w:pos="1260"/>
          <w:tab w:val="left" w:pos="1440"/>
        </w:tabs>
        <w:ind w:left="540" w:right="-1036" w:hanging="720"/>
        <w:rPr>
          <w:rFonts w:ascii="Tahoma" w:hAnsi="Tahoma" w:cs="Tahoma"/>
          <w:b/>
          <w:bCs/>
          <w:color w:val="000080"/>
          <w:sz w:val="22"/>
        </w:rPr>
      </w:pPr>
      <w:r>
        <w:rPr>
          <w:color w:val="000080"/>
          <w:sz w:val="22"/>
        </w:rPr>
        <w:t xml:space="preserve">  </w:t>
      </w:r>
      <w:r w:rsidR="00A12568">
        <w:rPr>
          <w:rFonts w:ascii="Tahoma" w:hAnsi="Tahoma" w:cs="Tahoma"/>
          <w:b/>
          <w:bCs/>
          <w:color w:val="000080"/>
          <w:sz w:val="22"/>
        </w:rPr>
        <w:t xml:space="preserve">EXPERIENCIA </w:t>
      </w:r>
    </w:p>
    <w:p w:rsidR="005A0483" w:rsidRPr="009F3851" w:rsidRDefault="009F3851" w:rsidP="009F3851">
      <w:pPr>
        <w:tabs>
          <w:tab w:val="left" w:pos="1260"/>
          <w:tab w:val="left" w:pos="1440"/>
        </w:tabs>
        <w:ind w:left="540" w:right="-1036" w:hanging="720"/>
        <w:rPr>
          <w:rFonts w:ascii="Tahoma" w:hAnsi="Tahoma" w:cs="Tahoma"/>
          <w:b/>
          <w:bCs/>
          <w:color w:val="000080"/>
          <w:sz w:val="22"/>
        </w:rPr>
      </w:pPr>
      <w:r>
        <w:rPr>
          <w:rFonts w:ascii="Tahoma" w:hAnsi="Tahoma" w:cs="Tahoma"/>
          <w:b/>
          <w:bCs/>
          <w:color w:val="000080"/>
          <w:sz w:val="22"/>
        </w:rPr>
        <w:t xml:space="preserve">  </w:t>
      </w:r>
      <w:r w:rsidR="00A12568">
        <w:rPr>
          <w:rFonts w:ascii="Tahoma" w:hAnsi="Tahoma" w:cs="Tahoma"/>
          <w:b/>
          <w:bCs/>
          <w:color w:val="000080"/>
          <w:sz w:val="22"/>
        </w:rPr>
        <w:t>PROFESIONAL</w:t>
      </w:r>
      <w:r w:rsidR="00A12568">
        <w:rPr>
          <w:color w:val="000080"/>
        </w:rPr>
        <w:t xml:space="preserve"> </w:t>
      </w:r>
    </w:p>
    <w:p w:rsidR="005A0483" w:rsidRDefault="005A0483" w:rsidP="005A0483">
      <w:pPr>
        <w:tabs>
          <w:tab w:val="left" w:pos="1701"/>
          <w:tab w:val="left" w:pos="1843"/>
        </w:tabs>
        <w:rPr>
          <w:color w:val="000080"/>
        </w:rPr>
      </w:pPr>
      <w:r>
        <w:rPr>
          <w:color w:val="000080"/>
        </w:rPr>
        <w:t xml:space="preserve">                   </w:t>
      </w:r>
    </w:p>
    <w:p w:rsidR="005A0483" w:rsidRDefault="005A0483" w:rsidP="005A0483">
      <w:pPr>
        <w:tabs>
          <w:tab w:val="left" w:pos="1701"/>
          <w:tab w:val="left" w:pos="1843"/>
        </w:tabs>
        <w:rPr>
          <w:sz w:val="20"/>
          <w:szCs w:val="20"/>
        </w:rPr>
      </w:pPr>
      <w:r>
        <w:rPr>
          <w:color w:val="000080"/>
        </w:rPr>
        <w:t xml:space="preserve">                            </w:t>
      </w:r>
      <w:r>
        <w:rPr>
          <w:sz w:val="20"/>
          <w:szCs w:val="20"/>
        </w:rPr>
        <w:t>LLOYDS INTERNATIONAL BANK</w:t>
      </w:r>
      <w:r w:rsidR="00612C03">
        <w:rPr>
          <w:sz w:val="20"/>
          <w:szCs w:val="20"/>
        </w:rPr>
        <w:t xml:space="preserve">    </w:t>
      </w:r>
    </w:p>
    <w:p w:rsidR="00DB46AE" w:rsidRPr="00D23250" w:rsidRDefault="005A0483" w:rsidP="005A0483">
      <w:pPr>
        <w:rPr>
          <w:sz w:val="22"/>
          <w:szCs w:val="22"/>
        </w:rPr>
      </w:pPr>
      <w:r>
        <w:rPr>
          <w:sz w:val="20"/>
          <w:szCs w:val="20"/>
        </w:rPr>
        <w:t xml:space="preserve">                                 </w:t>
      </w:r>
      <w:r w:rsidRPr="00D23250">
        <w:rPr>
          <w:sz w:val="22"/>
          <w:szCs w:val="22"/>
        </w:rPr>
        <w:t xml:space="preserve">Noviembre 2012- </w:t>
      </w:r>
      <w:r w:rsidR="006F2B94" w:rsidRPr="00D23250">
        <w:rPr>
          <w:sz w:val="22"/>
          <w:szCs w:val="22"/>
        </w:rPr>
        <w:t>Diciemb</w:t>
      </w:r>
      <w:r w:rsidR="00DB46AE" w:rsidRPr="00D23250">
        <w:rPr>
          <w:sz w:val="22"/>
          <w:szCs w:val="22"/>
        </w:rPr>
        <w:t>re 2012</w:t>
      </w:r>
    </w:p>
    <w:p w:rsidR="005A0483" w:rsidRPr="00D23250" w:rsidRDefault="005A0483" w:rsidP="005A0483">
      <w:pPr>
        <w:numPr>
          <w:ilvl w:val="0"/>
          <w:numId w:val="9"/>
        </w:numPr>
        <w:rPr>
          <w:sz w:val="22"/>
          <w:szCs w:val="22"/>
        </w:rPr>
      </w:pPr>
      <w:r w:rsidRPr="00D23250">
        <w:rPr>
          <w:sz w:val="22"/>
          <w:szCs w:val="22"/>
        </w:rPr>
        <w:t>Estudiar y realizar informes sobre clientes de alto riesgo.</w:t>
      </w:r>
    </w:p>
    <w:p w:rsidR="00A352BD" w:rsidRDefault="005A0483" w:rsidP="005A0483">
      <w:pPr>
        <w:numPr>
          <w:ilvl w:val="0"/>
          <w:numId w:val="9"/>
        </w:numPr>
        <w:tabs>
          <w:tab w:val="left" w:pos="1260"/>
          <w:tab w:val="left" w:pos="1440"/>
        </w:tabs>
        <w:ind w:right="-1036"/>
        <w:rPr>
          <w:color w:val="000080"/>
        </w:rPr>
      </w:pPr>
      <w:r w:rsidRPr="00D23250">
        <w:rPr>
          <w:sz w:val="22"/>
          <w:szCs w:val="22"/>
        </w:rPr>
        <w:t xml:space="preserve">Identificar capital proveniente de actividades ilícitas tales como terrorismo </w:t>
      </w:r>
    </w:p>
    <w:p w:rsidR="00CB2E37" w:rsidRDefault="008368EB" w:rsidP="008368EB">
      <w:pPr>
        <w:tabs>
          <w:tab w:val="left" w:pos="1701"/>
        </w:tabs>
        <w:ind w:left="1935"/>
        <w:rPr>
          <w:sz w:val="20"/>
          <w:szCs w:val="20"/>
        </w:rPr>
      </w:pPr>
      <w:proofErr w:type="gramStart"/>
      <w:r w:rsidRPr="008368EB">
        <w:rPr>
          <w:sz w:val="22"/>
          <w:szCs w:val="22"/>
        </w:rPr>
        <w:t>y</w:t>
      </w:r>
      <w:proofErr w:type="gramEnd"/>
      <w:r w:rsidRPr="008368EB">
        <w:rPr>
          <w:sz w:val="22"/>
          <w:szCs w:val="22"/>
        </w:rPr>
        <w:t xml:space="preserve"> narcotráfico</w:t>
      </w:r>
      <w:r>
        <w:rPr>
          <w:sz w:val="20"/>
          <w:szCs w:val="20"/>
        </w:rPr>
        <w:t>.</w:t>
      </w:r>
    </w:p>
    <w:p w:rsidR="008368EB" w:rsidRDefault="008368EB" w:rsidP="008368EB">
      <w:pPr>
        <w:tabs>
          <w:tab w:val="left" w:pos="1701"/>
        </w:tabs>
        <w:ind w:left="1935"/>
        <w:rPr>
          <w:sz w:val="20"/>
          <w:szCs w:val="20"/>
        </w:rPr>
      </w:pPr>
    </w:p>
    <w:p w:rsidR="00DE7B0D" w:rsidRDefault="00CB2E37" w:rsidP="00DE7B0D">
      <w:pPr>
        <w:tabs>
          <w:tab w:val="left" w:pos="1701"/>
          <w:tab w:val="left" w:pos="1843"/>
        </w:tabs>
        <w:rPr>
          <w:sz w:val="20"/>
          <w:szCs w:val="20"/>
        </w:rPr>
      </w:pPr>
      <w:r>
        <w:rPr>
          <w:sz w:val="20"/>
          <w:szCs w:val="20"/>
        </w:rPr>
        <w:t xml:space="preserve">                                 </w:t>
      </w:r>
      <w:r w:rsidR="00DE7B0D">
        <w:rPr>
          <w:sz w:val="20"/>
          <w:szCs w:val="20"/>
        </w:rPr>
        <w:t>BANCO CAM</w:t>
      </w:r>
    </w:p>
    <w:p w:rsidR="00DE7B0D" w:rsidRPr="00D23250" w:rsidRDefault="00DE7B0D" w:rsidP="00DE7B0D">
      <w:pPr>
        <w:rPr>
          <w:sz w:val="22"/>
          <w:szCs w:val="22"/>
        </w:rPr>
      </w:pPr>
      <w:r>
        <w:rPr>
          <w:sz w:val="20"/>
          <w:szCs w:val="20"/>
        </w:rPr>
        <w:t xml:space="preserve">                                 </w:t>
      </w:r>
      <w:r w:rsidRPr="00D23250">
        <w:rPr>
          <w:sz w:val="22"/>
          <w:szCs w:val="22"/>
        </w:rPr>
        <w:t>Julio 2012- Septiembre 2012</w:t>
      </w:r>
    </w:p>
    <w:p w:rsidR="00DE7B0D" w:rsidRPr="00D23250" w:rsidRDefault="00DB46AE" w:rsidP="008C4DCC">
      <w:pPr>
        <w:numPr>
          <w:ilvl w:val="0"/>
          <w:numId w:val="9"/>
        </w:numPr>
        <w:rPr>
          <w:sz w:val="22"/>
          <w:szCs w:val="22"/>
        </w:rPr>
      </w:pPr>
      <w:r w:rsidRPr="00D23250">
        <w:rPr>
          <w:sz w:val="22"/>
          <w:szCs w:val="22"/>
        </w:rPr>
        <w:t>Atención al cliente</w:t>
      </w:r>
      <w:r w:rsidR="00DE7B0D" w:rsidRPr="00D23250">
        <w:rPr>
          <w:sz w:val="22"/>
          <w:szCs w:val="22"/>
        </w:rPr>
        <w:t>.</w:t>
      </w:r>
      <w:r w:rsidRPr="00D23250">
        <w:rPr>
          <w:sz w:val="22"/>
          <w:szCs w:val="22"/>
        </w:rPr>
        <w:t xml:space="preserve"> Tareas tales como depósitos, cheques, transferencias, reintegros, arqueo de caja y ventas de productos bancarios como tarjetas, seguros de </w:t>
      </w:r>
      <w:r w:rsidR="00C75D4E" w:rsidRPr="00D23250">
        <w:rPr>
          <w:sz w:val="22"/>
          <w:szCs w:val="22"/>
        </w:rPr>
        <w:t>hogar</w:t>
      </w:r>
      <w:r w:rsidRPr="00D23250">
        <w:rPr>
          <w:sz w:val="22"/>
          <w:szCs w:val="22"/>
        </w:rPr>
        <w:t xml:space="preserve"> y de automoción.</w:t>
      </w:r>
    </w:p>
    <w:p w:rsidR="00F07253" w:rsidRDefault="00F07253" w:rsidP="00F07253">
      <w:pPr>
        <w:ind w:left="1935"/>
        <w:rPr>
          <w:sz w:val="20"/>
          <w:szCs w:val="20"/>
        </w:rPr>
      </w:pPr>
    </w:p>
    <w:p w:rsidR="00CB2E37" w:rsidRDefault="00DE7B0D" w:rsidP="00CB2E37">
      <w:pPr>
        <w:tabs>
          <w:tab w:val="left" w:pos="1701"/>
        </w:tabs>
        <w:rPr>
          <w:sz w:val="20"/>
          <w:szCs w:val="20"/>
        </w:rPr>
      </w:pPr>
      <w:r>
        <w:rPr>
          <w:sz w:val="20"/>
          <w:szCs w:val="20"/>
        </w:rPr>
        <w:t xml:space="preserve">                                </w:t>
      </w:r>
      <w:r w:rsidR="00CB2E37">
        <w:rPr>
          <w:sz w:val="20"/>
          <w:szCs w:val="20"/>
        </w:rPr>
        <w:t>BANCO DE ESPAÑA</w:t>
      </w:r>
    </w:p>
    <w:p w:rsidR="00CB2E37" w:rsidRPr="001F4B21" w:rsidRDefault="00CB2E37" w:rsidP="00CB2E37">
      <w:pPr>
        <w:rPr>
          <w:sz w:val="22"/>
          <w:szCs w:val="22"/>
        </w:rPr>
      </w:pPr>
      <w:r w:rsidRPr="001F4B21">
        <w:rPr>
          <w:sz w:val="22"/>
          <w:szCs w:val="22"/>
        </w:rPr>
        <w:t xml:space="preserve"> </w:t>
      </w:r>
      <w:r w:rsidR="005A65FE">
        <w:rPr>
          <w:sz w:val="22"/>
          <w:szCs w:val="22"/>
        </w:rPr>
        <w:t xml:space="preserve">                             </w:t>
      </w:r>
      <w:r w:rsidR="00DB46AE" w:rsidRPr="001F4B21">
        <w:rPr>
          <w:sz w:val="22"/>
          <w:szCs w:val="22"/>
        </w:rPr>
        <w:t>J</w:t>
      </w:r>
      <w:r w:rsidRPr="001F4B21">
        <w:rPr>
          <w:sz w:val="22"/>
          <w:szCs w:val="22"/>
        </w:rPr>
        <w:t>unio a julio de 201</w:t>
      </w:r>
      <w:r w:rsidR="00DB46AE" w:rsidRPr="001F4B21">
        <w:rPr>
          <w:sz w:val="22"/>
          <w:szCs w:val="22"/>
        </w:rPr>
        <w:t>2</w:t>
      </w:r>
    </w:p>
    <w:p w:rsidR="00CB2E37" w:rsidRPr="00D23250" w:rsidRDefault="00157984" w:rsidP="00CB2E37">
      <w:pPr>
        <w:rPr>
          <w:sz w:val="22"/>
          <w:szCs w:val="22"/>
        </w:rPr>
      </w:pPr>
      <w:r>
        <w:rPr>
          <w:sz w:val="20"/>
          <w:szCs w:val="20"/>
        </w:rPr>
        <w:t xml:space="preserve">                                </w:t>
      </w:r>
      <w:r w:rsidR="00DB46AE">
        <w:rPr>
          <w:sz w:val="20"/>
          <w:szCs w:val="20"/>
        </w:rPr>
        <w:t>-</w:t>
      </w:r>
      <w:r w:rsidR="00CB2E37">
        <w:rPr>
          <w:sz w:val="20"/>
          <w:szCs w:val="20"/>
        </w:rPr>
        <w:t xml:space="preserve"> </w:t>
      </w:r>
      <w:r>
        <w:rPr>
          <w:sz w:val="20"/>
          <w:szCs w:val="20"/>
        </w:rPr>
        <w:t xml:space="preserve">    </w:t>
      </w:r>
      <w:r w:rsidR="00CB2E37" w:rsidRPr="00D23250">
        <w:rPr>
          <w:sz w:val="22"/>
          <w:szCs w:val="22"/>
        </w:rPr>
        <w:t>Departamento: Emisión y caja</w:t>
      </w:r>
      <w:r w:rsidR="00DB46AE" w:rsidRPr="00D23250">
        <w:rPr>
          <w:sz w:val="22"/>
          <w:szCs w:val="22"/>
        </w:rPr>
        <w:t xml:space="preserve">. Controlar y comprobar </w:t>
      </w:r>
      <w:r w:rsidR="00D23250">
        <w:rPr>
          <w:sz w:val="22"/>
          <w:szCs w:val="22"/>
        </w:rPr>
        <w:t xml:space="preserve">la veracidad de los </w:t>
      </w:r>
    </w:p>
    <w:p w:rsidR="00DB46AE" w:rsidRPr="00D23250" w:rsidRDefault="00D23250" w:rsidP="00CB2E37">
      <w:pPr>
        <w:rPr>
          <w:sz w:val="22"/>
          <w:szCs w:val="22"/>
        </w:rPr>
      </w:pPr>
      <w:r>
        <w:rPr>
          <w:sz w:val="22"/>
          <w:szCs w:val="22"/>
        </w:rPr>
        <w:t xml:space="preserve">                               </w:t>
      </w:r>
      <w:r w:rsidR="00157984">
        <w:rPr>
          <w:sz w:val="22"/>
          <w:szCs w:val="22"/>
        </w:rPr>
        <w:t xml:space="preserve">    </w:t>
      </w:r>
      <w:proofErr w:type="gramStart"/>
      <w:r w:rsidR="00157984">
        <w:rPr>
          <w:sz w:val="22"/>
          <w:szCs w:val="22"/>
        </w:rPr>
        <w:t>billetes</w:t>
      </w:r>
      <w:proofErr w:type="gramEnd"/>
      <w:r w:rsidR="00157984">
        <w:rPr>
          <w:sz w:val="22"/>
          <w:szCs w:val="22"/>
        </w:rPr>
        <w:t xml:space="preserve"> </w:t>
      </w:r>
      <w:r>
        <w:rPr>
          <w:sz w:val="22"/>
          <w:szCs w:val="22"/>
        </w:rPr>
        <w:t>en</w:t>
      </w:r>
      <w:r w:rsidR="00DB46AE" w:rsidRPr="00D23250">
        <w:rPr>
          <w:sz w:val="22"/>
          <w:szCs w:val="22"/>
        </w:rPr>
        <w:t xml:space="preserve">  </w:t>
      </w:r>
      <w:r>
        <w:rPr>
          <w:sz w:val="22"/>
          <w:szCs w:val="22"/>
        </w:rPr>
        <w:t>c</w:t>
      </w:r>
      <w:r w:rsidR="00DB46AE" w:rsidRPr="00D23250">
        <w:rPr>
          <w:sz w:val="22"/>
          <w:szCs w:val="22"/>
        </w:rPr>
        <w:t xml:space="preserve">irculación así como realizar pruebas de estrés a los nuevos billetes </w:t>
      </w:r>
      <w:r w:rsidR="00157984">
        <w:rPr>
          <w:sz w:val="22"/>
          <w:szCs w:val="22"/>
        </w:rPr>
        <w:t xml:space="preserve">                  </w:t>
      </w:r>
    </w:p>
    <w:p w:rsidR="007A442B" w:rsidRDefault="00CB2E37" w:rsidP="00CB2E37">
      <w:pPr>
        <w:rPr>
          <w:sz w:val="22"/>
          <w:szCs w:val="22"/>
        </w:rPr>
      </w:pPr>
      <w:r>
        <w:rPr>
          <w:sz w:val="20"/>
          <w:szCs w:val="20"/>
        </w:rPr>
        <w:t xml:space="preserve">                               </w:t>
      </w:r>
      <w:r w:rsidR="00157984">
        <w:rPr>
          <w:sz w:val="20"/>
          <w:szCs w:val="20"/>
        </w:rPr>
        <w:t xml:space="preserve">       </w:t>
      </w:r>
      <w:proofErr w:type="gramStart"/>
      <w:r w:rsidR="00157984" w:rsidRPr="00157984">
        <w:rPr>
          <w:sz w:val="22"/>
          <w:szCs w:val="22"/>
        </w:rPr>
        <w:t>de</w:t>
      </w:r>
      <w:proofErr w:type="gramEnd"/>
      <w:r w:rsidR="00157984" w:rsidRPr="00157984">
        <w:rPr>
          <w:sz w:val="22"/>
          <w:szCs w:val="22"/>
        </w:rPr>
        <w:t xml:space="preserve"> euro.</w:t>
      </w:r>
    </w:p>
    <w:p w:rsidR="00157984" w:rsidRPr="00157984" w:rsidRDefault="00157984" w:rsidP="00CB2E37">
      <w:pPr>
        <w:rPr>
          <w:color w:val="000080"/>
          <w:sz w:val="22"/>
          <w:szCs w:val="22"/>
        </w:rPr>
      </w:pPr>
    </w:p>
    <w:p w:rsidR="007A442B" w:rsidRDefault="007A442B" w:rsidP="007A442B">
      <w:pPr>
        <w:tabs>
          <w:tab w:val="left" w:pos="1701"/>
        </w:tabs>
        <w:rPr>
          <w:sz w:val="20"/>
          <w:szCs w:val="20"/>
        </w:rPr>
      </w:pPr>
      <w:r>
        <w:rPr>
          <w:sz w:val="20"/>
          <w:szCs w:val="20"/>
        </w:rPr>
        <w:t xml:space="preserve">         </w:t>
      </w:r>
      <w:r w:rsidR="00CB2E37">
        <w:rPr>
          <w:sz w:val="20"/>
          <w:szCs w:val="20"/>
        </w:rPr>
        <w:t xml:space="preserve">                       BANKINTER</w:t>
      </w:r>
    </w:p>
    <w:p w:rsidR="007A442B" w:rsidRPr="001F4B21" w:rsidRDefault="007A442B" w:rsidP="007A442B">
      <w:pPr>
        <w:rPr>
          <w:sz w:val="22"/>
          <w:szCs w:val="22"/>
        </w:rPr>
      </w:pPr>
      <w:r>
        <w:rPr>
          <w:sz w:val="20"/>
          <w:szCs w:val="20"/>
        </w:rPr>
        <w:t xml:space="preserve">         </w:t>
      </w:r>
      <w:r w:rsidR="00C75D4E">
        <w:rPr>
          <w:sz w:val="20"/>
          <w:szCs w:val="20"/>
        </w:rPr>
        <w:t xml:space="preserve">                       </w:t>
      </w:r>
      <w:r w:rsidR="001F4B21">
        <w:rPr>
          <w:sz w:val="20"/>
          <w:szCs w:val="20"/>
        </w:rPr>
        <w:t xml:space="preserve"> </w:t>
      </w:r>
      <w:r w:rsidR="00C75D4E" w:rsidRPr="001F4B21">
        <w:rPr>
          <w:sz w:val="22"/>
          <w:szCs w:val="22"/>
        </w:rPr>
        <w:t>F</w:t>
      </w:r>
      <w:r w:rsidRPr="001F4B21">
        <w:rPr>
          <w:sz w:val="22"/>
          <w:szCs w:val="22"/>
        </w:rPr>
        <w:t>ebrero de 20</w:t>
      </w:r>
      <w:r w:rsidR="00C75D4E" w:rsidRPr="001F4B21">
        <w:rPr>
          <w:sz w:val="22"/>
          <w:szCs w:val="22"/>
        </w:rPr>
        <w:t>12</w:t>
      </w:r>
    </w:p>
    <w:p w:rsidR="007A442B" w:rsidRPr="001F4B21" w:rsidRDefault="005A65FE" w:rsidP="007A442B">
      <w:pPr>
        <w:rPr>
          <w:sz w:val="22"/>
          <w:szCs w:val="22"/>
        </w:rPr>
      </w:pPr>
      <w:r>
        <w:rPr>
          <w:sz w:val="22"/>
          <w:szCs w:val="22"/>
        </w:rPr>
        <w:t xml:space="preserve">                             -    </w:t>
      </w:r>
      <w:r w:rsidR="008C4DCC">
        <w:rPr>
          <w:sz w:val="22"/>
          <w:szCs w:val="22"/>
        </w:rPr>
        <w:t xml:space="preserve"> </w:t>
      </w:r>
      <w:r w:rsidR="007A442B" w:rsidRPr="001F4B21">
        <w:rPr>
          <w:sz w:val="22"/>
          <w:szCs w:val="22"/>
        </w:rPr>
        <w:t>Realización de las memorias de los fondos de pensiones de Bankinter Vida</w:t>
      </w:r>
    </w:p>
    <w:p w:rsidR="007A442B" w:rsidRPr="001F4B21" w:rsidRDefault="007A442B" w:rsidP="007A442B">
      <w:pPr>
        <w:tabs>
          <w:tab w:val="left" w:pos="1560"/>
        </w:tabs>
        <w:rPr>
          <w:sz w:val="22"/>
          <w:szCs w:val="22"/>
        </w:rPr>
      </w:pPr>
      <w:r w:rsidRPr="001F4B21">
        <w:rPr>
          <w:sz w:val="22"/>
          <w:szCs w:val="22"/>
        </w:rPr>
        <w:t xml:space="preserve">      </w:t>
      </w:r>
      <w:r w:rsidR="005A65FE">
        <w:rPr>
          <w:sz w:val="22"/>
          <w:szCs w:val="22"/>
        </w:rPr>
        <w:t xml:space="preserve">                             </w:t>
      </w:r>
      <w:proofErr w:type="gramStart"/>
      <w:r w:rsidRPr="001F4B21">
        <w:rPr>
          <w:sz w:val="22"/>
          <w:szCs w:val="22"/>
        </w:rPr>
        <w:t>del</w:t>
      </w:r>
      <w:proofErr w:type="gramEnd"/>
      <w:r w:rsidRPr="001F4B21">
        <w:rPr>
          <w:sz w:val="22"/>
          <w:szCs w:val="22"/>
        </w:rPr>
        <w:t xml:space="preserve"> año 2011.</w:t>
      </w:r>
    </w:p>
    <w:p w:rsidR="007A442B" w:rsidRDefault="007A442B">
      <w:pPr>
        <w:tabs>
          <w:tab w:val="left" w:pos="1260"/>
          <w:tab w:val="left" w:pos="1440"/>
        </w:tabs>
        <w:ind w:left="540" w:right="-1036" w:hanging="720"/>
        <w:rPr>
          <w:color w:val="000080"/>
        </w:rPr>
      </w:pPr>
    </w:p>
    <w:p w:rsidR="00666AC4" w:rsidRDefault="00666AC4" w:rsidP="00666AC4">
      <w:pPr>
        <w:tabs>
          <w:tab w:val="left" w:pos="1701"/>
        </w:tabs>
        <w:rPr>
          <w:sz w:val="20"/>
          <w:szCs w:val="20"/>
        </w:rPr>
      </w:pPr>
      <w:r>
        <w:rPr>
          <w:sz w:val="20"/>
          <w:szCs w:val="20"/>
        </w:rPr>
        <w:t xml:space="preserve">                                 CAJA CASTILLA LA MANCHA</w:t>
      </w:r>
    </w:p>
    <w:p w:rsidR="00666AC4" w:rsidRPr="001F4B21" w:rsidRDefault="00666AC4" w:rsidP="00666AC4">
      <w:pPr>
        <w:rPr>
          <w:sz w:val="22"/>
          <w:szCs w:val="22"/>
        </w:rPr>
      </w:pPr>
      <w:r>
        <w:rPr>
          <w:sz w:val="20"/>
          <w:szCs w:val="20"/>
        </w:rPr>
        <w:t xml:space="preserve">                                 </w:t>
      </w:r>
      <w:r w:rsidR="001F4B21">
        <w:rPr>
          <w:sz w:val="20"/>
          <w:szCs w:val="20"/>
        </w:rPr>
        <w:t xml:space="preserve"> </w:t>
      </w:r>
      <w:r w:rsidR="00C75D4E" w:rsidRPr="001F4B21">
        <w:rPr>
          <w:sz w:val="22"/>
          <w:szCs w:val="22"/>
        </w:rPr>
        <w:t>J</w:t>
      </w:r>
      <w:r w:rsidRPr="001F4B21">
        <w:rPr>
          <w:sz w:val="22"/>
          <w:szCs w:val="22"/>
        </w:rPr>
        <w:t>unio de 2011</w:t>
      </w:r>
    </w:p>
    <w:p w:rsidR="00666AC4" w:rsidRDefault="005A65FE" w:rsidP="00666AC4">
      <w:pPr>
        <w:rPr>
          <w:sz w:val="22"/>
          <w:szCs w:val="22"/>
        </w:rPr>
      </w:pPr>
      <w:r>
        <w:rPr>
          <w:sz w:val="22"/>
          <w:szCs w:val="22"/>
        </w:rPr>
        <w:t xml:space="preserve">                             -    </w:t>
      </w:r>
      <w:r w:rsidR="00C75D4E" w:rsidRPr="001F4B21">
        <w:rPr>
          <w:sz w:val="22"/>
          <w:szCs w:val="22"/>
        </w:rPr>
        <w:t>Atención al cliente. Tareas tales como depósitos, che</w:t>
      </w:r>
      <w:r w:rsidR="001F4B21">
        <w:rPr>
          <w:sz w:val="22"/>
          <w:szCs w:val="22"/>
        </w:rPr>
        <w:t>ques bancarios,</w:t>
      </w:r>
    </w:p>
    <w:p w:rsidR="001F4B21" w:rsidRPr="001F4B21" w:rsidRDefault="001F4B21" w:rsidP="00666AC4">
      <w:pPr>
        <w:rPr>
          <w:sz w:val="22"/>
          <w:szCs w:val="22"/>
        </w:rPr>
      </w:pPr>
      <w:r>
        <w:rPr>
          <w:sz w:val="22"/>
          <w:szCs w:val="22"/>
        </w:rPr>
        <w:t xml:space="preserve">      </w:t>
      </w:r>
      <w:r w:rsidR="005A65FE">
        <w:rPr>
          <w:sz w:val="22"/>
          <w:szCs w:val="22"/>
        </w:rPr>
        <w:t xml:space="preserve">                             </w:t>
      </w:r>
      <w:proofErr w:type="gramStart"/>
      <w:r>
        <w:rPr>
          <w:sz w:val="22"/>
          <w:szCs w:val="22"/>
        </w:rPr>
        <w:t>transferencias</w:t>
      </w:r>
      <w:proofErr w:type="gramEnd"/>
      <w:r>
        <w:rPr>
          <w:sz w:val="22"/>
          <w:szCs w:val="22"/>
        </w:rPr>
        <w:t>, reintegros, arqueo de caja y venta de productos bancarios</w:t>
      </w:r>
    </w:p>
    <w:p w:rsidR="00F07253" w:rsidRPr="001F4B21" w:rsidRDefault="00C75D4E" w:rsidP="00C75D4E">
      <w:pPr>
        <w:rPr>
          <w:sz w:val="22"/>
          <w:szCs w:val="22"/>
        </w:rPr>
      </w:pPr>
      <w:r w:rsidRPr="001F4B21">
        <w:rPr>
          <w:sz w:val="22"/>
          <w:szCs w:val="22"/>
        </w:rPr>
        <w:t xml:space="preserve">      </w:t>
      </w:r>
      <w:r w:rsidR="005A65FE">
        <w:rPr>
          <w:sz w:val="22"/>
          <w:szCs w:val="22"/>
        </w:rPr>
        <w:t xml:space="preserve">                             </w:t>
      </w:r>
      <w:proofErr w:type="gramStart"/>
      <w:r w:rsidR="001F4B21">
        <w:rPr>
          <w:sz w:val="22"/>
          <w:szCs w:val="22"/>
        </w:rPr>
        <w:t>como</w:t>
      </w:r>
      <w:proofErr w:type="gramEnd"/>
      <w:r w:rsidR="001F4B21">
        <w:rPr>
          <w:sz w:val="22"/>
          <w:szCs w:val="22"/>
        </w:rPr>
        <w:t xml:space="preserve"> tarjetas,</w:t>
      </w:r>
      <w:r w:rsidRPr="001F4B21">
        <w:rPr>
          <w:sz w:val="22"/>
          <w:szCs w:val="22"/>
        </w:rPr>
        <w:t xml:space="preserve"> seguros de casa </w:t>
      </w:r>
      <w:r w:rsidR="001F4B21">
        <w:rPr>
          <w:sz w:val="22"/>
          <w:szCs w:val="22"/>
        </w:rPr>
        <w:t>y de automóvil.</w:t>
      </w:r>
    </w:p>
    <w:p w:rsidR="00B44497" w:rsidRDefault="00B44497" w:rsidP="00F7324B">
      <w:pPr>
        <w:tabs>
          <w:tab w:val="left" w:pos="1260"/>
          <w:tab w:val="left" w:pos="1440"/>
        </w:tabs>
        <w:ind w:right="-1036"/>
        <w:rPr>
          <w:color w:val="000080"/>
        </w:rPr>
      </w:pPr>
    </w:p>
    <w:p w:rsidR="00B44497" w:rsidRDefault="00B44497" w:rsidP="00666AC4">
      <w:pPr>
        <w:tabs>
          <w:tab w:val="left" w:pos="1560"/>
          <w:tab w:val="left" w:pos="1843"/>
        </w:tabs>
        <w:rPr>
          <w:sz w:val="20"/>
          <w:szCs w:val="20"/>
        </w:rPr>
      </w:pPr>
      <w:r>
        <w:rPr>
          <w:sz w:val="20"/>
          <w:szCs w:val="20"/>
        </w:rPr>
        <w:t xml:space="preserve">                                EUROPEA DE TITULIZACIÓN</w:t>
      </w:r>
    </w:p>
    <w:p w:rsidR="00B44497" w:rsidRPr="001F4B21" w:rsidRDefault="00B44497" w:rsidP="00B44497">
      <w:pPr>
        <w:rPr>
          <w:sz w:val="22"/>
          <w:szCs w:val="22"/>
        </w:rPr>
      </w:pPr>
      <w:r>
        <w:rPr>
          <w:sz w:val="20"/>
          <w:szCs w:val="20"/>
        </w:rPr>
        <w:t xml:space="preserve">                                </w:t>
      </w:r>
      <w:r w:rsidR="001F4B21">
        <w:rPr>
          <w:sz w:val="20"/>
          <w:szCs w:val="20"/>
        </w:rPr>
        <w:t xml:space="preserve"> </w:t>
      </w:r>
      <w:r w:rsidRPr="001F4B21">
        <w:rPr>
          <w:sz w:val="22"/>
          <w:szCs w:val="22"/>
        </w:rPr>
        <w:t xml:space="preserve">Diciembre 2010- </w:t>
      </w:r>
      <w:r w:rsidR="00206032" w:rsidRPr="001F4B21">
        <w:rPr>
          <w:sz w:val="22"/>
          <w:szCs w:val="22"/>
        </w:rPr>
        <w:t>Abril 2011</w:t>
      </w:r>
    </w:p>
    <w:p w:rsidR="00B44497" w:rsidRPr="001F4B21" w:rsidRDefault="005A65FE" w:rsidP="001F4B21">
      <w:pPr>
        <w:rPr>
          <w:sz w:val="22"/>
          <w:szCs w:val="22"/>
        </w:rPr>
      </w:pPr>
      <w:r>
        <w:rPr>
          <w:sz w:val="22"/>
          <w:szCs w:val="22"/>
        </w:rPr>
        <w:t xml:space="preserve">                             </w:t>
      </w:r>
      <w:r w:rsidR="001F4B21">
        <w:rPr>
          <w:sz w:val="22"/>
          <w:szCs w:val="22"/>
        </w:rPr>
        <w:t xml:space="preserve">-   </w:t>
      </w:r>
      <w:r w:rsidR="00B44497" w:rsidRPr="001F4B21">
        <w:rPr>
          <w:sz w:val="22"/>
          <w:szCs w:val="22"/>
        </w:rPr>
        <w:t xml:space="preserve"> </w:t>
      </w:r>
      <w:r w:rsidR="00D77DAD" w:rsidRPr="001F4B21">
        <w:rPr>
          <w:sz w:val="22"/>
          <w:szCs w:val="22"/>
        </w:rPr>
        <w:t xml:space="preserve">Apoyo al departamento de contabilidad. Chequeo de facturas para su </w:t>
      </w:r>
      <w:r w:rsidR="001F4B21">
        <w:rPr>
          <w:sz w:val="22"/>
          <w:szCs w:val="22"/>
        </w:rPr>
        <w:t xml:space="preserve">          </w:t>
      </w:r>
    </w:p>
    <w:p w:rsidR="003E06FD" w:rsidRDefault="001F4B21" w:rsidP="00781D68">
      <w:pPr>
        <w:rPr>
          <w:sz w:val="22"/>
          <w:szCs w:val="22"/>
        </w:rPr>
      </w:pPr>
      <w:r w:rsidRPr="001F4B21">
        <w:rPr>
          <w:sz w:val="22"/>
          <w:szCs w:val="22"/>
        </w:rPr>
        <w:t xml:space="preserve">     </w:t>
      </w:r>
      <w:r>
        <w:rPr>
          <w:sz w:val="22"/>
          <w:szCs w:val="22"/>
        </w:rPr>
        <w:t xml:space="preserve">                            </w:t>
      </w:r>
      <w:r w:rsidR="005A65FE">
        <w:rPr>
          <w:sz w:val="22"/>
          <w:szCs w:val="22"/>
        </w:rPr>
        <w:t xml:space="preserve"> </w:t>
      </w:r>
      <w:r>
        <w:rPr>
          <w:sz w:val="22"/>
          <w:szCs w:val="22"/>
        </w:rPr>
        <w:t xml:space="preserve"> </w:t>
      </w:r>
      <w:proofErr w:type="gramStart"/>
      <w:r>
        <w:rPr>
          <w:sz w:val="22"/>
          <w:szCs w:val="22"/>
        </w:rPr>
        <w:t>posterior</w:t>
      </w:r>
      <w:proofErr w:type="gramEnd"/>
      <w:r>
        <w:rPr>
          <w:sz w:val="22"/>
          <w:szCs w:val="22"/>
        </w:rPr>
        <w:t xml:space="preserve"> pago.</w:t>
      </w:r>
    </w:p>
    <w:p w:rsidR="001F4B21" w:rsidRPr="001F4B21" w:rsidRDefault="001F4B21" w:rsidP="00781D68">
      <w:pPr>
        <w:rPr>
          <w:sz w:val="22"/>
          <w:szCs w:val="22"/>
        </w:rPr>
      </w:pPr>
    </w:p>
    <w:p w:rsidR="003E06FD" w:rsidRDefault="00521277" w:rsidP="005B18F9">
      <w:pPr>
        <w:tabs>
          <w:tab w:val="left" w:pos="1701"/>
          <w:tab w:val="left" w:pos="1843"/>
        </w:tabs>
        <w:rPr>
          <w:sz w:val="20"/>
          <w:szCs w:val="20"/>
        </w:rPr>
      </w:pPr>
      <w:r>
        <w:rPr>
          <w:sz w:val="20"/>
          <w:szCs w:val="20"/>
        </w:rPr>
        <w:t xml:space="preserve">                      </w:t>
      </w:r>
      <w:r w:rsidR="00781D68">
        <w:rPr>
          <w:sz w:val="20"/>
          <w:szCs w:val="20"/>
        </w:rPr>
        <w:t xml:space="preserve">        </w:t>
      </w:r>
      <w:r>
        <w:rPr>
          <w:sz w:val="20"/>
          <w:szCs w:val="20"/>
        </w:rPr>
        <w:t xml:space="preserve">  BANCO POPULAR</w:t>
      </w:r>
    </w:p>
    <w:p w:rsidR="001F4B21" w:rsidRPr="001F4B21" w:rsidRDefault="00521277" w:rsidP="001F4B21">
      <w:pPr>
        <w:rPr>
          <w:sz w:val="22"/>
          <w:szCs w:val="22"/>
        </w:rPr>
      </w:pPr>
      <w:r>
        <w:rPr>
          <w:sz w:val="20"/>
          <w:szCs w:val="20"/>
        </w:rPr>
        <w:t xml:space="preserve">                                 </w:t>
      </w:r>
      <w:r w:rsidRPr="001F4B21">
        <w:rPr>
          <w:sz w:val="22"/>
          <w:szCs w:val="22"/>
        </w:rPr>
        <w:t xml:space="preserve">Mayo 2010- </w:t>
      </w:r>
      <w:r w:rsidR="0017472C" w:rsidRPr="001F4B21">
        <w:rPr>
          <w:sz w:val="22"/>
          <w:szCs w:val="22"/>
        </w:rPr>
        <w:t>Noviembre 2010</w:t>
      </w:r>
      <w:r w:rsidRPr="001F4B21">
        <w:rPr>
          <w:sz w:val="22"/>
          <w:szCs w:val="22"/>
        </w:rPr>
        <w:t xml:space="preserve"> </w:t>
      </w:r>
      <w:r w:rsidR="001F4B21" w:rsidRPr="001F4B21">
        <w:rPr>
          <w:sz w:val="22"/>
          <w:szCs w:val="22"/>
        </w:rPr>
        <w:t xml:space="preserve">                               </w:t>
      </w:r>
    </w:p>
    <w:p w:rsidR="001F4B21" w:rsidRDefault="005A65FE" w:rsidP="001F4B21">
      <w:pPr>
        <w:rPr>
          <w:sz w:val="22"/>
          <w:szCs w:val="22"/>
        </w:rPr>
      </w:pPr>
      <w:r>
        <w:rPr>
          <w:sz w:val="22"/>
          <w:szCs w:val="22"/>
        </w:rPr>
        <w:t xml:space="preserve">                            </w:t>
      </w:r>
      <w:r w:rsidR="001F4B21">
        <w:rPr>
          <w:sz w:val="22"/>
          <w:szCs w:val="22"/>
        </w:rPr>
        <w:t xml:space="preserve"> </w:t>
      </w:r>
      <w:r>
        <w:rPr>
          <w:sz w:val="22"/>
          <w:szCs w:val="22"/>
        </w:rPr>
        <w:t xml:space="preserve">-    </w:t>
      </w:r>
      <w:r w:rsidR="001F4B21" w:rsidRPr="001F4B21">
        <w:rPr>
          <w:sz w:val="22"/>
          <w:szCs w:val="22"/>
        </w:rPr>
        <w:t>Atención al cliente. Tareas tales como depósitos, che</w:t>
      </w:r>
      <w:r w:rsidR="001F4B21">
        <w:rPr>
          <w:sz w:val="22"/>
          <w:szCs w:val="22"/>
        </w:rPr>
        <w:t>ques bancarios,</w:t>
      </w:r>
    </w:p>
    <w:p w:rsidR="001F4B21" w:rsidRPr="001F4B21" w:rsidRDefault="001F4B21" w:rsidP="001F4B21">
      <w:pPr>
        <w:rPr>
          <w:sz w:val="22"/>
          <w:szCs w:val="22"/>
        </w:rPr>
      </w:pPr>
      <w:r>
        <w:rPr>
          <w:sz w:val="22"/>
          <w:szCs w:val="22"/>
        </w:rPr>
        <w:t xml:space="preserve">      </w:t>
      </w:r>
      <w:r w:rsidR="005A65FE">
        <w:rPr>
          <w:sz w:val="22"/>
          <w:szCs w:val="22"/>
        </w:rPr>
        <w:t xml:space="preserve">                            </w:t>
      </w:r>
      <w:r>
        <w:rPr>
          <w:sz w:val="22"/>
          <w:szCs w:val="22"/>
        </w:rPr>
        <w:t xml:space="preserve"> </w:t>
      </w:r>
      <w:proofErr w:type="gramStart"/>
      <w:r>
        <w:rPr>
          <w:sz w:val="22"/>
          <w:szCs w:val="22"/>
        </w:rPr>
        <w:t>transferencias</w:t>
      </w:r>
      <w:proofErr w:type="gramEnd"/>
      <w:r>
        <w:rPr>
          <w:sz w:val="22"/>
          <w:szCs w:val="22"/>
        </w:rPr>
        <w:t>, reintegros, arqueo de caja y venta de productos bancarios</w:t>
      </w:r>
    </w:p>
    <w:p w:rsidR="001F4B21" w:rsidRDefault="001F4B21" w:rsidP="001F4B21">
      <w:pPr>
        <w:rPr>
          <w:sz w:val="20"/>
          <w:szCs w:val="20"/>
        </w:rPr>
      </w:pPr>
      <w:r w:rsidRPr="001F4B21">
        <w:rPr>
          <w:sz w:val="22"/>
          <w:szCs w:val="22"/>
        </w:rPr>
        <w:lastRenderedPageBreak/>
        <w:t xml:space="preserve">      </w:t>
      </w:r>
      <w:r w:rsidR="005A65FE">
        <w:rPr>
          <w:sz w:val="22"/>
          <w:szCs w:val="22"/>
        </w:rPr>
        <w:t xml:space="preserve">                             </w:t>
      </w:r>
      <w:proofErr w:type="gramStart"/>
      <w:r>
        <w:rPr>
          <w:sz w:val="22"/>
          <w:szCs w:val="22"/>
        </w:rPr>
        <w:t>como</w:t>
      </w:r>
      <w:proofErr w:type="gramEnd"/>
      <w:r>
        <w:rPr>
          <w:sz w:val="22"/>
          <w:szCs w:val="22"/>
        </w:rPr>
        <w:t xml:space="preserve"> tarjetas,</w:t>
      </w:r>
      <w:r w:rsidRPr="001F4B21">
        <w:rPr>
          <w:sz w:val="22"/>
          <w:szCs w:val="22"/>
        </w:rPr>
        <w:t xml:space="preserve"> seguros de casa </w:t>
      </w:r>
      <w:r>
        <w:rPr>
          <w:sz w:val="22"/>
          <w:szCs w:val="22"/>
        </w:rPr>
        <w:t>y de automóvil.</w:t>
      </w:r>
    </w:p>
    <w:p w:rsidR="001F4B21" w:rsidRDefault="001F4B21" w:rsidP="001F4B21">
      <w:pPr>
        <w:rPr>
          <w:sz w:val="20"/>
          <w:szCs w:val="20"/>
        </w:rPr>
      </w:pPr>
    </w:p>
    <w:p w:rsidR="00D77DAD" w:rsidRPr="001F4B21" w:rsidRDefault="00035E2C" w:rsidP="00035E2C">
      <w:pPr>
        <w:rPr>
          <w:b/>
          <w:sz w:val="20"/>
          <w:szCs w:val="20"/>
        </w:rPr>
      </w:pPr>
      <w:r>
        <w:rPr>
          <w:sz w:val="20"/>
          <w:szCs w:val="20"/>
        </w:rPr>
        <w:t xml:space="preserve">                                 </w:t>
      </w:r>
      <w:r w:rsidRPr="001F4B21">
        <w:rPr>
          <w:b/>
          <w:sz w:val="20"/>
          <w:szCs w:val="20"/>
        </w:rPr>
        <w:t>Principales logros:</w:t>
      </w:r>
    </w:p>
    <w:p w:rsidR="00035E2C" w:rsidRDefault="00035E2C" w:rsidP="00035E2C">
      <w:pPr>
        <w:rPr>
          <w:sz w:val="22"/>
          <w:szCs w:val="22"/>
        </w:rPr>
      </w:pPr>
      <w:r>
        <w:rPr>
          <w:sz w:val="20"/>
          <w:szCs w:val="20"/>
        </w:rPr>
        <w:t xml:space="preserve">                                      </w:t>
      </w:r>
      <w:r w:rsidRPr="001F4B21">
        <w:rPr>
          <w:sz w:val="22"/>
          <w:szCs w:val="22"/>
        </w:rPr>
        <w:t xml:space="preserve">Fui el empleado que más depósitos </w:t>
      </w:r>
      <w:r w:rsidR="00D23250" w:rsidRPr="001F4B21">
        <w:rPr>
          <w:sz w:val="22"/>
          <w:szCs w:val="22"/>
        </w:rPr>
        <w:t xml:space="preserve">Gasol </w:t>
      </w:r>
      <w:r w:rsidRPr="001F4B21">
        <w:rPr>
          <w:sz w:val="22"/>
          <w:szCs w:val="22"/>
        </w:rPr>
        <w:t xml:space="preserve">vendió durante la campaña de este </w:t>
      </w:r>
    </w:p>
    <w:p w:rsidR="00F07253" w:rsidRPr="000A57B1" w:rsidRDefault="001F4B21" w:rsidP="000A57B1">
      <w:pPr>
        <w:rPr>
          <w:sz w:val="22"/>
          <w:szCs w:val="22"/>
        </w:rPr>
      </w:pPr>
      <w:r>
        <w:rPr>
          <w:sz w:val="22"/>
          <w:szCs w:val="22"/>
        </w:rPr>
        <w:t xml:space="preserve">                                   Producto.</w:t>
      </w:r>
    </w:p>
    <w:p w:rsidR="00BE47C8" w:rsidRDefault="00BE47C8" w:rsidP="00BE47C8">
      <w:pPr>
        <w:ind w:left="1935"/>
        <w:rPr>
          <w:sz w:val="20"/>
          <w:szCs w:val="20"/>
        </w:rPr>
      </w:pPr>
    </w:p>
    <w:p w:rsidR="00BE47C8" w:rsidRDefault="00BE47C8" w:rsidP="005B18F9">
      <w:pPr>
        <w:tabs>
          <w:tab w:val="left" w:pos="1560"/>
          <w:tab w:val="left" w:pos="1843"/>
        </w:tabs>
        <w:ind w:left="1416"/>
        <w:rPr>
          <w:sz w:val="20"/>
          <w:szCs w:val="20"/>
        </w:rPr>
      </w:pPr>
      <w:r>
        <w:rPr>
          <w:sz w:val="20"/>
          <w:szCs w:val="20"/>
        </w:rPr>
        <w:t xml:space="preserve">    </w:t>
      </w:r>
      <w:r w:rsidR="005B18F9">
        <w:rPr>
          <w:sz w:val="20"/>
          <w:szCs w:val="20"/>
        </w:rPr>
        <w:t xml:space="preserve"> </w:t>
      </w:r>
      <w:r>
        <w:rPr>
          <w:sz w:val="20"/>
          <w:szCs w:val="20"/>
        </w:rPr>
        <w:t>CAJA MADRID</w:t>
      </w:r>
    </w:p>
    <w:p w:rsidR="00BE47C8" w:rsidRPr="000A57B1" w:rsidRDefault="00BE47C8" w:rsidP="00BE47C8">
      <w:pPr>
        <w:rPr>
          <w:sz w:val="22"/>
          <w:szCs w:val="22"/>
        </w:rPr>
      </w:pPr>
      <w:r>
        <w:rPr>
          <w:sz w:val="20"/>
          <w:szCs w:val="20"/>
        </w:rPr>
        <w:t xml:space="preserve">                                 </w:t>
      </w:r>
      <w:r w:rsidR="00D23250" w:rsidRPr="000A57B1">
        <w:rPr>
          <w:sz w:val="22"/>
          <w:szCs w:val="22"/>
        </w:rPr>
        <w:t>D</w:t>
      </w:r>
      <w:r w:rsidRPr="000A57B1">
        <w:rPr>
          <w:sz w:val="22"/>
          <w:szCs w:val="22"/>
        </w:rPr>
        <w:t>iciembre 2009 a marzo 2010</w:t>
      </w:r>
    </w:p>
    <w:p w:rsidR="00BE47C8" w:rsidRPr="000A57B1" w:rsidRDefault="00BE47C8" w:rsidP="00BE47C8">
      <w:pPr>
        <w:rPr>
          <w:sz w:val="22"/>
          <w:szCs w:val="22"/>
        </w:rPr>
      </w:pPr>
      <w:r>
        <w:rPr>
          <w:sz w:val="20"/>
          <w:szCs w:val="20"/>
        </w:rPr>
        <w:t xml:space="preserve">                                 </w:t>
      </w:r>
      <w:r w:rsidRPr="000A57B1">
        <w:rPr>
          <w:sz w:val="22"/>
          <w:szCs w:val="22"/>
        </w:rPr>
        <w:t>Área de recuperaciones, departamento Gestión Anticipada de Morosidad.</w:t>
      </w:r>
    </w:p>
    <w:p w:rsidR="00BE47C8" w:rsidRPr="000A57B1" w:rsidRDefault="00BE47C8" w:rsidP="008C4DCC">
      <w:pPr>
        <w:numPr>
          <w:ilvl w:val="0"/>
          <w:numId w:val="9"/>
        </w:numPr>
        <w:tabs>
          <w:tab w:val="clear" w:pos="1935"/>
          <w:tab w:val="num" w:pos="1980"/>
        </w:tabs>
        <w:rPr>
          <w:sz w:val="22"/>
          <w:szCs w:val="22"/>
        </w:rPr>
      </w:pPr>
      <w:r w:rsidRPr="000A57B1">
        <w:rPr>
          <w:sz w:val="22"/>
          <w:szCs w:val="22"/>
        </w:rPr>
        <w:t>Refinanciaciones de préstamos personales e hipotecarios.</w:t>
      </w:r>
    </w:p>
    <w:p w:rsidR="00BE47C8" w:rsidRPr="000A57B1" w:rsidRDefault="00BE47C8" w:rsidP="008C4DCC">
      <w:pPr>
        <w:numPr>
          <w:ilvl w:val="0"/>
          <w:numId w:val="9"/>
        </w:numPr>
        <w:tabs>
          <w:tab w:val="clear" w:pos="1935"/>
          <w:tab w:val="num" w:pos="1980"/>
        </w:tabs>
        <w:rPr>
          <w:sz w:val="22"/>
          <w:szCs w:val="22"/>
        </w:rPr>
      </w:pPr>
      <w:r w:rsidRPr="000A57B1">
        <w:rPr>
          <w:sz w:val="22"/>
          <w:szCs w:val="22"/>
        </w:rPr>
        <w:t>Fraudes</w:t>
      </w:r>
    </w:p>
    <w:p w:rsidR="00BE47C8" w:rsidRPr="000A57B1" w:rsidRDefault="00BE47C8" w:rsidP="008C4DCC">
      <w:pPr>
        <w:numPr>
          <w:ilvl w:val="0"/>
          <w:numId w:val="9"/>
        </w:numPr>
        <w:tabs>
          <w:tab w:val="clear" w:pos="1935"/>
          <w:tab w:val="num" w:pos="1980"/>
        </w:tabs>
        <w:rPr>
          <w:sz w:val="22"/>
          <w:szCs w:val="22"/>
        </w:rPr>
      </w:pPr>
      <w:r w:rsidRPr="000A57B1">
        <w:rPr>
          <w:sz w:val="22"/>
          <w:szCs w:val="22"/>
        </w:rPr>
        <w:t>Control y reasignación  de expedientes de SS.CC</w:t>
      </w:r>
    </w:p>
    <w:p w:rsidR="00D23250" w:rsidRPr="000A57B1" w:rsidRDefault="00BE47C8" w:rsidP="008C4DCC">
      <w:pPr>
        <w:numPr>
          <w:ilvl w:val="0"/>
          <w:numId w:val="9"/>
        </w:numPr>
        <w:tabs>
          <w:tab w:val="clear" w:pos="1935"/>
          <w:tab w:val="num" w:pos="1980"/>
        </w:tabs>
        <w:rPr>
          <w:sz w:val="22"/>
          <w:szCs w:val="22"/>
        </w:rPr>
      </w:pPr>
      <w:r w:rsidRPr="000A57B1">
        <w:rPr>
          <w:sz w:val="22"/>
          <w:szCs w:val="22"/>
        </w:rPr>
        <w:t>Atención telefóni</w:t>
      </w:r>
      <w:r w:rsidR="00D23250" w:rsidRPr="000A57B1">
        <w:rPr>
          <w:sz w:val="22"/>
          <w:szCs w:val="22"/>
        </w:rPr>
        <w:t>ca</w:t>
      </w:r>
    </w:p>
    <w:p w:rsidR="00D23250" w:rsidRPr="000A57B1" w:rsidRDefault="00D23250" w:rsidP="00D23250">
      <w:pPr>
        <w:ind w:left="1575"/>
        <w:rPr>
          <w:sz w:val="22"/>
          <w:szCs w:val="22"/>
        </w:rPr>
      </w:pPr>
      <w:r w:rsidRPr="000A57B1">
        <w:rPr>
          <w:sz w:val="22"/>
          <w:szCs w:val="22"/>
        </w:rPr>
        <w:t xml:space="preserve"> </w:t>
      </w:r>
      <w:r w:rsidRPr="000A57B1">
        <w:rPr>
          <w:b/>
          <w:sz w:val="20"/>
          <w:szCs w:val="20"/>
        </w:rPr>
        <w:t>Principales logros</w:t>
      </w:r>
      <w:r w:rsidRPr="000A57B1">
        <w:rPr>
          <w:sz w:val="22"/>
          <w:szCs w:val="22"/>
        </w:rPr>
        <w:t>:</w:t>
      </w:r>
    </w:p>
    <w:p w:rsidR="00D23250" w:rsidRPr="000A57B1" w:rsidRDefault="00D23250" w:rsidP="00D23250">
      <w:pPr>
        <w:ind w:left="1575"/>
        <w:rPr>
          <w:sz w:val="22"/>
          <w:szCs w:val="22"/>
        </w:rPr>
      </w:pPr>
      <w:r w:rsidRPr="000A57B1">
        <w:rPr>
          <w:sz w:val="22"/>
          <w:szCs w:val="22"/>
        </w:rPr>
        <w:t>El jefe del departamento me encomendó la tarea de enseñar  a un becario los pasos a seguir para el análisis de las refinanciaciones.</w:t>
      </w:r>
    </w:p>
    <w:p w:rsidR="00D23250" w:rsidRPr="00D23250" w:rsidRDefault="00D23250" w:rsidP="00D23250">
      <w:pPr>
        <w:ind w:left="1935"/>
        <w:rPr>
          <w:sz w:val="20"/>
          <w:szCs w:val="20"/>
        </w:rPr>
      </w:pPr>
      <w:r>
        <w:rPr>
          <w:sz w:val="20"/>
          <w:szCs w:val="20"/>
        </w:rPr>
        <w:t xml:space="preserve">                                 </w:t>
      </w:r>
    </w:p>
    <w:p w:rsidR="00BE47C8" w:rsidRDefault="00BE47C8" w:rsidP="003C6951">
      <w:pPr>
        <w:tabs>
          <w:tab w:val="left" w:pos="1985"/>
        </w:tabs>
        <w:rPr>
          <w:sz w:val="20"/>
          <w:szCs w:val="20"/>
        </w:rPr>
      </w:pPr>
    </w:p>
    <w:p w:rsidR="00BE47C8" w:rsidRDefault="00BE47C8" w:rsidP="00666AC4">
      <w:pPr>
        <w:tabs>
          <w:tab w:val="left" w:pos="1701"/>
        </w:tabs>
        <w:rPr>
          <w:sz w:val="20"/>
          <w:szCs w:val="20"/>
        </w:rPr>
      </w:pPr>
      <w:r>
        <w:rPr>
          <w:sz w:val="20"/>
          <w:szCs w:val="20"/>
        </w:rPr>
        <w:t xml:space="preserve">                                </w:t>
      </w:r>
      <w:r w:rsidR="00666AC4">
        <w:rPr>
          <w:sz w:val="20"/>
          <w:szCs w:val="20"/>
        </w:rPr>
        <w:t xml:space="preserve"> </w:t>
      </w:r>
      <w:r>
        <w:rPr>
          <w:sz w:val="20"/>
          <w:szCs w:val="20"/>
        </w:rPr>
        <w:t>CAJA MADRID</w:t>
      </w:r>
    </w:p>
    <w:p w:rsidR="00BE47C8" w:rsidRPr="00650E41" w:rsidRDefault="00BE47C8" w:rsidP="00BE47C8">
      <w:pPr>
        <w:rPr>
          <w:sz w:val="22"/>
          <w:szCs w:val="22"/>
        </w:rPr>
      </w:pPr>
      <w:r>
        <w:rPr>
          <w:sz w:val="20"/>
          <w:szCs w:val="20"/>
        </w:rPr>
        <w:t xml:space="preserve"> </w:t>
      </w:r>
      <w:r w:rsidR="00D23250">
        <w:rPr>
          <w:sz w:val="20"/>
          <w:szCs w:val="20"/>
        </w:rPr>
        <w:t xml:space="preserve">                               </w:t>
      </w:r>
      <w:r w:rsidR="00D23250" w:rsidRPr="00650E41">
        <w:rPr>
          <w:sz w:val="22"/>
          <w:szCs w:val="22"/>
        </w:rPr>
        <w:t>J</w:t>
      </w:r>
      <w:r w:rsidRPr="00650E41">
        <w:rPr>
          <w:sz w:val="22"/>
          <w:szCs w:val="22"/>
        </w:rPr>
        <w:t>unio a septiembre de 2009</w:t>
      </w:r>
    </w:p>
    <w:p w:rsidR="00D23250" w:rsidRPr="00650E41" w:rsidRDefault="00C7109E" w:rsidP="006051DA">
      <w:pPr>
        <w:tabs>
          <w:tab w:val="left" w:pos="1985"/>
          <w:tab w:val="left" w:pos="2127"/>
        </w:tabs>
        <w:rPr>
          <w:sz w:val="22"/>
          <w:szCs w:val="22"/>
        </w:rPr>
      </w:pPr>
      <w:r>
        <w:rPr>
          <w:sz w:val="22"/>
          <w:szCs w:val="22"/>
        </w:rPr>
        <w:t xml:space="preserve">                             </w:t>
      </w:r>
      <w:r w:rsidR="00D23250" w:rsidRPr="00650E41">
        <w:rPr>
          <w:sz w:val="22"/>
          <w:szCs w:val="22"/>
        </w:rPr>
        <w:t xml:space="preserve">-   </w:t>
      </w:r>
      <w:r w:rsidR="00DC226E">
        <w:rPr>
          <w:sz w:val="22"/>
          <w:szCs w:val="22"/>
        </w:rPr>
        <w:t xml:space="preserve"> </w:t>
      </w:r>
      <w:r>
        <w:rPr>
          <w:sz w:val="22"/>
          <w:szCs w:val="22"/>
        </w:rPr>
        <w:t xml:space="preserve"> </w:t>
      </w:r>
      <w:r w:rsidR="00D23250" w:rsidRPr="00650E41">
        <w:rPr>
          <w:sz w:val="22"/>
          <w:szCs w:val="22"/>
        </w:rPr>
        <w:t xml:space="preserve">Atención al cliente. Tareas tales como depósitos, cheques bancarios, </w:t>
      </w:r>
      <w:r w:rsidR="00DC226E">
        <w:rPr>
          <w:sz w:val="22"/>
          <w:szCs w:val="22"/>
        </w:rPr>
        <w:t xml:space="preserve">       </w:t>
      </w:r>
    </w:p>
    <w:p w:rsidR="00BE47C8" w:rsidRDefault="00D23250" w:rsidP="006051DA">
      <w:pPr>
        <w:tabs>
          <w:tab w:val="left" w:pos="1985"/>
          <w:tab w:val="left" w:pos="2127"/>
        </w:tabs>
        <w:rPr>
          <w:sz w:val="20"/>
          <w:szCs w:val="20"/>
        </w:rPr>
      </w:pPr>
      <w:r w:rsidRPr="00650E41">
        <w:rPr>
          <w:sz w:val="22"/>
          <w:szCs w:val="22"/>
        </w:rPr>
        <w:t xml:space="preserve">                                   </w:t>
      </w:r>
      <w:r w:rsidR="00C7109E">
        <w:rPr>
          <w:sz w:val="22"/>
          <w:szCs w:val="22"/>
        </w:rPr>
        <w:t xml:space="preserve"> </w:t>
      </w:r>
      <w:proofErr w:type="gramStart"/>
      <w:r w:rsidR="00DC226E">
        <w:rPr>
          <w:sz w:val="22"/>
          <w:szCs w:val="22"/>
        </w:rPr>
        <w:t>transferencias</w:t>
      </w:r>
      <w:proofErr w:type="gramEnd"/>
      <w:r w:rsidR="00DC226E">
        <w:rPr>
          <w:sz w:val="22"/>
          <w:szCs w:val="22"/>
        </w:rPr>
        <w:t xml:space="preserve">, </w:t>
      </w:r>
      <w:r w:rsidRPr="00650E41">
        <w:rPr>
          <w:sz w:val="22"/>
          <w:szCs w:val="22"/>
        </w:rPr>
        <w:t xml:space="preserve">reintegros, arqueo de caja y venta de productos bancarios </w:t>
      </w:r>
      <w:r w:rsidR="00DC226E">
        <w:rPr>
          <w:sz w:val="22"/>
          <w:szCs w:val="22"/>
        </w:rPr>
        <w:t xml:space="preserve"> </w:t>
      </w:r>
      <w:r w:rsidRPr="00650E41">
        <w:rPr>
          <w:sz w:val="22"/>
          <w:szCs w:val="22"/>
        </w:rPr>
        <w:t xml:space="preserve">                                      </w:t>
      </w:r>
    </w:p>
    <w:p w:rsidR="00F07253" w:rsidRDefault="00BE47C8" w:rsidP="006051DA">
      <w:pPr>
        <w:tabs>
          <w:tab w:val="left" w:pos="1985"/>
          <w:tab w:val="left" w:pos="2127"/>
        </w:tabs>
        <w:rPr>
          <w:sz w:val="20"/>
          <w:szCs w:val="20"/>
        </w:rPr>
      </w:pPr>
      <w:r>
        <w:rPr>
          <w:sz w:val="20"/>
          <w:szCs w:val="20"/>
        </w:rPr>
        <w:t xml:space="preserve">    </w:t>
      </w:r>
      <w:r w:rsidR="00D47EFE">
        <w:rPr>
          <w:sz w:val="20"/>
          <w:szCs w:val="20"/>
        </w:rPr>
        <w:t xml:space="preserve">                       </w:t>
      </w:r>
      <w:r>
        <w:rPr>
          <w:sz w:val="20"/>
          <w:szCs w:val="20"/>
        </w:rPr>
        <w:t xml:space="preserve">   </w:t>
      </w:r>
      <w:r w:rsidR="00AE1787">
        <w:rPr>
          <w:sz w:val="20"/>
          <w:szCs w:val="20"/>
        </w:rPr>
        <w:t xml:space="preserve"> </w:t>
      </w:r>
      <w:r w:rsidR="00D144B9">
        <w:rPr>
          <w:sz w:val="20"/>
          <w:szCs w:val="20"/>
        </w:rPr>
        <w:t xml:space="preserve"> </w:t>
      </w:r>
      <w:r w:rsidR="00DC226E">
        <w:rPr>
          <w:sz w:val="20"/>
          <w:szCs w:val="20"/>
        </w:rPr>
        <w:t xml:space="preserve">      </w:t>
      </w:r>
      <w:r w:rsidR="00C7109E">
        <w:rPr>
          <w:sz w:val="20"/>
          <w:szCs w:val="20"/>
        </w:rPr>
        <w:t xml:space="preserve"> </w:t>
      </w:r>
      <w:r w:rsidR="006051DA">
        <w:rPr>
          <w:sz w:val="20"/>
          <w:szCs w:val="20"/>
        </w:rPr>
        <w:t xml:space="preserve"> </w:t>
      </w:r>
      <w:proofErr w:type="gramStart"/>
      <w:r w:rsidR="00DC226E" w:rsidRPr="00DC226E">
        <w:rPr>
          <w:sz w:val="22"/>
          <w:szCs w:val="22"/>
        </w:rPr>
        <w:t>como</w:t>
      </w:r>
      <w:proofErr w:type="gramEnd"/>
      <w:r w:rsidR="00DC226E" w:rsidRPr="00DC226E">
        <w:rPr>
          <w:sz w:val="22"/>
          <w:szCs w:val="22"/>
        </w:rPr>
        <w:t xml:space="preserve"> tarjetas, seguros de hogar y de automóvil</w:t>
      </w:r>
      <w:r w:rsidR="00DC226E">
        <w:rPr>
          <w:sz w:val="20"/>
          <w:szCs w:val="20"/>
        </w:rPr>
        <w:t>.</w:t>
      </w:r>
    </w:p>
    <w:p w:rsidR="00612C03" w:rsidRDefault="00612C03" w:rsidP="00612C03">
      <w:pPr>
        <w:tabs>
          <w:tab w:val="left" w:pos="1440"/>
          <w:tab w:val="left" w:pos="1620"/>
        </w:tabs>
        <w:ind w:hanging="180"/>
        <w:rPr>
          <w:rFonts w:ascii="CG Times" w:hAnsi="CG Times"/>
          <w:b/>
          <w:color w:val="000080"/>
          <w:sz w:val="20"/>
          <w:szCs w:val="20"/>
        </w:rPr>
      </w:pPr>
      <w:r>
        <w:rPr>
          <w:rFonts w:ascii="CG Times" w:hAnsi="CG Times"/>
          <w:color w:val="000080"/>
          <w:sz w:val="22"/>
        </w:rPr>
        <w:t xml:space="preserve">   </w:t>
      </w:r>
      <w:r>
        <w:rPr>
          <w:rFonts w:ascii="Tahoma" w:hAnsi="Tahoma" w:cs="Tahoma"/>
          <w:b/>
          <w:bCs/>
          <w:color w:val="000080"/>
          <w:sz w:val="22"/>
        </w:rPr>
        <w:t>FORMACIÓN</w:t>
      </w:r>
      <w:r>
        <w:rPr>
          <w:rFonts w:ascii="CG Times" w:hAnsi="CG Times"/>
          <w:color w:val="000080"/>
          <w:sz w:val="22"/>
        </w:rPr>
        <w:t xml:space="preserve"> </w:t>
      </w:r>
      <w:r>
        <w:rPr>
          <w:rFonts w:ascii="CG Times" w:hAnsi="CG Times"/>
          <w:b/>
          <w:color w:val="000080"/>
          <w:sz w:val="20"/>
          <w:szCs w:val="20"/>
        </w:rPr>
        <w:t xml:space="preserve">   </w:t>
      </w:r>
    </w:p>
    <w:p w:rsidR="00612C03" w:rsidRDefault="00612C03" w:rsidP="00612C03">
      <w:pPr>
        <w:tabs>
          <w:tab w:val="left" w:pos="1620"/>
        </w:tabs>
        <w:ind w:left="1620"/>
        <w:rPr>
          <w:b/>
          <w:bCs/>
          <w:sz w:val="20"/>
          <w:szCs w:val="20"/>
        </w:rPr>
      </w:pPr>
      <w:r>
        <w:rPr>
          <w:b/>
          <w:bCs/>
          <w:sz w:val="20"/>
          <w:szCs w:val="20"/>
        </w:rPr>
        <w:t>LICENCIADO EN ECONOMÍA</w:t>
      </w:r>
    </w:p>
    <w:p w:rsidR="00612C03" w:rsidRPr="00DC226E" w:rsidRDefault="00612C03" w:rsidP="00612C03">
      <w:pPr>
        <w:tabs>
          <w:tab w:val="left" w:pos="1620"/>
        </w:tabs>
        <w:ind w:left="1620"/>
        <w:rPr>
          <w:sz w:val="22"/>
          <w:szCs w:val="22"/>
        </w:rPr>
      </w:pPr>
      <w:r w:rsidRPr="00DC226E">
        <w:rPr>
          <w:sz w:val="22"/>
          <w:szCs w:val="22"/>
        </w:rPr>
        <w:t>Universidad Carlos III de Madrid</w:t>
      </w:r>
      <w:proofErr w:type="gramStart"/>
      <w:r w:rsidRPr="00DC226E">
        <w:rPr>
          <w:sz w:val="22"/>
          <w:szCs w:val="22"/>
        </w:rPr>
        <w:t>.</w:t>
      </w:r>
      <w:r w:rsidR="00D23250" w:rsidRPr="00DC226E">
        <w:rPr>
          <w:sz w:val="22"/>
          <w:szCs w:val="22"/>
        </w:rPr>
        <w:t>(</w:t>
      </w:r>
      <w:proofErr w:type="gramEnd"/>
      <w:r w:rsidR="00D23250" w:rsidRPr="00DC226E">
        <w:rPr>
          <w:sz w:val="22"/>
          <w:szCs w:val="22"/>
        </w:rPr>
        <w:t>Año 2008)</w:t>
      </w:r>
    </w:p>
    <w:p w:rsidR="00666AC4" w:rsidRPr="00DC226E" w:rsidRDefault="00612C03" w:rsidP="00DC226E">
      <w:pPr>
        <w:tabs>
          <w:tab w:val="left" w:pos="1620"/>
        </w:tabs>
        <w:ind w:left="1620"/>
        <w:rPr>
          <w:sz w:val="22"/>
          <w:szCs w:val="22"/>
        </w:rPr>
      </w:pPr>
      <w:r w:rsidRPr="00DC226E">
        <w:rPr>
          <w:sz w:val="22"/>
          <w:szCs w:val="22"/>
        </w:rPr>
        <w:t xml:space="preserve">Realización del programa Erasmus en el año 2006-2007 en </w:t>
      </w:r>
      <w:smartTag w:uri="urn:schemas-microsoft-com:office:smarttags" w:element="PersonName">
        <w:smartTagPr>
          <w:attr w:name="ProductID" w:val="la Universidad Roma"/>
        </w:smartTagPr>
        <w:smartTag w:uri="urn:schemas-microsoft-com:office:smarttags" w:element="PersonName">
          <w:smartTagPr>
            <w:attr w:name="ProductID" w:val="la Universidad"/>
          </w:smartTagPr>
          <w:r w:rsidRPr="00DC226E">
            <w:rPr>
              <w:sz w:val="22"/>
              <w:szCs w:val="22"/>
            </w:rPr>
            <w:t>la Universidad</w:t>
          </w:r>
        </w:smartTag>
        <w:r w:rsidRPr="00DC226E">
          <w:rPr>
            <w:sz w:val="22"/>
            <w:szCs w:val="22"/>
          </w:rPr>
          <w:t xml:space="preserve"> Roma</w:t>
        </w:r>
      </w:smartTag>
      <w:r w:rsidRPr="00DC226E">
        <w:rPr>
          <w:sz w:val="22"/>
          <w:szCs w:val="22"/>
        </w:rPr>
        <w:t xml:space="preserve"> </w:t>
      </w:r>
      <w:proofErr w:type="spellStart"/>
      <w:r w:rsidRPr="00DC226E">
        <w:rPr>
          <w:sz w:val="22"/>
          <w:szCs w:val="22"/>
        </w:rPr>
        <w:t>Tre</w:t>
      </w:r>
      <w:proofErr w:type="spellEnd"/>
      <w:r w:rsidRPr="00DC226E">
        <w:rPr>
          <w:sz w:val="22"/>
          <w:szCs w:val="22"/>
        </w:rPr>
        <w:t xml:space="preserve"> en Italia</w:t>
      </w:r>
      <w:r w:rsidR="00DC226E">
        <w:rPr>
          <w:sz w:val="22"/>
          <w:szCs w:val="22"/>
        </w:rPr>
        <w:t>.</w:t>
      </w:r>
    </w:p>
    <w:p w:rsidR="00BE47C8" w:rsidRDefault="0009230E" w:rsidP="0009230E">
      <w:pPr>
        <w:tabs>
          <w:tab w:val="left" w:pos="1620"/>
        </w:tabs>
        <w:ind w:left="1620"/>
        <w:jc w:val="both"/>
        <w:rPr>
          <w:sz w:val="20"/>
          <w:szCs w:val="20"/>
        </w:rPr>
      </w:pPr>
      <w:r w:rsidRPr="0009230E">
        <w:rPr>
          <w:rFonts w:ascii="Tahoma" w:hAnsi="Tahoma" w:cs="Tahoma"/>
          <w:b/>
          <w:bCs/>
          <w:color w:val="000080"/>
          <w:sz w:val="22"/>
        </w:rPr>
        <w:t xml:space="preserve"> </w:t>
      </w:r>
      <w:r w:rsidRPr="0009230E">
        <w:rPr>
          <w:color w:val="000080"/>
        </w:rPr>
        <w:t xml:space="preserve"> </w:t>
      </w:r>
      <w:r w:rsidR="00D47EFE">
        <w:rPr>
          <w:color w:val="000080"/>
        </w:rPr>
        <w:t xml:space="preserve"> </w:t>
      </w:r>
    </w:p>
    <w:p w:rsidR="0009230E" w:rsidRDefault="00D47EFE" w:rsidP="0009230E">
      <w:pPr>
        <w:tabs>
          <w:tab w:val="left" w:pos="1260"/>
          <w:tab w:val="left" w:pos="1440"/>
        </w:tabs>
        <w:ind w:left="540" w:right="-1036" w:hanging="720"/>
        <w:rPr>
          <w:rFonts w:ascii="Tahoma" w:hAnsi="Tahoma" w:cs="Tahoma"/>
          <w:b/>
          <w:bCs/>
          <w:color w:val="000080"/>
          <w:sz w:val="20"/>
          <w:szCs w:val="20"/>
        </w:rPr>
      </w:pPr>
      <w:r>
        <w:rPr>
          <w:rFonts w:ascii="Tahoma" w:hAnsi="Tahoma" w:cs="Tahoma"/>
          <w:b/>
          <w:bCs/>
          <w:color w:val="000080"/>
          <w:sz w:val="20"/>
          <w:szCs w:val="20"/>
        </w:rPr>
        <w:t xml:space="preserve">   </w:t>
      </w:r>
      <w:r w:rsidR="0009230E" w:rsidRPr="0009230E">
        <w:rPr>
          <w:rFonts w:ascii="Tahoma" w:hAnsi="Tahoma" w:cs="Tahoma"/>
          <w:b/>
          <w:bCs/>
          <w:color w:val="000080"/>
          <w:sz w:val="20"/>
          <w:szCs w:val="20"/>
        </w:rPr>
        <w:t>RECOMENDACIÓN</w:t>
      </w:r>
    </w:p>
    <w:p w:rsidR="00105335" w:rsidRDefault="00105335" w:rsidP="00666AC4">
      <w:pPr>
        <w:tabs>
          <w:tab w:val="left" w:pos="1620"/>
          <w:tab w:val="left" w:pos="1843"/>
        </w:tabs>
        <w:ind w:left="1620" w:right="-1036"/>
        <w:rPr>
          <w:sz w:val="20"/>
          <w:szCs w:val="20"/>
        </w:rPr>
      </w:pPr>
      <w:r>
        <w:rPr>
          <w:bCs/>
          <w:sz w:val="20"/>
          <w:szCs w:val="20"/>
        </w:rPr>
        <w:t>CAJA MADRID</w:t>
      </w:r>
    </w:p>
    <w:p w:rsidR="00105335" w:rsidRPr="00DC226E" w:rsidRDefault="005A5B31" w:rsidP="00105335">
      <w:pPr>
        <w:tabs>
          <w:tab w:val="left" w:pos="1620"/>
        </w:tabs>
        <w:ind w:left="1620" w:right="-1036"/>
        <w:rPr>
          <w:sz w:val="22"/>
          <w:szCs w:val="22"/>
        </w:rPr>
      </w:pPr>
      <w:r>
        <w:rPr>
          <w:sz w:val="20"/>
          <w:szCs w:val="20"/>
        </w:rPr>
        <w:t xml:space="preserve">      </w:t>
      </w:r>
      <w:r w:rsidR="00D57FC3" w:rsidRPr="00DC226E">
        <w:rPr>
          <w:sz w:val="22"/>
          <w:szCs w:val="22"/>
        </w:rPr>
        <w:t>Carlos Lorenzo</w:t>
      </w:r>
      <w:r w:rsidR="00D57FC3" w:rsidRPr="00DC226E">
        <w:rPr>
          <w:b/>
          <w:sz w:val="22"/>
          <w:szCs w:val="22"/>
        </w:rPr>
        <w:t>: d</w:t>
      </w:r>
      <w:r w:rsidR="00105335" w:rsidRPr="00DC226E">
        <w:rPr>
          <w:b/>
          <w:sz w:val="22"/>
          <w:szCs w:val="22"/>
        </w:rPr>
        <w:t>irector</w:t>
      </w:r>
      <w:r w:rsidR="00105335" w:rsidRPr="00DC226E">
        <w:rPr>
          <w:sz w:val="22"/>
          <w:szCs w:val="22"/>
        </w:rPr>
        <w:t xml:space="preserve"> </w:t>
      </w:r>
      <w:r w:rsidR="00D57FC3" w:rsidRPr="00DC226E">
        <w:rPr>
          <w:sz w:val="22"/>
          <w:szCs w:val="22"/>
        </w:rPr>
        <w:t xml:space="preserve"> departamento </w:t>
      </w:r>
      <w:r w:rsidR="00D57FC3" w:rsidRPr="00DC226E">
        <w:rPr>
          <w:b/>
          <w:sz w:val="22"/>
          <w:szCs w:val="22"/>
        </w:rPr>
        <w:t>“gestión anticipada de morosidad”</w:t>
      </w:r>
    </w:p>
    <w:p w:rsidR="00105335" w:rsidRPr="00DC226E" w:rsidRDefault="00D57FC3" w:rsidP="00105335">
      <w:pPr>
        <w:tabs>
          <w:tab w:val="left" w:pos="1620"/>
        </w:tabs>
        <w:ind w:left="1620" w:right="-1036"/>
        <w:rPr>
          <w:b/>
          <w:sz w:val="22"/>
          <w:szCs w:val="22"/>
        </w:rPr>
      </w:pPr>
      <w:r w:rsidRPr="00DC226E">
        <w:rPr>
          <w:b/>
          <w:sz w:val="22"/>
          <w:szCs w:val="22"/>
        </w:rPr>
        <w:t xml:space="preserve"> </w:t>
      </w:r>
      <w:r w:rsidR="005A5B31" w:rsidRPr="00DC226E">
        <w:rPr>
          <w:b/>
          <w:sz w:val="22"/>
          <w:szCs w:val="22"/>
        </w:rPr>
        <w:t xml:space="preserve">     </w:t>
      </w:r>
      <w:r w:rsidRPr="00DC226E">
        <w:rPr>
          <w:b/>
          <w:sz w:val="22"/>
          <w:szCs w:val="22"/>
        </w:rPr>
        <w:t>Teléfono: 913792009</w:t>
      </w:r>
    </w:p>
    <w:p w:rsidR="00D57FC3" w:rsidRPr="00DC226E" w:rsidRDefault="005A5B31" w:rsidP="00105335">
      <w:pPr>
        <w:tabs>
          <w:tab w:val="left" w:pos="1620"/>
        </w:tabs>
        <w:ind w:left="1620" w:right="-1036"/>
        <w:rPr>
          <w:sz w:val="22"/>
          <w:szCs w:val="22"/>
        </w:rPr>
      </w:pPr>
      <w:r w:rsidRPr="00DC226E">
        <w:rPr>
          <w:b/>
          <w:sz w:val="22"/>
          <w:szCs w:val="22"/>
        </w:rPr>
        <w:t xml:space="preserve">      </w:t>
      </w:r>
      <w:r w:rsidR="00D57FC3" w:rsidRPr="00DC226E">
        <w:rPr>
          <w:b/>
          <w:sz w:val="22"/>
          <w:szCs w:val="22"/>
        </w:rPr>
        <w:t>Email</w:t>
      </w:r>
      <w:r w:rsidR="00D57FC3" w:rsidRPr="00DC226E">
        <w:rPr>
          <w:sz w:val="22"/>
          <w:szCs w:val="22"/>
        </w:rPr>
        <w:t xml:space="preserve">: </w:t>
      </w:r>
      <w:hyperlink r:id="rId7" w:history="1">
        <w:r w:rsidR="00D57FC3" w:rsidRPr="00DC226E">
          <w:rPr>
            <w:rStyle w:val="Hipervnculo"/>
            <w:sz w:val="22"/>
            <w:szCs w:val="22"/>
          </w:rPr>
          <w:t>Clorenzr@cajamadrid.es</w:t>
        </w:r>
      </w:hyperlink>
    </w:p>
    <w:p w:rsidR="00D57FC3" w:rsidRPr="005A5B31" w:rsidRDefault="00D57FC3" w:rsidP="00105335">
      <w:pPr>
        <w:tabs>
          <w:tab w:val="left" w:pos="1620"/>
        </w:tabs>
        <w:ind w:left="1620" w:right="-1036"/>
        <w:rPr>
          <w:sz w:val="20"/>
          <w:szCs w:val="20"/>
        </w:rPr>
      </w:pPr>
    </w:p>
    <w:p w:rsidR="00D57FC3" w:rsidRDefault="00D57FC3" w:rsidP="005B18F9">
      <w:pPr>
        <w:tabs>
          <w:tab w:val="left" w:pos="1701"/>
        </w:tabs>
        <w:rPr>
          <w:sz w:val="20"/>
          <w:szCs w:val="20"/>
        </w:rPr>
      </w:pPr>
      <w:r>
        <w:rPr>
          <w:sz w:val="20"/>
          <w:szCs w:val="20"/>
        </w:rPr>
        <w:t xml:space="preserve">                                BANCO POPULAR</w:t>
      </w:r>
    </w:p>
    <w:p w:rsidR="00D57FC3" w:rsidRPr="00DC226E" w:rsidRDefault="00D57FC3" w:rsidP="00D57FC3">
      <w:pPr>
        <w:rPr>
          <w:sz w:val="22"/>
          <w:szCs w:val="22"/>
        </w:rPr>
      </w:pPr>
      <w:r>
        <w:rPr>
          <w:sz w:val="20"/>
          <w:szCs w:val="20"/>
        </w:rPr>
        <w:t xml:space="preserve">                                 </w:t>
      </w:r>
      <w:r w:rsidR="005A5B31">
        <w:rPr>
          <w:sz w:val="20"/>
          <w:szCs w:val="20"/>
        </w:rPr>
        <w:t xml:space="preserve">     </w:t>
      </w:r>
      <w:r w:rsidR="00C7109E">
        <w:rPr>
          <w:sz w:val="20"/>
          <w:szCs w:val="20"/>
        </w:rPr>
        <w:t xml:space="preserve"> </w:t>
      </w:r>
      <w:r w:rsidR="003E4654" w:rsidRPr="00DC226E">
        <w:rPr>
          <w:sz w:val="22"/>
          <w:szCs w:val="22"/>
        </w:rPr>
        <w:t>Pedro Salvador</w:t>
      </w:r>
      <w:r w:rsidRPr="00DC226E">
        <w:rPr>
          <w:b/>
          <w:sz w:val="22"/>
          <w:szCs w:val="22"/>
        </w:rPr>
        <w:t>:</w:t>
      </w:r>
      <w:r w:rsidR="003E4654" w:rsidRPr="00DC226E">
        <w:rPr>
          <w:b/>
          <w:sz w:val="22"/>
          <w:szCs w:val="22"/>
        </w:rPr>
        <w:t xml:space="preserve"> sub</w:t>
      </w:r>
      <w:r w:rsidRPr="00DC226E">
        <w:rPr>
          <w:b/>
          <w:sz w:val="22"/>
          <w:szCs w:val="22"/>
        </w:rPr>
        <w:t>director oficina</w:t>
      </w:r>
      <w:r w:rsidRPr="00DC226E">
        <w:rPr>
          <w:sz w:val="22"/>
          <w:szCs w:val="22"/>
        </w:rPr>
        <w:t xml:space="preserve"> </w:t>
      </w:r>
    </w:p>
    <w:p w:rsidR="00CB2E37" w:rsidRPr="00DC226E" w:rsidRDefault="00D57FC3" w:rsidP="00CB2E37">
      <w:pPr>
        <w:rPr>
          <w:sz w:val="22"/>
          <w:szCs w:val="22"/>
        </w:rPr>
      </w:pPr>
      <w:r w:rsidRPr="00DC226E">
        <w:rPr>
          <w:sz w:val="22"/>
          <w:szCs w:val="22"/>
        </w:rPr>
        <w:t xml:space="preserve">                                 </w:t>
      </w:r>
      <w:r w:rsidR="005A5B31" w:rsidRPr="00DC226E">
        <w:rPr>
          <w:sz w:val="22"/>
          <w:szCs w:val="22"/>
        </w:rPr>
        <w:t xml:space="preserve">  </w:t>
      </w:r>
      <w:r w:rsidR="008C4DCC">
        <w:rPr>
          <w:sz w:val="22"/>
          <w:szCs w:val="22"/>
        </w:rPr>
        <w:t xml:space="preserve"> </w:t>
      </w:r>
      <w:r w:rsidRPr="00DC226E">
        <w:rPr>
          <w:b/>
          <w:sz w:val="22"/>
          <w:szCs w:val="22"/>
        </w:rPr>
        <w:t xml:space="preserve">Email: </w:t>
      </w:r>
      <w:hyperlink r:id="rId8" w:history="1">
        <w:r w:rsidR="00CB2E37" w:rsidRPr="00DC226E">
          <w:rPr>
            <w:rStyle w:val="Hipervnculo"/>
            <w:sz w:val="22"/>
            <w:szCs w:val="22"/>
          </w:rPr>
          <w:t>00750946@bancopopular.es</w:t>
        </w:r>
      </w:hyperlink>
    </w:p>
    <w:p w:rsidR="00CB2E37" w:rsidRDefault="00CB2E37" w:rsidP="00CB2E37">
      <w:pPr>
        <w:rPr>
          <w:sz w:val="20"/>
          <w:szCs w:val="20"/>
        </w:rPr>
      </w:pPr>
    </w:p>
    <w:p w:rsidR="003A106E" w:rsidRPr="00CB2E37" w:rsidRDefault="00105335" w:rsidP="00CB2E37">
      <w:pPr>
        <w:rPr>
          <w:b/>
          <w:sz w:val="20"/>
          <w:szCs w:val="20"/>
        </w:rPr>
      </w:pPr>
      <w:r w:rsidRPr="00D57FC3">
        <w:t xml:space="preserve">           </w:t>
      </w:r>
      <w:r w:rsidR="00D57FC3">
        <w:t xml:space="preserve">  </w:t>
      </w:r>
    </w:p>
    <w:p w:rsidR="00A352BD" w:rsidRDefault="003A106E">
      <w:pPr>
        <w:tabs>
          <w:tab w:val="left" w:pos="900"/>
          <w:tab w:val="left" w:pos="1260"/>
          <w:tab w:val="left" w:pos="1440"/>
          <w:tab w:val="left" w:pos="1620"/>
        </w:tabs>
        <w:ind w:left="-540"/>
        <w:rPr>
          <w:rFonts w:ascii="CG Times" w:hAnsi="CG Times"/>
          <w:b/>
          <w:color w:val="000080"/>
          <w:sz w:val="22"/>
        </w:rPr>
      </w:pPr>
      <w:r w:rsidRPr="00D57FC3">
        <w:rPr>
          <w:rFonts w:ascii="CG Times" w:hAnsi="CG Times"/>
          <w:bCs/>
          <w:color w:val="000080"/>
          <w:sz w:val="22"/>
        </w:rPr>
        <w:t xml:space="preserve">      </w:t>
      </w:r>
      <w:r w:rsidR="00D47EFE">
        <w:rPr>
          <w:rFonts w:ascii="CG Times" w:hAnsi="CG Times"/>
          <w:bCs/>
          <w:color w:val="000080"/>
          <w:sz w:val="22"/>
        </w:rPr>
        <w:t xml:space="preserve">   </w:t>
      </w:r>
      <w:r w:rsidR="007D76DE">
        <w:rPr>
          <w:rFonts w:ascii="Tahoma" w:hAnsi="Tahoma" w:cs="Tahoma"/>
          <w:b/>
          <w:color w:val="000080"/>
          <w:sz w:val="22"/>
        </w:rPr>
        <w:t>INFORMÁ</w:t>
      </w:r>
      <w:r>
        <w:rPr>
          <w:rFonts w:ascii="Tahoma" w:hAnsi="Tahoma" w:cs="Tahoma"/>
          <w:b/>
          <w:color w:val="000080"/>
          <w:sz w:val="22"/>
        </w:rPr>
        <w:t>TICA</w:t>
      </w:r>
      <w:r>
        <w:rPr>
          <w:rFonts w:ascii="CG Times" w:hAnsi="CG Times"/>
          <w:b/>
          <w:color w:val="000080"/>
          <w:sz w:val="22"/>
        </w:rPr>
        <w:t xml:space="preserve">    </w:t>
      </w:r>
    </w:p>
    <w:p w:rsidR="00A352BD" w:rsidRPr="00DC226E" w:rsidRDefault="006F65EF" w:rsidP="00910A1B">
      <w:pPr>
        <w:tabs>
          <w:tab w:val="left" w:pos="900"/>
          <w:tab w:val="left" w:pos="1260"/>
          <w:tab w:val="left" w:pos="1440"/>
          <w:tab w:val="left" w:pos="1620"/>
        </w:tabs>
        <w:ind w:left="1620"/>
        <w:rPr>
          <w:bCs/>
          <w:sz w:val="22"/>
          <w:szCs w:val="22"/>
        </w:rPr>
      </w:pPr>
      <w:r w:rsidRPr="00DC226E">
        <w:rPr>
          <w:bCs/>
          <w:sz w:val="22"/>
          <w:szCs w:val="22"/>
        </w:rPr>
        <w:t>Inter</w:t>
      </w:r>
      <w:r w:rsidR="00A12568" w:rsidRPr="00DC226E">
        <w:rPr>
          <w:bCs/>
          <w:sz w:val="22"/>
          <w:szCs w:val="22"/>
        </w:rPr>
        <w:t>net</w:t>
      </w:r>
    </w:p>
    <w:p w:rsidR="00A352BD" w:rsidRPr="00DC226E" w:rsidRDefault="003A106E" w:rsidP="00910A1B">
      <w:pPr>
        <w:tabs>
          <w:tab w:val="left" w:pos="900"/>
          <w:tab w:val="left" w:pos="1260"/>
          <w:tab w:val="left" w:pos="1440"/>
          <w:tab w:val="left" w:pos="1620"/>
        </w:tabs>
        <w:ind w:left="1620"/>
        <w:rPr>
          <w:sz w:val="22"/>
          <w:szCs w:val="22"/>
        </w:rPr>
      </w:pPr>
      <w:r w:rsidRPr="00DC226E">
        <w:rPr>
          <w:sz w:val="22"/>
          <w:szCs w:val="22"/>
        </w:rPr>
        <w:t>(Nivel avanzado)</w:t>
      </w:r>
    </w:p>
    <w:p w:rsidR="00A352BD" w:rsidRPr="00DC226E" w:rsidRDefault="00A12568" w:rsidP="00910A1B">
      <w:pPr>
        <w:tabs>
          <w:tab w:val="left" w:pos="900"/>
          <w:tab w:val="left" w:pos="1260"/>
          <w:tab w:val="left" w:pos="1440"/>
          <w:tab w:val="left" w:pos="1620"/>
        </w:tabs>
        <w:ind w:left="1620"/>
        <w:rPr>
          <w:sz w:val="22"/>
          <w:szCs w:val="22"/>
          <w:lang w:val="en-US"/>
        </w:rPr>
      </w:pPr>
      <w:proofErr w:type="gramStart"/>
      <w:r w:rsidRPr="00DC226E">
        <w:rPr>
          <w:bCs/>
          <w:sz w:val="22"/>
          <w:szCs w:val="22"/>
          <w:lang w:val="en-US"/>
        </w:rPr>
        <w:t>Windows</w:t>
      </w:r>
      <w:r w:rsidR="003A106E" w:rsidRPr="00DC226E">
        <w:rPr>
          <w:bCs/>
          <w:sz w:val="22"/>
          <w:szCs w:val="22"/>
          <w:lang w:val="en-US"/>
        </w:rPr>
        <w:t xml:space="preserve"> </w:t>
      </w:r>
      <w:r w:rsidR="00A352BD" w:rsidRPr="00DC226E">
        <w:rPr>
          <w:sz w:val="22"/>
          <w:szCs w:val="22"/>
          <w:lang w:val="en-US"/>
        </w:rPr>
        <w:t>(</w:t>
      </w:r>
      <w:r w:rsidR="003A106E" w:rsidRPr="00DC226E">
        <w:rPr>
          <w:sz w:val="22"/>
          <w:szCs w:val="22"/>
          <w:lang w:val="en-US"/>
        </w:rPr>
        <w:t>XP Profesional, NT, 2000</w:t>
      </w:r>
      <w:r w:rsidR="004460D9" w:rsidRPr="00DC226E">
        <w:rPr>
          <w:sz w:val="22"/>
          <w:szCs w:val="22"/>
          <w:lang w:val="en-US"/>
        </w:rPr>
        <w:t>, Windows vista</w:t>
      </w:r>
      <w:r w:rsidR="003A106E" w:rsidRPr="00DC226E">
        <w:rPr>
          <w:sz w:val="22"/>
          <w:szCs w:val="22"/>
          <w:lang w:val="en-US"/>
        </w:rPr>
        <w:t>).</w:t>
      </w:r>
      <w:proofErr w:type="gramEnd"/>
    </w:p>
    <w:p w:rsidR="00A352BD" w:rsidRPr="00DC226E" w:rsidRDefault="003A106E" w:rsidP="00910A1B">
      <w:pPr>
        <w:tabs>
          <w:tab w:val="left" w:pos="900"/>
          <w:tab w:val="left" w:pos="1260"/>
          <w:tab w:val="left" w:pos="1440"/>
          <w:tab w:val="left" w:pos="1620"/>
        </w:tabs>
        <w:ind w:left="1620"/>
        <w:rPr>
          <w:sz w:val="22"/>
          <w:szCs w:val="22"/>
          <w:lang w:val="en-GB"/>
        </w:rPr>
      </w:pPr>
      <w:r w:rsidRPr="00DC226E">
        <w:rPr>
          <w:sz w:val="22"/>
          <w:szCs w:val="22"/>
          <w:lang w:val="en-GB"/>
        </w:rPr>
        <w:t>(Nivel avanzado)</w:t>
      </w:r>
    </w:p>
    <w:p w:rsidR="00A352BD" w:rsidRPr="00DC226E" w:rsidRDefault="00815365" w:rsidP="00910A1B">
      <w:pPr>
        <w:tabs>
          <w:tab w:val="left" w:pos="900"/>
          <w:tab w:val="left" w:pos="1260"/>
          <w:tab w:val="left" w:pos="1440"/>
          <w:tab w:val="left" w:pos="1620"/>
        </w:tabs>
        <w:ind w:left="1620"/>
        <w:rPr>
          <w:sz w:val="22"/>
          <w:szCs w:val="22"/>
          <w:lang w:val="en-GB"/>
        </w:rPr>
      </w:pPr>
      <w:r w:rsidRPr="00DC226E">
        <w:rPr>
          <w:bCs/>
          <w:sz w:val="22"/>
          <w:szCs w:val="22"/>
          <w:lang w:val="en-GB"/>
        </w:rPr>
        <w:t xml:space="preserve">PAQUETE </w:t>
      </w:r>
      <w:proofErr w:type="gramStart"/>
      <w:r w:rsidRPr="00DC226E">
        <w:rPr>
          <w:bCs/>
          <w:sz w:val="22"/>
          <w:szCs w:val="22"/>
          <w:lang w:val="en-GB"/>
        </w:rPr>
        <w:t>OFFI</w:t>
      </w:r>
      <w:r w:rsidR="003A106E" w:rsidRPr="00DC226E">
        <w:rPr>
          <w:bCs/>
          <w:sz w:val="22"/>
          <w:szCs w:val="22"/>
          <w:lang w:val="en-GB"/>
        </w:rPr>
        <w:t xml:space="preserve">CE  </w:t>
      </w:r>
      <w:r w:rsidR="00A352BD" w:rsidRPr="00DC226E">
        <w:rPr>
          <w:sz w:val="22"/>
          <w:szCs w:val="22"/>
          <w:lang w:val="en-GB"/>
        </w:rPr>
        <w:t>(</w:t>
      </w:r>
      <w:proofErr w:type="gramEnd"/>
      <w:r w:rsidR="00A352BD" w:rsidRPr="00DC226E">
        <w:rPr>
          <w:sz w:val="22"/>
          <w:szCs w:val="22"/>
          <w:lang w:val="en-GB"/>
        </w:rPr>
        <w:t>Acces</w:t>
      </w:r>
      <w:r w:rsidR="00F24E54" w:rsidRPr="00DC226E">
        <w:rPr>
          <w:sz w:val="22"/>
          <w:szCs w:val="22"/>
          <w:lang w:val="en-GB"/>
        </w:rPr>
        <w:t>s</w:t>
      </w:r>
      <w:r w:rsidR="00A352BD" w:rsidRPr="00DC226E">
        <w:rPr>
          <w:sz w:val="22"/>
          <w:szCs w:val="22"/>
          <w:lang w:val="en-GB"/>
        </w:rPr>
        <w:t>, Excel, Word, Power Point</w:t>
      </w:r>
      <w:r w:rsidR="003A106E" w:rsidRPr="00DC226E">
        <w:rPr>
          <w:sz w:val="22"/>
          <w:szCs w:val="22"/>
          <w:lang w:val="en-GB"/>
        </w:rPr>
        <w:t>).</w:t>
      </w:r>
    </w:p>
    <w:p w:rsidR="003A106E" w:rsidRPr="00DC226E" w:rsidRDefault="0072377B" w:rsidP="00910A1B">
      <w:pPr>
        <w:tabs>
          <w:tab w:val="left" w:pos="900"/>
          <w:tab w:val="left" w:pos="1260"/>
          <w:tab w:val="left" w:pos="1440"/>
          <w:tab w:val="left" w:pos="1620"/>
        </w:tabs>
        <w:ind w:left="1620"/>
        <w:rPr>
          <w:sz w:val="22"/>
          <w:szCs w:val="22"/>
        </w:rPr>
      </w:pPr>
      <w:r w:rsidRPr="00DC226E">
        <w:rPr>
          <w:sz w:val="22"/>
          <w:szCs w:val="22"/>
        </w:rPr>
        <w:t>(Nivel medio</w:t>
      </w:r>
      <w:r w:rsidR="003A106E" w:rsidRPr="00DC226E">
        <w:rPr>
          <w:sz w:val="22"/>
          <w:szCs w:val="22"/>
        </w:rPr>
        <w:t>)</w:t>
      </w:r>
    </w:p>
    <w:p w:rsidR="003A106E" w:rsidRPr="00DC226E" w:rsidRDefault="0062624E" w:rsidP="0062624E">
      <w:pPr>
        <w:tabs>
          <w:tab w:val="left" w:pos="1092"/>
          <w:tab w:val="left" w:pos="1620"/>
        </w:tabs>
        <w:ind w:left="1080"/>
        <w:rPr>
          <w:bCs/>
          <w:sz w:val="22"/>
          <w:szCs w:val="22"/>
        </w:rPr>
      </w:pPr>
      <w:r>
        <w:rPr>
          <w:bCs/>
          <w:sz w:val="22"/>
          <w:szCs w:val="22"/>
        </w:rPr>
        <w:t xml:space="preserve">           </w:t>
      </w:r>
      <w:r w:rsidR="007D76DE" w:rsidRPr="00DC226E">
        <w:rPr>
          <w:sz w:val="22"/>
          <w:szCs w:val="22"/>
        </w:rPr>
        <w:t>LOTUS NOTES</w:t>
      </w:r>
    </w:p>
    <w:p w:rsidR="0017472C" w:rsidRPr="00DC226E" w:rsidRDefault="007D76DE" w:rsidP="005A5B31">
      <w:pPr>
        <w:tabs>
          <w:tab w:val="left" w:pos="1620"/>
        </w:tabs>
        <w:ind w:left="1620"/>
        <w:rPr>
          <w:sz w:val="22"/>
          <w:szCs w:val="22"/>
        </w:rPr>
      </w:pPr>
      <w:r w:rsidRPr="00DC226E">
        <w:rPr>
          <w:sz w:val="22"/>
          <w:szCs w:val="22"/>
        </w:rPr>
        <w:t>(Nivel medio)</w:t>
      </w:r>
    </w:p>
    <w:p w:rsidR="007D76DE" w:rsidRPr="00DC226E" w:rsidRDefault="00563CF2" w:rsidP="0017472C">
      <w:pPr>
        <w:tabs>
          <w:tab w:val="left" w:pos="1620"/>
        </w:tabs>
        <w:ind w:left="1620"/>
        <w:rPr>
          <w:sz w:val="22"/>
          <w:szCs w:val="22"/>
        </w:rPr>
      </w:pPr>
      <w:r w:rsidRPr="00DC226E">
        <w:rPr>
          <w:sz w:val="22"/>
          <w:szCs w:val="22"/>
        </w:rPr>
        <w:t>S</w:t>
      </w:r>
      <w:r w:rsidR="00A12568" w:rsidRPr="00DC226E">
        <w:rPr>
          <w:sz w:val="22"/>
          <w:szCs w:val="22"/>
        </w:rPr>
        <w:t>tatgraphics</w:t>
      </w:r>
    </w:p>
    <w:p w:rsidR="003A106E" w:rsidRPr="00DC226E" w:rsidRDefault="007D76DE" w:rsidP="00D47EFE">
      <w:pPr>
        <w:tabs>
          <w:tab w:val="left" w:pos="1620"/>
        </w:tabs>
        <w:ind w:left="1620"/>
        <w:rPr>
          <w:sz w:val="22"/>
          <w:szCs w:val="22"/>
        </w:rPr>
      </w:pPr>
      <w:r w:rsidRPr="00DC226E">
        <w:rPr>
          <w:sz w:val="22"/>
          <w:szCs w:val="22"/>
        </w:rPr>
        <w:t>(Nivel medio)</w:t>
      </w:r>
    </w:p>
    <w:p w:rsidR="00234E7B" w:rsidRDefault="00521277">
      <w:pPr>
        <w:tabs>
          <w:tab w:val="left" w:pos="1260"/>
        </w:tabs>
        <w:rPr>
          <w:rFonts w:ascii="Tahoma" w:hAnsi="Tahoma" w:cs="Tahoma"/>
          <w:b/>
          <w:color w:val="000080"/>
          <w:sz w:val="22"/>
        </w:rPr>
      </w:pPr>
      <w:r>
        <w:rPr>
          <w:rFonts w:ascii="Tahoma" w:hAnsi="Tahoma" w:cs="Tahoma"/>
          <w:b/>
          <w:color w:val="000080"/>
          <w:sz w:val="22"/>
        </w:rPr>
        <w:t>CURSOS</w:t>
      </w:r>
    </w:p>
    <w:p w:rsidR="00B27B1E" w:rsidRPr="00DC226E" w:rsidRDefault="00521277" w:rsidP="0062624E">
      <w:pPr>
        <w:numPr>
          <w:ilvl w:val="0"/>
          <w:numId w:val="9"/>
        </w:numPr>
        <w:tabs>
          <w:tab w:val="clear" w:pos="1935"/>
          <w:tab w:val="left" w:pos="1260"/>
          <w:tab w:val="num" w:pos="1701"/>
        </w:tabs>
        <w:rPr>
          <w:bCs/>
          <w:sz w:val="22"/>
          <w:szCs w:val="22"/>
        </w:rPr>
      </w:pPr>
      <w:r w:rsidRPr="00DC226E">
        <w:rPr>
          <w:bCs/>
          <w:sz w:val="22"/>
          <w:szCs w:val="22"/>
        </w:rPr>
        <w:t xml:space="preserve">Curso de </w:t>
      </w:r>
      <w:r w:rsidR="00B27B1E" w:rsidRPr="00DC226E">
        <w:rPr>
          <w:bCs/>
          <w:sz w:val="22"/>
          <w:szCs w:val="22"/>
        </w:rPr>
        <w:t xml:space="preserve">ATENCIÓN AL CLIENTE </w:t>
      </w:r>
      <w:r w:rsidRPr="00DC226E">
        <w:rPr>
          <w:bCs/>
          <w:sz w:val="22"/>
          <w:szCs w:val="22"/>
        </w:rPr>
        <w:t xml:space="preserve"> impartido por el Ba</w:t>
      </w:r>
      <w:r w:rsidR="00B27B1E" w:rsidRPr="00DC226E">
        <w:rPr>
          <w:bCs/>
          <w:sz w:val="22"/>
          <w:szCs w:val="22"/>
        </w:rPr>
        <w:t>nco Popular.</w:t>
      </w:r>
    </w:p>
    <w:p w:rsidR="00521277" w:rsidRPr="00DC226E" w:rsidRDefault="0062624E" w:rsidP="0062624E">
      <w:pPr>
        <w:tabs>
          <w:tab w:val="left" w:pos="1260"/>
          <w:tab w:val="num" w:pos="1701"/>
        </w:tabs>
        <w:rPr>
          <w:bCs/>
          <w:sz w:val="22"/>
          <w:szCs w:val="22"/>
        </w:rPr>
      </w:pPr>
      <w:r>
        <w:rPr>
          <w:bCs/>
          <w:sz w:val="22"/>
          <w:szCs w:val="22"/>
        </w:rPr>
        <w:t xml:space="preserve">                               </w:t>
      </w:r>
      <w:r w:rsidR="00B27B1E" w:rsidRPr="00DC226E">
        <w:rPr>
          <w:bCs/>
          <w:sz w:val="22"/>
          <w:szCs w:val="22"/>
        </w:rPr>
        <w:t>Duración: 16 horas</w:t>
      </w:r>
      <w:r w:rsidR="00521277" w:rsidRPr="00DC226E">
        <w:rPr>
          <w:bCs/>
          <w:sz w:val="22"/>
          <w:szCs w:val="22"/>
        </w:rPr>
        <w:t xml:space="preserve"> </w:t>
      </w:r>
      <w:r w:rsidR="00B27B1E" w:rsidRPr="00DC226E">
        <w:rPr>
          <w:bCs/>
          <w:sz w:val="22"/>
          <w:szCs w:val="22"/>
        </w:rPr>
        <w:t xml:space="preserve"> </w:t>
      </w:r>
    </w:p>
    <w:p w:rsidR="00521277" w:rsidRPr="00DC226E" w:rsidRDefault="00521277" w:rsidP="0062624E">
      <w:pPr>
        <w:numPr>
          <w:ilvl w:val="0"/>
          <w:numId w:val="9"/>
        </w:numPr>
        <w:tabs>
          <w:tab w:val="clear" w:pos="1935"/>
          <w:tab w:val="left" w:pos="1260"/>
          <w:tab w:val="num" w:pos="1701"/>
        </w:tabs>
        <w:rPr>
          <w:rFonts w:ascii="Tahoma" w:hAnsi="Tahoma" w:cs="Tahoma"/>
          <w:b/>
          <w:color w:val="000080"/>
          <w:sz w:val="22"/>
          <w:szCs w:val="22"/>
        </w:rPr>
      </w:pPr>
      <w:r w:rsidRPr="00DC226E">
        <w:rPr>
          <w:bCs/>
          <w:sz w:val="22"/>
          <w:szCs w:val="22"/>
        </w:rPr>
        <w:t xml:space="preserve">Curso </w:t>
      </w:r>
      <w:proofErr w:type="spellStart"/>
      <w:r w:rsidRPr="00DC226E">
        <w:rPr>
          <w:bCs/>
          <w:sz w:val="22"/>
          <w:szCs w:val="22"/>
        </w:rPr>
        <w:t>on</w:t>
      </w:r>
      <w:proofErr w:type="spellEnd"/>
      <w:r w:rsidRPr="00DC226E">
        <w:rPr>
          <w:bCs/>
          <w:sz w:val="22"/>
          <w:szCs w:val="22"/>
        </w:rPr>
        <w:t xml:space="preserve"> –line  sobre productos y se</w:t>
      </w:r>
      <w:r w:rsidR="00B27B1E" w:rsidRPr="00DC226E">
        <w:rPr>
          <w:bCs/>
          <w:sz w:val="22"/>
          <w:szCs w:val="22"/>
        </w:rPr>
        <w:t>r</w:t>
      </w:r>
      <w:r w:rsidRPr="00DC226E">
        <w:rPr>
          <w:bCs/>
          <w:sz w:val="22"/>
          <w:szCs w:val="22"/>
        </w:rPr>
        <w:t xml:space="preserve">vicios bancarios impartido por el </w:t>
      </w:r>
      <w:proofErr w:type="gramStart"/>
      <w:r w:rsidRPr="00DC226E">
        <w:rPr>
          <w:bCs/>
          <w:sz w:val="22"/>
          <w:szCs w:val="22"/>
        </w:rPr>
        <w:t xml:space="preserve">Banco </w:t>
      </w:r>
      <w:r w:rsidR="00DC226E">
        <w:rPr>
          <w:bCs/>
          <w:sz w:val="22"/>
          <w:szCs w:val="22"/>
        </w:rPr>
        <w:t>.</w:t>
      </w:r>
      <w:proofErr w:type="gramEnd"/>
    </w:p>
    <w:p w:rsidR="00521277" w:rsidRPr="00DC226E" w:rsidRDefault="00B27B1E" w:rsidP="006051DA">
      <w:pPr>
        <w:tabs>
          <w:tab w:val="left" w:pos="1260"/>
          <w:tab w:val="num" w:pos="1701"/>
        </w:tabs>
        <w:rPr>
          <w:sz w:val="22"/>
          <w:szCs w:val="22"/>
        </w:rPr>
      </w:pPr>
      <w:r w:rsidRPr="00DC226E">
        <w:rPr>
          <w:sz w:val="22"/>
          <w:szCs w:val="22"/>
        </w:rPr>
        <w:t xml:space="preserve"> </w:t>
      </w:r>
      <w:r w:rsidR="0062624E">
        <w:rPr>
          <w:sz w:val="22"/>
          <w:szCs w:val="22"/>
        </w:rPr>
        <w:t xml:space="preserve">                              </w:t>
      </w:r>
      <w:r w:rsidRPr="00DC226E">
        <w:rPr>
          <w:sz w:val="22"/>
          <w:szCs w:val="22"/>
        </w:rPr>
        <w:t>Duración: 24 horas</w:t>
      </w:r>
    </w:p>
    <w:p w:rsidR="00D23250" w:rsidRPr="00B052F9" w:rsidRDefault="00121C34" w:rsidP="0062624E">
      <w:pPr>
        <w:numPr>
          <w:ilvl w:val="0"/>
          <w:numId w:val="9"/>
        </w:numPr>
        <w:tabs>
          <w:tab w:val="clear" w:pos="1935"/>
          <w:tab w:val="left" w:pos="1260"/>
          <w:tab w:val="num" w:pos="1701"/>
        </w:tabs>
        <w:rPr>
          <w:sz w:val="22"/>
          <w:szCs w:val="22"/>
        </w:rPr>
      </w:pPr>
      <w:r w:rsidRPr="00DC226E">
        <w:rPr>
          <w:sz w:val="22"/>
          <w:szCs w:val="22"/>
        </w:rPr>
        <w:t>Curso de EXCEL AVANZADO impartido por MAFOREM</w:t>
      </w:r>
      <w:r w:rsidR="00B052F9">
        <w:rPr>
          <w:sz w:val="22"/>
          <w:szCs w:val="22"/>
        </w:rPr>
        <w:t>. (40 horas)</w:t>
      </w:r>
    </w:p>
    <w:p w:rsidR="00D23250" w:rsidRDefault="00D23250">
      <w:pPr>
        <w:tabs>
          <w:tab w:val="num" w:pos="1080"/>
        </w:tabs>
        <w:rPr>
          <w:sz w:val="20"/>
          <w:szCs w:val="20"/>
        </w:rPr>
      </w:pPr>
    </w:p>
    <w:p w:rsidR="00A352BD" w:rsidRDefault="003A106E">
      <w:pPr>
        <w:tabs>
          <w:tab w:val="left" w:pos="1260"/>
          <w:tab w:val="num" w:pos="1440"/>
        </w:tabs>
        <w:rPr>
          <w:b/>
          <w:color w:val="000080"/>
          <w:sz w:val="22"/>
        </w:rPr>
      </w:pPr>
      <w:r>
        <w:rPr>
          <w:rFonts w:ascii="Tahoma" w:hAnsi="Tahoma" w:cs="Tahoma"/>
          <w:b/>
          <w:color w:val="000080"/>
          <w:sz w:val="22"/>
        </w:rPr>
        <w:t>IDIOMAS</w:t>
      </w:r>
      <w:r>
        <w:rPr>
          <w:b/>
          <w:color w:val="000080"/>
          <w:sz w:val="22"/>
        </w:rPr>
        <w:t xml:space="preserve">    </w:t>
      </w:r>
    </w:p>
    <w:p w:rsidR="00A352BD" w:rsidRDefault="00A352BD" w:rsidP="00910A1B">
      <w:pPr>
        <w:tabs>
          <w:tab w:val="left" w:pos="1260"/>
          <w:tab w:val="num" w:pos="1440"/>
        </w:tabs>
        <w:ind w:left="1620"/>
        <w:rPr>
          <w:sz w:val="20"/>
          <w:szCs w:val="20"/>
        </w:rPr>
      </w:pPr>
      <w:r>
        <w:rPr>
          <w:bCs/>
          <w:sz w:val="20"/>
          <w:szCs w:val="20"/>
        </w:rPr>
        <w:t>INGLÉS</w:t>
      </w:r>
      <w:r w:rsidR="003A106E">
        <w:rPr>
          <w:bCs/>
          <w:sz w:val="20"/>
          <w:szCs w:val="20"/>
        </w:rPr>
        <w:t xml:space="preserve"> </w:t>
      </w:r>
      <w:r w:rsidR="003A106E" w:rsidRPr="00DC226E">
        <w:rPr>
          <w:sz w:val="22"/>
          <w:szCs w:val="22"/>
        </w:rPr>
        <w:t>Hablado y escrito (Nivel medio</w:t>
      </w:r>
      <w:r w:rsidR="003A106E">
        <w:rPr>
          <w:sz w:val="20"/>
          <w:szCs w:val="20"/>
        </w:rPr>
        <w:t>).</w:t>
      </w:r>
    </w:p>
    <w:p w:rsidR="00494FE5" w:rsidRPr="00A352BD" w:rsidRDefault="007D76DE" w:rsidP="00910A1B">
      <w:pPr>
        <w:tabs>
          <w:tab w:val="left" w:pos="1260"/>
          <w:tab w:val="num" w:pos="1440"/>
        </w:tabs>
        <w:ind w:left="1620"/>
        <w:rPr>
          <w:b/>
          <w:color w:val="000080"/>
          <w:sz w:val="22"/>
        </w:rPr>
      </w:pPr>
      <w:r>
        <w:rPr>
          <w:bCs/>
          <w:sz w:val="20"/>
          <w:szCs w:val="20"/>
        </w:rPr>
        <w:t>ITALIANO</w:t>
      </w:r>
      <w:r w:rsidR="003A106E">
        <w:rPr>
          <w:bCs/>
          <w:sz w:val="20"/>
          <w:szCs w:val="20"/>
        </w:rPr>
        <w:t xml:space="preserve"> </w:t>
      </w:r>
      <w:r w:rsidR="003A106E" w:rsidRPr="00DC226E">
        <w:rPr>
          <w:sz w:val="22"/>
          <w:szCs w:val="22"/>
        </w:rPr>
        <w:t xml:space="preserve">(Nivel </w:t>
      </w:r>
      <w:r w:rsidRPr="00DC226E">
        <w:rPr>
          <w:sz w:val="22"/>
          <w:szCs w:val="22"/>
        </w:rPr>
        <w:t>alto</w:t>
      </w:r>
      <w:r w:rsidR="003A106E">
        <w:rPr>
          <w:sz w:val="20"/>
          <w:szCs w:val="20"/>
        </w:rPr>
        <w:t>).</w:t>
      </w:r>
      <w:r w:rsidR="00494FE5" w:rsidRPr="00494FE5">
        <w:rPr>
          <w:bCs/>
          <w:sz w:val="20"/>
          <w:szCs w:val="20"/>
        </w:rPr>
        <w:t xml:space="preserve"> </w:t>
      </w:r>
    </w:p>
    <w:p w:rsidR="00494FE5" w:rsidRPr="00A352BD" w:rsidRDefault="00910A1B" w:rsidP="00910A1B">
      <w:pPr>
        <w:tabs>
          <w:tab w:val="left" w:pos="1260"/>
          <w:tab w:val="left" w:pos="1440"/>
        </w:tabs>
        <w:ind w:left="1620"/>
        <w:rPr>
          <w:bCs/>
          <w:sz w:val="20"/>
          <w:szCs w:val="20"/>
          <w:u w:val="single"/>
        </w:rPr>
      </w:pPr>
      <w:r>
        <w:rPr>
          <w:bCs/>
          <w:sz w:val="20"/>
          <w:szCs w:val="20"/>
        </w:rPr>
        <w:t xml:space="preserve">CURSO DE ITALIANO. </w:t>
      </w:r>
      <w:r w:rsidR="00494FE5" w:rsidRPr="00DC226E">
        <w:rPr>
          <w:sz w:val="22"/>
          <w:szCs w:val="22"/>
        </w:rPr>
        <w:t xml:space="preserve">Impartido </w:t>
      </w:r>
      <w:r w:rsidRPr="00DC226E">
        <w:rPr>
          <w:sz w:val="22"/>
          <w:szCs w:val="22"/>
        </w:rPr>
        <w:t>por   la universidad</w:t>
      </w:r>
      <w:r>
        <w:rPr>
          <w:sz w:val="20"/>
          <w:szCs w:val="20"/>
        </w:rPr>
        <w:t xml:space="preserve"> CARLOS III. </w:t>
      </w:r>
      <w:r w:rsidRPr="00DC226E">
        <w:rPr>
          <w:sz w:val="22"/>
          <w:szCs w:val="22"/>
        </w:rPr>
        <w:t>Duración 165 horas</w:t>
      </w:r>
      <w:r w:rsidR="00494FE5" w:rsidRPr="00DC226E">
        <w:rPr>
          <w:sz w:val="22"/>
          <w:szCs w:val="22"/>
        </w:rPr>
        <w:t xml:space="preserve">                                                                                                                                                                     </w:t>
      </w:r>
    </w:p>
    <w:p w:rsidR="003A106E" w:rsidRDefault="003A106E">
      <w:pPr>
        <w:rPr>
          <w:sz w:val="20"/>
          <w:szCs w:val="20"/>
        </w:rPr>
      </w:pPr>
    </w:p>
    <w:p w:rsidR="00F07253" w:rsidRDefault="003A106E" w:rsidP="00F07253">
      <w:pPr>
        <w:tabs>
          <w:tab w:val="left" w:pos="2070"/>
        </w:tabs>
        <w:ind w:left="2700" w:hanging="1620"/>
        <w:rPr>
          <w:bCs/>
          <w:color w:val="333399"/>
          <w:sz w:val="20"/>
          <w:szCs w:val="20"/>
        </w:rPr>
      </w:pPr>
      <w:r>
        <w:rPr>
          <w:bCs/>
          <w:color w:val="333399"/>
          <w:sz w:val="20"/>
          <w:szCs w:val="20"/>
        </w:rPr>
        <w:t xml:space="preserve">                          </w:t>
      </w:r>
    </w:p>
    <w:p w:rsidR="00F07253" w:rsidRDefault="00F07253" w:rsidP="00F07253">
      <w:pPr>
        <w:tabs>
          <w:tab w:val="left" w:pos="2070"/>
        </w:tabs>
        <w:ind w:left="2700" w:hanging="1620"/>
        <w:rPr>
          <w:bCs/>
          <w:color w:val="333399"/>
          <w:sz w:val="20"/>
          <w:szCs w:val="20"/>
        </w:rPr>
      </w:pPr>
    </w:p>
    <w:p w:rsidR="003A106E" w:rsidRDefault="003A106E" w:rsidP="001D7AEB">
      <w:pPr>
        <w:tabs>
          <w:tab w:val="left" w:pos="2070"/>
        </w:tabs>
        <w:rPr>
          <w:rFonts w:ascii="Palladius" w:hAnsi="Palladius"/>
          <w:i/>
          <w:color w:val="0000FF"/>
          <w:sz w:val="32"/>
          <w:szCs w:val="32"/>
        </w:rPr>
      </w:pPr>
      <w:r>
        <w:rPr>
          <w:rFonts w:ascii="CG Times" w:hAnsi="CG Times"/>
        </w:rPr>
        <w:t xml:space="preserve"> </w:t>
      </w:r>
    </w:p>
    <w:sectPr w:rsidR="003A106E" w:rsidSect="00910A1B">
      <w:pgSz w:w="11906" w:h="16838"/>
      <w:pgMar w:top="1417" w:right="1466" w:bottom="1258"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ladius">
    <w:altName w:val="Book Antiqua"/>
    <w:charset w:val="00"/>
    <w:family w:val="roman"/>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D02"/>
    <w:multiLevelType w:val="hybridMultilevel"/>
    <w:tmpl w:val="FE86E9A0"/>
    <w:lvl w:ilvl="0" w:tplc="42EE016C">
      <w:numFmt w:val="bullet"/>
      <w:lvlText w:val="-"/>
      <w:lvlJc w:val="left"/>
      <w:pPr>
        <w:tabs>
          <w:tab w:val="num" w:pos="1545"/>
        </w:tabs>
        <w:ind w:left="1545" w:hanging="360"/>
      </w:pPr>
      <w:rPr>
        <w:rFonts w:ascii="Times New Roman" w:eastAsia="Times New Roman" w:hAnsi="Times New Roman" w:cs="Times New Roman" w:hint="default"/>
      </w:rPr>
    </w:lvl>
    <w:lvl w:ilvl="1" w:tplc="42EE016C">
      <w:numFmt w:val="bullet"/>
      <w:lvlText w:val="-"/>
      <w:lvlJc w:val="left"/>
      <w:pPr>
        <w:tabs>
          <w:tab w:val="num" w:pos="1545"/>
        </w:tabs>
        <w:ind w:left="1545" w:hanging="360"/>
      </w:pPr>
      <w:rPr>
        <w:rFonts w:ascii="Times New Roman" w:eastAsia="Times New Roman" w:hAnsi="Times New Roman" w:cs="Times New Roman" w:hint="default"/>
      </w:rPr>
    </w:lvl>
    <w:lvl w:ilvl="2" w:tplc="0C0A0005" w:tentative="1">
      <w:start w:val="1"/>
      <w:numFmt w:val="bullet"/>
      <w:lvlText w:val=""/>
      <w:lvlJc w:val="left"/>
      <w:pPr>
        <w:tabs>
          <w:tab w:val="num" w:pos="2985"/>
        </w:tabs>
        <w:ind w:left="2985" w:hanging="360"/>
      </w:pPr>
      <w:rPr>
        <w:rFonts w:ascii="Wingdings" w:hAnsi="Wingdings" w:hint="default"/>
      </w:rPr>
    </w:lvl>
    <w:lvl w:ilvl="3" w:tplc="0C0A0001">
      <w:start w:val="1"/>
      <w:numFmt w:val="bullet"/>
      <w:lvlText w:val=""/>
      <w:lvlJc w:val="left"/>
      <w:pPr>
        <w:tabs>
          <w:tab w:val="num" w:pos="3705"/>
        </w:tabs>
        <w:ind w:left="3705" w:hanging="360"/>
      </w:pPr>
      <w:rPr>
        <w:rFonts w:ascii="Symbol" w:hAnsi="Symbol" w:hint="default"/>
      </w:rPr>
    </w:lvl>
    <w:lvl w:ilvl="4" w:tplc="0C0A0003" w:tentative="1">
      <w:start w:val="1"/>
      <w:numFmt w:val="bullet"/>
      <w:lvlText w:val="o"/>
      <w:lvlJc w:val="left"/>
      <w:pPr>
        <w:tabs>
          <w:tab w:val="num" w:pos="4425"/>
        </w:tabs>
        <w:ind w:left="4425" w:hanging="360"/>
      </w:pPr>
      <w:rPr>
        <w:rFonts w:ascii="Courier New" w:hAnsi="Courier New" w:hint="default"/>
      </w:rPr>
    </w:lvl>
    <w:lvl w:ilvl="5" w:tplc="0C0A0005" w:tentative="1">
      <w:start w:val="1"/>
      <w:numFmt w:val="bullet"/>
      <w:lvlText w:val=""/>
      <w:lvlJc w:val="left"/>
      <w:pPr>
        <w:tabs>
          <w:tab w:val="num" w:pos="5145"/>
        </w:tabs>
        <w:ind w:left="5145" w:hanging="360"/>
      </w:pPr>
      <w:rPr>
        <w:rFonts w:ascii="Wingdings" w:hAnsi="Wingdings" w:hint="default"/>
      </w:rPr>
    </w:lvl>
    <w:lvl w:ilvl="6" w:tplc="0C0A0001" w:tentative="1">
      <w:start w:val="1"/>
      <w:numFmt w:val="bullet"/>
      <w:lvlText w:val=""/>
      <w:lvlJc w:val="left"/>
      <w:pPr>
        <w:tabs>
          <w:tab w:val="num" w:pos="5865"/>
        </w:tabs>
        <w:ind w:left="5865" w:hanging="360"/>
      </w:pPr>
      <w:rPr>
        <w:rFonts w:ascii="Symbol" w:hAnsi="Symbol" w:hint="default"/>
      </w:rPr>
    </w:lvl>
    <w:lvl w:ilvl="7" w:tplc="0C0A0003" w:tentative="1">
      <w:start w:val="1"/>
      <w:numFmt w:val="bullet"/>
      <w:lvlText w:val="o"/>
      <w:lvlJc w:val="left"/>
      <w:pPr>
        <w:tabs>
          <w:tab w:val="num" w:pos="6585"/>
        </w:tabs>
        <w:ind w:left="6585" w:hanging="360"/>
      </w:pPr>
      <w:rPr>
        <w:rFonts w:ascii="Courier New" w:hAnsi="Courier New" w:hint="default"/>
      </w:rPr>
    </w:lvl>
    <w:lvl w:ilvl="8" w:tplc="0C0A0005" w:tentative="1">
      <w:start w:val="1"/>
      <w:numFmt w:val="bullet"/>
      <w:lvlText w:val=""/>
      <w:lvlJc w:val="left"/>
      <w:pPr>
        <w:tabs>
          <w:tab w:val="num" w:pos="7305"/>
        </w:tabs>
        <w:ind w:left="7305" w:hanging="360"/>
      </w:pPr>
      <w:rPr>
        <w:rFonts w:ascii="Wingdings" w:hAnsi="Wingdings" w:hint="default"/>
      </w:rPr>
    </w:lvl>
  </w:abstractNum>
  <w:abstractNum w:abstractNumId="1">
    <w:nsid w:val="0E3A7E4C"/>
    <w:multiLevelType w:val="hybridMultilevel"/>
    <w:tmpl w:val="1370F16A"/>
    <w:lvl w:ilvl="0" w:tplc="019042CC">
      <w:numFmt w:val="bullet"/>
      <w:lvlText w:val=""/>
      <w:lvlJc w:val="left"/>
      <w:pPr>
        <w:tabs>
          <w:tab w:val="num" w:pos="2880"/>
        </w:tabs>
        <w:ind w:left="28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693379E"/>
    <w:multiLevelType w:val="hybridMultilevel"/>
    <w:tmpl w:val="F77C1530"/>
    <w:lvl w:ilvl="0" w:tplc="42EE016C">
      <w:numFmt w:val="bullet"/>
      <w:lvlText w:val="-"/>
      <w:lvlJc w:val="left"/>
      <w:pPr>
        <w:tabs>
          <w:tab w:val="num" w:pos="1545"/>
        </w:tabs>
        <w:ind w:left="1545" w:hanging="360"/>
      </w:pPr>
      <w:rPr>
        <w:rFonts w:ascii="Times New Roman" w:eastAsia="Times New Roman" w:hAnsi="Times New Roman" w:cs="Times New Roman" w:hint="default"/>
      </w:rPr>
    </w:lvl>
    <w:lvl w:ilvl="1" w:tplc="0C0A0003">
      <w:start w:val="1"/>
      <w:numFmt w:val="bullet"/>
      <w:lvlText w:val="o"/>
      <w:lvlJc w:val="left"/>
      <w:pPr>
        <w:tabs>
          <w:tab w:val="num" w:pos="2483"/>
        </w:tabs>
        <w:ind w:left="2483" w:hanging="360"/>
      </w:pPr>
      <w:rPr>
        <w:rFonts w:ascii="Courier New" w:hAnsi="Courier New" w:hint="default"/>
      </w:rPr>
    </w:lvl>
    <w:lvl w:ilvl="2" w:tplc="0C0A0005" w:tentative="1">
      <w:start w:val="1"/>
      <w:numFmt w:val="bullet"/>
      <w:lvlText w:val=""/>
      <w:lvlJc w:val="left"/>
      <w:pPr>
        <w:tabs>
          <w:tab w:val="num" w:pos="3203"/>
        </w:tabs>
        <w:ind w:left="3203" w:hanging="360"/>
      </w:pPr>
      <w:rPr>
        <w:rFonts w:ascii="Wingdings" w:hAnsi="Wingdings" w:hint="default"/>
      </w:rPr>
    </w:lvl>
    <w:lvl w:ilvl="3" w:tplc="0C0A0001" w:tentative="1">
      <w:start w:val="1"/>
      <w:numFmt w:val="bullet"/>
      <w:lvlText w:val=""/>
      <w:lvlJc w:val="left"/>
      <w:pPr>
        <w:tabs>
          <w:tab w:val="num" w:pos="3923"/>
        </w:tabs>
        <w:ind w:left="3923" w:hanging="360"/>
      </w:pPr>
      <w:rPr>
        <w:rFonts w:ascii="Symbol" w:hAnsi="Symbol" w:hint="default"/>
      </w:rPr>
    </w:lvl>
    <w:lvl w:ilvl="4" w:tplc="0C0A0003" w:tentative="1">
      <w:start w:val="1"/>
      <w:numFmt w:val="bullet"/>
      <w:lvlText w:val="o"/>
      <w:lvlJc w:val="left"/>
      <w:pPr>
        <w:tabs>
          <w:tab w:val="num" w:pos="4643"/>
        </w:tabs>
        <w:ind w:left="4643" w:hanging="360"/>
      </w:pPr>
      <w:rPr>
        <w:rFonts w:ascii="Courier New" w:hAnsi="Courier New" w:hint="default"/>
      </w:rPr>
    </w:lvl>
    <w:lvl w:ilvl="5" w:tplc="0C0A0005" w:tentative="1">
      <w:start w:val="1"/>
      <w:numFmt w:val="bullet"/>
      <w:lvlText w:val=""/>
      <w:lvlJc w:val="left"/>
      <w:pPr>
        <w:tabs>
          <w:tab w:val="num" w:pos="5363"/>
        </w:tabs>
        <w:ind w:left="5363" w:hanging="360"/>
      </w:pPr>
      <w:rPr>
        <w:rFonts w:ascii="Wingdings" w:hAnsi="Wingdings" w:hint="default"/>
      </w:rPr>
    </w:lvl>
    <w:lvl w:ilvl="6" w:tplc="0C0A0001" w:tentative="1">
      <w:start w:val="1"/>
      <w:numFmt w:val="bullet"/>
      <w:lvlText w:val=""/>
      <w:lvlJc w:val="left"/>
      <w:pPr>
        <w:tabs>
          <w:tab w:val="num" w:pos="6083"/>
        </w:tabs>
        <w:ind w:left="6083" w:hanging="360"/>
      </w:pPr>
      <w:rPr>
        <w:rFonts w:ascii="Symbol" w:hAnsi="Symbol" w:hint="default"/>
      </w:rPr>
    </w:lvl>
    <w:lvl w:ilvl="7" w:tplc="0C0A0003" w:tentative="1">
      <w:start w:val="1"/>
      <w:numFmt w:val="bullet"/>
      <w:lvlText w:val="o"/>
      <w:lvlJc w:val="left"/>
      <w:pPr>
        <w:tabs>
          <w:tab w:val="num" w:pos="6803"/>
        </w:tabs>
        <w:ind w:left="6803" w:hanging="360"/>
      </w:pPr>
      <w:rPr>
        <w:rFonts w:ascii="Courier New" w:hAnsi="Courier New" w:hint="default"/>
      </w:rPr>
    </w:lvl>
    <w:lvl w:ilvl="8" w:tplc="0C0A0005" w:tentative="1">
      <w:start w:val="1"/>
      <w:numFmt w:val="bullet"/>
      <w:lvlText w:val=""/>
      <w:lvlJc w:val="left"/>
      <w:pPr>
        <w:tabs>
          <w:tab w:val="num" w:pos="7523"/>
        </w:tabs>
        <w:ind w:left="7523" w:hanging="360"/>
      </w:pPr>
      <w:rPr>
        <w:rFonts w:ascii="Wingdings" w:hAnsi="Wingdings" w:hint="default"/>
      </w:rPr>
    </w:lvl>
  </w:abstractNum>
  <w:abstractNum w:abstractNumId="3">
    <w:nsid w:val="2A8C762D"/>
    <w:multiLevelType w:val="singleLevel"/>
    <w:tmpl w:val="69C07552"/>
    <w:lvl w:ilvl="0">
      <w:start w:val="1"/>
      <w:numFmt w:val="bullet"/>
      <w:lvlText w:val=""/>
      <w:lvlJc w:val="left"/>
      <w:pPr>
        <w:tabs>
          <w:tab w:val="num" w:pos="1097"/>
        </w:tabs>
        <w:ind w:left="0" w:firstLine="737"/>
      </w:pPr>
      <w:rPr>
        <w:rFonts w:ascii="Wingdings" w:hAnsi="Wingdings" w:hint="default"/>
      </w:rPr>
    </w:lvl>
  </w:abstractNum>
  <w:abstractNum w:abstractNumId="4">
    <w:nsid w:val="38CC3A41"/>
    <w:multiLevelType w:val="hybridMultilevel"/>
    <w:tmpl w:val="E452A588"/>
    <w:lvl w:ilvl="0" w:tplc="0C0A0001">
      <w:start w:val="1"/>
      <w:numFmt w:val="bullet"/>
      <w:lvlText w:val=""/>
      <w:lvlJc w:val="left"/>
      <w:pPr>
        <w:tabs>
          <w:tab w:val="num" w:pos="1084"/>
        </w:tabs>
        <w:ind w:left="1084" w:hanging="360"/>
      </w:pPr>
      <w:rPr>
        <w:rFonts w:ascii="Symbol" w:hAnsi="Symbol" w:hint="default"/>
      </w:rPr>
    </w:lvl>
    <w:lvl w:ilvl="1" w:tplc="0C0A0005">
      <w:start w:val="1"/>
      <w:numFmt w:val="bullet"/>
      <w:lvlText w:val=""/>
      <w:lvlJc w:val="left"/>
      <w:pPr>
        <w:tabs>
          <w:tab w:val="num" w:pos="1804"/>
        </w:tabs>
        <w:ind w:left="1804" w:hanging="360"/>
      </w:pPr>
      <w:rPr>
        <w:rFonts w:ascii="Wingdings" w:hAnsi="Wingdings" w:hint="default"/>
      </w:rPr>
    </w:lvl>
    <w:lvl w:ilvl="2" w:tplc="0C0A0001">
      <w:start w:val="1"/>
      <w:numFmt w:val="bullet"/>
      <w:lvlText w:val=""/>
      <w:lvlJc w:val="left"/>
      <w:pPr>
        <w:tabs>
          <w:tab w:val="num" w:pos="2524"/>
        </w:tabs>
        <w:ind w:left="2524" w:hanging="360"/>
      </w:pPr>
      <w:rPr>
        <w:rFonts w:ascii="Symbol" w:hAnsi="Symbol" w:hint="default"/>
      </w:rPr>
    </w:lvl>
    <w:lvl w:ilvl="3" w:tplc="0C0A0001" w:tentative="1">
      <w:start w:val="1"/>
      <w:numFmt w:val="bullet"/>
      <w:lvlText w:val=""/>
      <w:lvlJc w:val="left"/>
      <w:pPr>
        <w:tabs>
          <w:tab w:val="num" w:pos="3244"/>
        </w:tabs>
        <w:ind w:left="3244" w:hanging="360"/>
      </w:pPr>
      <w:rPr>
        <w:rFonts w:ascii="Symbol" w:hAnsi="Symbol" w:hint="default"/>
      </w:rPr>
    </w:lvl>
    <w:lvl w:ilvl="4" w:tplc="0C0A0003" w:tentative="1">
      <w:start w:val="1"/>
      <w:numFmt w:val="bullet"/>
      <w:lvlText w:val="o"/>
      <w:lvlJc w:val="left"/>
      <w:pPr>
        <w:tabs>
          <w:tab w:val="num" w:pos="3964"/>
        </w:tabs>
        <w:ind w:left="3964" w:hanging="360"/>
      </w:pPr>
      <w:rPr>
        <w:rFonts w:ascii="Courier New" w:hAnsi="Courier New" w:hint="default"/>
      </w:rPr>
    </w:lvl>
    <w:lvl w:ilvl="5" w:tplc="0C0A0005" w:tentative="1">
      <w:start w:val="1"/>
      <w:numFmt w:val="bullet"/>
      <w:lvlText w:val=""/>
      <w:lvlJc w:val="left"/>
      <w:pPr>
        <w:tabs>
          <w:tab w:val="num" w:pos="4684"/>
        </w:tabs>
        <w:ind w:left="4684" w:hanging="360"/>
      </w:pPr>
      <w:rPr>
        <w:rFonts w:ascii="Wingdings" w:hAnsi="Wingdings" w:hint="default"/>
      </w:rPr>
    </w:lvl>
    <w:lvl w:ilvl="6" w:tplc="0C0A0001" w:tentative="1">
      <w:start w:val="1"/>
      <w:numFmt w:val="bullet"/>
      <w:lvlText w:val=""/>
      <w:lvlJc w:val="left"/>
      <w:pPr>
        <w:tabs>
          <w:tab w:val="num" w:pos="5404"/>
        </w:tabs>
        <w:ind w:left="5404" w:hanging="360"/>
      </w:pPr>
      <w:rPr>
        <w:rFonts w:ascii="Symbol" w:hAnsi="Symbol" w:hint="default"/>
      </w:rPr>
    </w:lvl>
    <w:lvl w:ilvl="7" w:tplc="0C0A0003" w:tentative="1">
      <w:start w:val="1"/>
      <w:numFmt w:val="bullet"/>
      <w:lvlText w:val="o"/>
      <w:lvlJc w:val="left"/>
      <w:pPr>
        <w:tabs>
          <w:tab w:val="num" w:pos="6124"/>
        </w:tabs>
        <w:ind w:left="6124" w:hanging="360"/>
      </w:pPr>
      <w:rPr>
        <w:rFonts w:ascii="Courier New" w:hAnsi="Courier New" w:hint="default"/>
      </w:rPr>
    </w:lvl>
    <w:lvl w:ilvl="8" w:tplc="0C0A0005" w:tentative="1">
      <w:start w:val="1"/>
      <w:numFmt w:val="bullet"/>
      <w:lvlText w:val=""/>
      <w:lvlJc w:val="left"/>
      <w:pPr>
        <w:tabs>
          <w:tab w:val="num" w:pos="6844"/>
        </w:tabs>
        <w:ind w:left="6844" w:hanging="360"/>
      </w:pPr>
      <w:rPr>
        <w:rFonts w:ascii="Wingdings" w:hAnsi="Wingdings" w:hint="default"/>
      </w:rPr>
    </w:lvl>
  </w:abstractNum>
  <w:abstractNum w:abstractNumId="5">
    <w:nsid w:val="3CDF667A"/>
    <w:multiLevelType w:val="hybridMultilevel"/>
    <w:tmpl w:val="4D868986"/>
    <w:lvl w:ilvl="0" w:tplc="42EE016C">
      <w:numFmt w:val="bullet"/>
      <w:lvlText w:val="-"/>
      <w:lvlJc w:val="left"/>
      <w:pPr>
        <w:tabs>
          <w:tab w:val="num" w:pos="1545"/>
        </w:tabs>
        <w:ind w:left="1545"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F8B783E"/>
    <w:multiLevelType w:val="hybridMultilevel"/>
    <w:tmpl w:val="8F74DB8C"/>
    <w:lvl w:ilvl="0" w:tplc="053873E8">
      <w:start w:val="4"/>
      <w:numFmt w:val="bullet"/>
      <w:lvlText w:val=""/>
      <w:lvlJc w:val="left"/>
      <w:pPr>
        <w:tabs>
          <w:tab w:val="num" w:pos="1065"/>
        </w:tabs>
        <w:ind w:left="1065"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EC10173"/>
    <w:multiLevelType w:val="hybridMultilevel"/>
    <w:tmpl w:val="3D4A8932"/>
    <w:lvl w:ilvl="0" w:tplc="8D1A8100">
      <w:numFmt w:val="bullet"/>
      <w:lvlText w:val="-"/>
      <w:lvlJc w:val="left"/>
      <w:pPr>
        <w:tabs>
          <w:tab w:val="num" w:pos="1935"/>
        </w:tabs>
        <w:ind w:left="1935" w:hanging="360"/>
      </w:pPr>
      <w:rPr>
        <w:rFonts w:ascii="Times New Roman" w:eastAsia="Times New Roman" w:hAnsi="Times New Roman" w:cs="Times New Roman" w:hint="default"/>
      </w:rPr>
    </w:lvl>
    <w:lvl w:ilvl="1" w:tplc="040A0003" w:tentative="1">
      <w:start w:val="1"/>
      <w:numFmt w:val="bullet"/>
      <w:lvlText w:val="o"/>
      <w:lvlJc w:val="left"/>
      <w:pPr>
        <w:tabs>
          <w:tab w:val="num" w:pos="2655"/>
        </w:tabs>
        <w:ind w:left="2655" w:hanging="360"/>
      </w:pPr>
      <w:rPr>
        <w:rFonts w:ascii="Courier New" w:hAnsi="Courier New" w:cs="Courier New" w:hint="default"/>
      </w:rPr>
    </w:lvl>
    <w:lvl w:ilvl="2" w:tplc="040A0005" w:tentative="1">
      <w:start w:val="1"/>
      <w:numFmt w:val="bullet"/>
      <w:lvlText w:val=""/>
      <w:lvlJc w:val="left"/>
      <w:pPr>
        <w:tabs>
          <w:tab w:val="num" w:pos="3375"/>
        </w:tabs>
        <w:ind w:left="3375" w:hanging="360"/>
      </w:pPr>
      <w:rPr>
        <w:rFonts w:ascii="Wingdings" w:hAnsi="Wingdings" w:hint="default"/>
      </w:rPr>
    </w:lvl>
    <w:lvl w:ilvl="3" w:tplc="040A0001" w:tentative="1">
      <w:start w:val="1"/>
      <w:numFmt w:val="bullet"/>
      <w:lvlText w:val=""/>
      <w:lvlJc w:val="left"/>
      <w:pPr>
        <w:tabs>
          <w:tab w:val="num" w:pos="4095"/>
        </w:tabs>
        <w:ind w:left="4095" w:hanging="360"/>
      </w:pPr>
      <w:rPr>
        <w:rFonts w:ascii="Symbol" w:hAnsi="Symbol" w:hint="default"/>
      </w:rPr>
    </w:lvl>
    <w:lvl w:ilvl="4" w:tplc="040A0003" w:tentative="1">
      <w:start w:val="1"/>
      <w:numFmt w:val="bullet"/>
      <w:lvlText w:val="o"/>
      <w:lvlJc w:val="left"/>
      <w:pPr>
        <w:tabs>
          <w:tab w:val="num" w:pos="4815"/>
        </w:tabs>
        <w:ind w:left="4815" w:hanging="360"/>
      </w:pPr>
      <w:rPr>
        <w:rFonts w:ascii="Courier New" w:hAnsi="Courier New" w:cs="Courier New" w:hint="default"/>
      </w:rPr>
    </w:lvl>
    <w:lvl w:ilvl="5" w:tplc="040A0005" w:tentative="1">
      <w:start w:val="1"/>
      <w:numFmt w:val="bullet"/>
      <w:lvlText w:val=""/>
      <w:lvlJc w:val="left"/>
      <w:pPr>
        <w:tabs>
          <w:tab w:val="num" w:pos="5535"/>
        </w:tabs>
        <w:ind w:left="5535" w:hanging="360"/>
      </w:pPr>
      <w:rPr>
        <w:rFonts w:ascii="Wingdings" w:hAnsi="Wingdings" w:hint="default"/>
      </w:rPr>
    </w:lvl>
    <w:lvl w:ilvl="6" w:tplc="040A0001" w:tentative="1">
      <w:start w:val="1"/>
      <w:numFmt w:val="bullet"/>
      <w:lvlText w:val=""/>
      <w:lvlJc w:val="left"/>
      <w:pPr>
        <w:tabs>
          <w:tab w:val="num" w:pos="6255"/>
        </w:tabs>
        <w:ind w:left="6255" w:hanging="360"/>
      </w:pPr>
      <w:rPr>
        <w:rFonts w:ascii="Symbol" w:hAnsi="Symbol" w:hint="default"/>
      </w:rPr>
    </w:lvl>
    <w:lvl w:ilvl="7" w:tplc="040A0003" w:tentative="1">
      <w:start w:val="1"/>
      <w:numFmt w:val="bullet"/>
      <w:lvlText w:val="o"/>
      <w:lvlJc w:val="left"/>
      <w:pPr>
        <w:tabs>
          <w:tab w:val="num" w:pos="6975"/>
        </w:tabs>
        <w:ind w:left="6975" w:hanging="360"/>
      </w:pPr>
      <w:rPr>
        <w:rFonts w:ascii="Courier New" w:hAnsi="Courier New" w:cs="Courier New" w:hint="default"/>
      </w:rPr>
    </w:lvl>
    <w:lvl w:ilvl="8" w:tplc="040A0005" w:tentative="1">
      <w:start w:val="1"/>
      <w:numFmt w:val="bullet"/>
      <w:lvlText w:val=""/>
      <w:lvlJc w:val="left"/>
      <w:pPr>
        <w:tabs>
          <w:tab w:val="num" w:pos="7695"/>
        </w:tabs>
        <w:ind w:left="7695" w:hanging="360"/>
      </w:pPr>
      <w:rPr>
        <w:rFonts w:ascii="Wingdings" w:hAnsi="Wingdings" w:hint="default"/>
      </w:rPr>
    </w:lvl>
  </w:abstractNum>
  <w:abstractNum w:abstractNumId="8">
    <w:nsid w:val="54C269A9"/>
    <w:multiLevelType w:val="hybridMultilevel"/>
    <w:tmpl w:val="37869362"/>
    <w:lvl w:ilvl="0" w:tplc="019042CC">
      <w:numFmt w:val="bullet"/>
      <w:lvlText w:val=""/>
      <w:lvlJc w:val="left"/>
      <w:pPr>
        <w:tabs>
          <w:tab w:val="num" w:pos="2880"/>
        </w:tabs>
        <w:ind w:left="2880" w:hanging="360"/>
      </w:pPr>
      <w:rPr>
        <w:rFonts w:ascii="Symbol" w:hAnsi="Symbol"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3FCC"/>
    <w:rsid w:val="00035E2C"/>
    <w:rsid w:val="0009230E"/>
    <w:rsid w:val="000A57B1"/>
    <w:rsid w:val="00105335"/>
    <w:rsid w:val="00121C34"/>
    <w:rsid w:val="00157984"/>
    <w:rsid w:val="001650CE"/>
    <w:rsid w:val="0017472C"/>
    <w:rsid w:val="0018456F"/>
    <w:rsid w:val="00192FC0"/>
    <w:rsid w:val="001C6201"/>
    <w:rsid w:val="001D7AEB"/>
    <w:rsid w:val="001F4B21"/>
    <w:rsid w:val="00206032"/>
    <w:rsid w:val="00234E7B"/>
    <w:rsid w:val="00294EE0"/>
    <w:rsid w:val="00340AEB"/>
    <w:rsid w:val="00363FCC"/>
    <w:rsid w:val="003A106E"/>
    <w:rsid w:val="003C4C18"/>
    <w:rsid w:val="003C6951"/>
    <w:rsid w:val="003E06FD"/>
    <w:rsid w:val="003E4654"/>
    <w:rsid w:val="00430CDD"/>
    <w:rsid w:val="004460D9"/>
    <w:rsid w:val="00453B12"/>
    <w:rsid w:val="00494FE5"/>
    <w:rsid w:val="004B3822"/>
    <w:rsid w:val="00506FA2"/>
    <w:rsid w:val="00521277"/>
    <w:rsid w:val="00527E16"/>
    <w:rsid w:val="00563CF2"/>
    <w:rsid w:val="00571865"/>
    <w:rsid w:val="00572C50"/>
    <w:rsid w:val="00576CA4"/>
    <w:rsid w:val="005A0483"/>
    <w:rsid w:val="005A3716"/>
    <w:rsid w:val="005A5B31"/>
    <w:rsid w:val="005A65FE"/>
    <w:rsid w:val="005B18F9"/>
    <w:rsid w:val="006051DA"/>
    <w:rsid w:val="00612C03"/>
    <w:rsid w:val="0062624E"/>
    <w:rsid w:val="006301EE"/>
    <w:rsid w:val="00650E41"/>
    <w:rsid w:val="0066026C"/>
    <w:rsid w:val="00666AC4"/>
    <w:rsid w:val="006C29B5"/>
    <w:rsid w:val="006D6F6E"/>
    <w:rsid w:val="006F2B94"/>
    <w:rsid w:val="006F65EF"/>
    <w:rsid w:val="0071105F"/>
    <w:rsid w:val="0072377B"/>
    <w:rsid w:val="00756758"/>
    <w:rsid w:val="00760DD6"/>
    <w:rsid w:val="00781D68"/>
    <w:rsid w:val="007A442B"/>
    <w:rsid w:val="007A4E08"/>
    <w:rsid w:val="007D76DE"/>
    <w:rsid w:val="008046B9"/>
    <w:rsid w:val="00815365"/>
    <w:rsid w:val="00816E01"/>
    <w:rsid w:val="00822A85"/>
    <w:rsid w:val="008368EB"/>
    <w:rsid w:val="008C4DCC"/>
    <w:rsid w:val="008F0AB4"/>
    <w:rsid w:val="008F124C"/>
    <w:rsid w:val="008F1674"/>
    <w:rsid w:val="00910A1B"/>
    <w:rsid w:val="00926148"/>
    <w:rsid w:val="009568AF"/>
    <w:rsid w:val="009B74F8"/>
    <w:rsid w:val="009F3851"/>
    <w:rsid w:val="00A12568"/>
    <w:rsid w:val="00A352BD"/>
    <w:rsid w:val="00A47C7A"/>
    <w:rsid w:val="00AC3829"/>
    <w:rsid w:val="00AE1787"/>
    <w:rsid w:val="00B052F9"/>
    <w:rsid w:val="00B27B1E"/>
    <w:rsid w:val="00B44497"/>
    <w:rsid w:val="00BE47C8"/>
    <w:rsid w:val="00BF2CBA"/>
    <w:rsid w:val="00C101D1"/>
    <w:rsid w:val="00C350B7"/>
    <w:rsid w:val="00C37354"/>
    <w:rsid w:val="00C7109E"/>
    <w:rsid w:val="00C75D4E"/>
    <w:rsid w:val="00CB2E37"/>
    <w:rsid w:val="00CB3B64"/>
    <w:rsid w:val="00CD5F3F"/>
    <w:rsid w:val="00D12F38"/>
    <w:rsid w:val="00D144B9"/>
    <w:rsid w:val="00D21838"/>
    <w:rsid w:val="00D23250"/>
    <w:rsid w:val="00D35EB4"/>
    <w:rsid w:val="00D37DA7"/>
    <w:rsid w:val="00D43C10"/>
    <w:rsid w:val="00D47EFE"/>
    <w:rsid w:val="00D57FC3"/>
    <w:rsid w:val="00D77DAD"/>
    <w:rsid w:val="00DB46AE"/>
    <w:rsid w:val="00DB701F"/>
    <w:rsid w:val="00DC226E"/>
    <w:rsid w:val="00DC6AE4"/>
    <w:rsid w:val="00DE7B0D"/>
    <w:rsid w:val="00DF4ACA"/>
    <w:rsid w:val="00E04030"/>
    <w:rsid w:val="00E4364B"/>
    <w:rsid w:val="00E45645"/>
    <w:rsid w:val="00E5159E"/>
    <w:rsid w:val="00EB20DA"/>
    <w:rsid w:val="00EE17C5"/>
    <w:rsid w:val="00F07253"/>
    <w:rsid w:val="00F24E54"/>
    <w:rsid w:val="00F27BFF"/>
    <w:rsid w:val="00F7324B"/>
    <w:rsid w:val="00FC3F6B"/>
    <w:rsid w:val="00FD6BD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AEB"/>
    <w:rPr>
      <w:sz w:val="24"/>
      <w:szCs w:val="24"/>
    </w:rPr>
  </w:style>
  <w:style w:type="paragraph" w:styleId="Ttulo1">
    <w:name w:val="heading 1"/>
    <w:basedOn w:val="Normal"/>
    <w:next w:val="Normal"/>
    <w:qFormat/>
    <w:rsid w:val="00340AEB"/>
    <w:pPr>
      <w:keepNext/>
      <w:widowControl w:val="0"/>
      <w:ind w:left="1800" w:hanging="1800"/>
      <w:jc w:val="center"/>
      <w:outlineLvl w:val="0"/>
    </w:pPr>
    <w:rPr>
      <w:rFonts w:ascii="Arial" w:hAnsi="Arial"/>
      <w:b/>
      <w:sz w:val="20"/>
      <w:szCs w:val="20"/>
      <w:u w:val="single"/>
    </w:rPr>
  </w:style>
  <w:style w:type="paragraph" w:styleId="Ttulo2">
    <w:name w:val="heading 2"/>
    <w:basedOn w:val="Normal"/>
    <w:next w:val="Normal"/>
    <w:qFormat/>
    <w:rsid w:val="00340AEB"/>
    <w:pPr>
      <w:keepNext/>
      <w:tabs>
        <w:tab w:val="left" w:pos="1620"/>
        <w:tab w:val="left" w:pos="1800"/>
      </w:tabs>
      <w:ind w:left="70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qFormat/>
    <w:rsid w:val="00340AEB"/>
    <w:pPr>
      <w:widowControl w:val="0"/>
      <w:jc w:val="center"/>
    </w:pPr>
    <w:rPr>
      <w:rFonts w:ascii="CG Times" w:hAnsi="CG Times"/>
      <w:szCs w:val="20"/>
    </w:rPr>
  </w:style>
  <w:style w:type="paragraph" w:styleId="Sangradetextonormal">
    <w:name w:val="Body Text Indent"/>
    <w:basedOn w:val="Normal"/>
    <w:rsid w:val="00340AEB"/>
    <w:pPr>
      <w:widowControl w:val="0"/>
      <w:ind w:left="1797"/>
    </w:pPr>
    <w:rPr>
      <w:rFonts w:ascii="Arial" w:hAnsi="Arial"/>
      <w:sz w:val="20"/>
      <w:szCs w:val="20"/>
    </w:rPr>
  </w:style>
  <w:style w:type="character" w:styleId="Hipervnculo">
    <w:name w:val="Hyperlink"/>
    <w:rsid w:val="00340AEB"/>
    <w:rPr>
      <w:color w:val="0000FF"/>
      <w:u w:val="single"/>
    </w:rPr>
  </w:style>
  <w:style w:type="paragraph" w:customStyle="1" w:styleId="ecxmsonormal">
    <w:name w:val="ecxmsonormal"/>
    <w:basedOn w:val="Normal"/>
    <w:rsid w:val="0010533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01451586">
      <w:bodyDiv w:val="1"/>
      <w:marLeft w:val="0"/>
      <w:marRight w:val="0"/>
      <w:marTop w:val="0"/>
      <w:marBottom w:val="0"/>
      <w:divBdr>
        <w:top w:val="none" w:sz="0" w:space="0" w:color="auto"/>
        <w:left w:val="none" w:sz="0" w:space="0" w:color="auto"/>
        <w:bottom w:val="none" w:sz="0" w:space="0" w:color="auto"/>
        <w:right w:val="none" w:sz="0" w:space="0" w:color="auto"/>
      </w:divBdr>
    </w:div>
    <w:div w:id="10582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00750946@bancopopular.es" TargetMode="External"/><Relationship Id="rId3" Type="http://schemas.openxmlformats.org/officeDocument/2006/relationships/styles" Target="styles.xml"/><Relationship Id="rId7" Type="http://schemas.openxmlformats.org/officeDocument/2006/relationships/hyperlink" Target="mailto:Clorenzr@cajamadri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1F217-3B1E-4F93-8478-18E29A8C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866</Words>
  <Characters>4768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IKER  RUBIO PEREZ</vt:lpstr>
    </vt:vector>
  </TitlesOfParts>
  <Company/>
  <LinksUpToDate>false</LinksUpToDate>
  <CharactersWithSpaces>5623</CharactersWithSpaces>
  <SharedDoc>false</SharedDoc>
  <HLinks>
    <vt:vector size="12" baseType="variant">
      <vt:variant>
        <vt:i4>5767286</vt:i4>
      </vt:variant>
      <vt:variant>
        <vt:i4>3</vt:i4>
      </vt:variant>
      <vt:variant>
        <vt:i4>0</vt:i4>
      </vt:variant>
      <vt:variant>
        <vt:i4>5</vt:i4>
      </vt:variant>
      <vt:variant>
        <vt:lpwstr>mailto:00750946@bancopopular.es</vt:lpwstr>
      </vt:variant>
      <vt:variant>
        <vt:lpwstr/>
      </vt:variant>
      <vt:variant>
        <vt:i4>2293775</vt:i4>
      </vt:variant>
      <vt:variant>
        <vt:i4>0</vt:i4>
      </vt:variant>
      <vt:variant>
        <vt:i4>0</vt:i4>
      </vt:variant>
      <vt:variant>
        <vt:i4>5</vt:i4>
      </vt:variant>
      <vt:variant>
        <vt:lpwstr>mailto:Clorenzr@cajamadrid.es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  RUBIO PEREZ</dc:title>
  <dc:subject/>
  <dc:creator>iker</dc:creator>
  <cp:keywords/>
  <cp:lastModifiedBy>Aly</cp:lastModifiedBy>
  <cp:revision>22</cp:revision>
  <cp:lastPrinted>2012-02-28T12:23:00Z</cp:lastPrinted>
  <dcterms:created xsi:type="dcterms:W3CDTF">2013-05-11T13:51:00Z</dcterms:created>
  <dcterms:modified xsi:type="dcterms:W3CDTF">2013-05-11T16:06:00Z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-651112076</vt:i4>
  </property>
</Properties>
</file>