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28" w:rsidRDefault="00F21970">
      <w:r>
        <w:rPr>
          <w:noProof/>
          <w:lang w:eastAsia="es-CL"/>
        </w:rPr>
        <w:pict>
          <v:group id="_x0000_s1035" style="position:absolute;margin-left:27pt;margin-top:-36pt;width:6in;height:68pt;z-index:251669504" coordorigin="1674,415" coordsize="8640,1360">
            <v:rect id="_x0000_s1026" style="position:absolute;left:1674;top:732;width:3420;height:940" o:regroupid="2" fillcolor="#f2f2f2 [3052]" strokeweight=".25pt">
              <v:fill r:id="rId6" o:title="90%" type="pattern"/>
              <v:textbox style="mso-next-textbox:#_x0000_s1026">
                <w:txbxContent>
                  <w:p w:rsidR="00E03628" w:rsidRPr="00E03628" w:rsidRDefault="00E03628" w:rsidP="00E03628">
                    <w:pPr>
                      <w:pStyle w:val="Sinespaciado"/>
                      <w:rPr>
                        <w:rFonts w:ascii="Arabic Typesetting" w:hAnsi="Arabic Typesetting" w:cs="Arabic Typesetting"/>
                      </w:rPr>
                    </w:pPr>
                    <w:r w:rsidRPr="00E03628">
                      <w:rPr>
                        <w:rFonts w:ascii="Arabic Typesetting" w:hAnsi="Arabic Typesetting" w:cs="Arabic Typesetting"/>
                      </w:rPr>
                      <w:t>12.939.479-K</w:t>
                    </w:r>
                  </w:p>
                  <w:p w:rsidR="00E03628" w:rsidRPr="00E03628" w:rsidRDefault="00E03628" w:rsidP="00E03628">
                    <w:pPr>
                      <w:pStyle w:val="Sinespaciado"/>
                      <w:rPr>
                        <w:rFonts w:ascii="Arabic Typesetting" w:hAnsi="Arabic Typesetting" w:cs="Arabic Typesetting"/>
                      </w:rPr>
                    </w:pPr>
                    <w:r w:rsidRPr="00E03628">
                      <w:rPr>
                        <w:rFonts w:ascii="Arabic Typesetting" w:hAnsi="Arabic Typesetting" w:cs="Arabic Typesetting"/>
                      </w:rPr>
                      <w:t>22-09-1976</w:t>
                    </w:r>
                  </w:p>
                  <w:p w:rsidR="00E03628" w:rsidRPr="00E03628" w:rsidRDefault="00E03628" w:rsidP="00E03628">
                    <w:pPr>
                      <w:pStyle w:val="Sinespaciado"/>
                      <w:rPr>
                        <w:rFonts w:ascii="Arabic Typesetting" w:hAnsi="Arabic Typesetting" w:cs="Arabic Typesetting"/>
                      </w:rPr>
                    </w:pPr>
                    <w:r w:rsidRPr="00E03628">
                      <w:rPr>
                        <w:rFonts w:ascii="Arabic Typesetting" w:hAnsi="Arabic Typesetting" w:cs="Arabic Typesetting"/>
                      </w:rPr>
                      <w:t>Luis Thayer Ojeda 133 D-602 Providencia, Sgto.</w:t>
                    </w:r>
                  </w:p>
                </w:txbxContent>
              </v:textbox>
            </v:rect>
            <v:rect id="_x0000_s1027" style="position:absolute;left:6894;top:732;width:3420;height:940" o:regroupid="2" fillcolor="#f2f2f2 [3052]" strokeweight=".25pt">
              <v:fill r:id="rId6" o:title="90%" type="pattern"/>
              <v:textbox style="mso-next-textbox:#_x0000_s1027">
                <w:txbxContent>
                  <w:p w:rsidR="00E03628" w:rsidRPr="00900F7F" w:rsidRDefault="00E03628" w:rsidP="00E03628">
                    <w:pPr>
                      <w:pStyle w:val="Sinespaciado"/>
                      <w:rPr>
                        <w:rFonts w:ascii="Arabic Typesetting" w:hAnsi="Arabic Typesetting" w:cs="Arabic Typesetting"/>
                        <w:sz w:val="24"/>
                        <w:szCs w:val="24"/>
                      </w:rPr>
                    </w:pPr>
                    <w:r w:rsidRPr="00900F7F">
                      <w:rPr>
                        <w:rFonts w:ascii="Arabic Typesetting" w:hAnsi="Arabic Typesetting" w:cs="Arabic Typesetting"/>
                        <w:sz w:val="24"/>
                        <w:szCs w:val="24"/>
                      </w:rPr>
                      <w:t>09-8149 7281</w:t>
                    </w:r>
                  </w:p>
                  <w:p w:rsidR="00E03628" w:rsidRPr="00900F7F" w:rsidRDefault="00F21970" w:rsidP="00E03628">
                    <w:pPr>
                      <w:pStyle w:val="Sinespaciado"/>
                      <w:rPr>
                        <w:rFonts w:ascii="Arabic Typesetting" w:hAnsi="Arabic Typesetting" w:cs="Arabic Typesetting"/>
                        <w:sz w:val="24"/>
                        <w:szCs w:val="24"/>
                      </w:rPr>
                    </w:pPr>
                    <w:hyperlink r:id="rId7" w:history="1">
                      <w:r w:rsidR="00900F7F" w:rsidRPr="00900F7F">
                        <w:rPr>
                          <w:rStyle w:val="Hipervnculo"/>
                          <w:rFonts w:ascii="Arabic Typesetting" w:hAnsi="Arabic Typesetting" w:cs="Arabic Typesetting"/>
                          <w:sz w:val="24"/>
                          <w:szCs w:val="24"/>
                        </w:rPr>
                        <w:t>rodrigo.diazba@gmail.com</w:t>
                      </w:r>
                    </w:hyperlink>
                  </w:p>
                  <w:p w:rsidR="00E03628" w:rsidRPr="00900F7F" w:rsidRDefault="00F21970" w:rsidP="00E03628">
                    <w:pPr>
                      <w:pStyle w:val="Sinespaciado"/>
                      <w:rPr>
                        <w:rFonts w:ascii="Arabic Typesetting" w:hAnsi="Arabic Typesetting" w:cs="Arabic Typesetting"/>
                        <w:sz w:val="24"/>
                        <w:szCs w:val="24"/>
                      </w:rPr>
                    </w:pPr>
                    <w:hyperlink r:id="rId8" w:history="1">
                      <w:r w:rsidR="00900F7F" w:rsidRPr="00900F7F">
                        <w:rPr>
                          <w:rStyle w:val="Hipervnculo"/>
                          <w:rFonts w:ascii="Arabic Typesetting" w:hAnsi="Arabic Typesetting" w:cs="Arabic Typesetting"/>
                          <w:sz w:val="24"/>
                          <w:szCs w:val="24"/>
                        </w:rPr>
                        <w:t>LinkedIn</w:t>
                      </w:r>
                    </w:hyperlink>
                  </w:p>
                  <w:p w:rsidR="00E03628" w:rsidRPr="00E03628" w:rsidRDefault="00E03628" w:rsidP="00E03628">
                    <w:pPr>
                      <w:pStyle w:val="Sinespaciado"/>
                      <w:rPr>
                        <w:rFonts w:ascii="Arabic Typesetting" w:hAnsi="Arabic Typesetting" w:cs="Arabic Typesetting"/>
                      </w:rPr>
                    </w:pPr>
                    <w:r w:rsidRPr="00E03628">
                      <w:rPr>
                        <w:rFonts w:ascii="Arabic Typesetting" w:hAnsi="Arabic Typesetting" w:cs="Arabic Typesetting"/>
                      </w:rPr>
                      <w:t>Luis Thayer Ojeda 133 D-602 Providencia, Sgto.</w:t>
                    </w:r>
                  </w:p>
                </w:txbxContent>
              </v:textbox>
            </v:rect>
            <v:oval id="_x0000_s1032" style="position:absolute;left:5274;top:415;width:1440;height:1360;mso-position-horizontal-relative:margin" o:regroupid="2" fillcolor="yellow">
              <v:fill r:id="rId6" o:title="90%" type="pattern"/>
              <v:textbox style="mso-next-textbox:#_x0000_s1032">
                <w:txbxContent>
                  <w:p w:rsidR="00055164" w:rsidRPr="00055164" w:rsidRDefault="00900F7F" w:rsidP="00055164">
                    <w:pPr>
                      <w:pStyle w:val="Sinespaciado"/>
                      <w:jc w:val="center"/>
                      <w:rPr>
                        <w:rFonts w:ascii="Britannic Bold" w:hAnsi="Britannic Bold" w:cs="Arabic Typesetting"/>
                      </w:rPr>
                    </w:pPr>
                    <w:r w:rsidRPr="00055164">
                      <w:rPr>
                        <w:rFonts w:ascii="Britannic Bold" w:hAnsi="Britannic Bold" w:cs="Arabic Typesetting"/>
                      </w:rPr>
                      <w:t>Rodrigo</w:t>
                    </w:r>
                    <w:r w:rsidR="00055164" w:rsidRPr="00055164">
                      <w:rPr>
                        <w:rFonts w:ascii="Britannic Bold" w:hAnsi="Britannic Bold" w:cs="Arabic Typesetting"/>
                      </w:rPr>
                      <w:t>Diaz</w:t>
                    </w:r>
                  </w:p>
                  <w:p w:rsidR="00055164" w:rsidRPr="00055164" w:rsidRDefault="00055164" w:rsidP="00055164">
                    <w:pPr>
                      <w:pStyle w:val="Sinespaciado"/>
                      <w:jc w:val="center"/>
                      <w:rPr>
                        <w:rFonts w:ascii="Britannic Bold" w:hAnsi="Britannic Bold" w:cs="Arabic Typesetting"/>
                      </w:rPr>
                    </w:pPr>
                    <w:r w:rsidRPr="00055164">
                      <w:rPr>
                        <w:rFonts w:ascii="Britannic Bold" w:hAnsi="Britannic Bold" w:cs="Arabic Typesetting"/>
                      </w:rPr>
                      <w:t>Barraza</w:t>
                    </w:r>
                  </w:p>
                </w:txbxContent>
              </v:textbox>
            </v:oval>
          </v:group>
        </w:pict>
      </w:r>
    </w:p>
    <w:p w:rsidR="00E03628" w:rsidRDefault="00E03628" w:rsidP="00FA1D43">
      <w:pPr>
        <w:pStyle w:val="Sinespaciado"/>
      </w:pPr>
    </w:p>
    <w:p w:rsidR="00FA1D43" w:rsidRPr="000173C5" w:rsidRDefault="00FA1D43" w:rsidP="00E026AA">
      <w:pPr>
        <w:outlineLvl w:val="0"/>
        <w:rPr>
          <w:rFonts w:ascii="Britannic Bold" w:hAnsi="Britannic Bold"/>
          <w:sz w:val="20"/>
          <w:szCs w:val="20"/>
        </w:rPr>
      </w:pPr>
      <w:r w:rsidRPr="000173C5">
        <w:rPr>
          <w:rFonts w:ascii="Britannic Bold" w:hAnsi="Britannic Bold"/>
          <w:sz w:val="20"/>
          <w:szCs w:val="20"/>
        </w:rPr>
        <w:t>RESUMEN</w:t>
      </w:r>
    </w:p>
    <w:p w:rsidR="002513F3" w:rsidRDefault="00F21970" w:rsidP="00896859">
      <w:pPr>
        <w:pStyle w:val="Sinespaciado"/>
        <w:jc w:val="both"/>
        <w:rPr>
          <w:sz w:val="20"/>
          <w:szCs w:val="20"/>
        </w:rPr>
      </w:pPr>
      <w:r w:rsidRPr="00F21970">
        <w:rPr>
          <w:noProof/>
          <w:lang w:eastAsia="es-CL"/>
        </w:rPr>
        <w:pict>
          <v:shape id="_x0000_s1053" type="#_x0000_t75" style="position:absolute;left:0;text-align:left;margin-left:-99pt;margin-top:31.55pt;width:324.95pt;height:170.55pt;z-index:-251629568" o:regroupid="3">
            <v:imagedata r:id="rId9" o:title=""/>
          </v:shape>
          <o:OLEObject Type="Embed" ProgID="Excel.Sheet.12" ShapeID="_x0000_s1053" DrawAspect="Content" ObjectID="_1474291049" r:id="rId10"/>
        </w:pict>
      </w:r>
      <w:r w:rsidRPr="00F21970">
        <w:rPr>
          <w:noProof/>
        </w:rPr>
        <w:pict>
          <v:shape id="_x0000_s1056" type="#_x0000_t75" style="position:absolute;left:0;text-align:left;margin-left:234pt;margin-top:31.55pt;width:333.75pt;height:176.25pt;z-index:-251632640">
            <v:imagedata r:id="rId11" o:title=""/>
          </v:shape>
          <o:OLEObject Type="Embed" ProgID="Excel.Sheet.12" ShapeID="_x0000_s1056" DrawAspect="Content" ObjectID="_1474291050" r:id="rId12"/>
        </w:pict>
      </w:r>
      <w:r w:rsidRPr="00F21970">
        <w:rPr>
          <w:noProof/>
        </w:rPr>
        <w:pict>
          <v:shape id="_x0000_s1054" type="#_x0000_t75" style="position:absolute;left:0;text-align:left;margin-left:89.85pt;margin-top:46.4pt;width:292.5pt;height:157.5pt;z-index:-251634688">
            <v:imagedata r:id="rId13" o:title=""/>
          </v:shape>
          <o:OLEObject Type="Embed" ProgID="Excel.Sheet.12" ShapeID="_x0000_s1054" DrawAspect="Content" ObjectID="_1474291051" r:id="rId14"/>
        </w:pict>
      </w:r>
      <w:r w:rsidR="00FA1D43" w:rsidRPr="00896859">
        <w:rPr>
          <w:sz w:val="20"/>
          <w:szCs w:val="20"/>
        </w:rPr>
        <w:t>Ingeniero Civil</w:t>
      </w:r>
      <w:r w:rsidR="007747B6">
        <w:rPr>
          <w:sz w:val="20"/>
          <w:szCs w:val="20"/>
        </w:rPr>
        <w:t xml:space="preserve"> y Ejecución</w:t>
      </w:r>
      <w:r w:rsidR="00FA1D43" w:rsidRPr="00896859">
        <w:rPr>
          <w:sz w:val="20"/>
          <w:szCs w:val="20"/>
        </w:rPr>
        <w:t xml:space="preserve"> Industrial de la Universidad de Santiago de Chile. Profesional con experiencia principalmente en</w:t>
      </w:r>
      <w:r w:rsidR="007747B6">
        <w:rPr>
          <w:sz w:val="20"/>
          <w:szCs w:val="20"/>
        </w:rPr>
        <w:t xml:space="preserve"> áreas comerciales en cargos como: Ejecutivo Comercial,</w:t>
      </w:r>
      <w:r w:rsidR="00FA1D43" w:rsidRPr="00896859">
        <w:rPr>
          <w:sz w:val="20"/>
          <w:szCs w:val="20"/>
        </w:rPr>
        <w:t xml:space="preserve"> </w:t>
      </w:r>
      <w:r w:rsidR="007747B6">
        <w:rPr>
          <w:sz w:val="20"/>
          <w:szCs w:val="20"/>
        </w:rPr>
        <w:t>Analista de Inteligencia de N</w:t>
      </w:r>
      <w:r w:rsidR="00FA1D43" w:rsidRPr="00896859">
        <w:rPr>
          <w:sz w:val="20"/>
          <w:szCs w:val="20"/>
        </w:rPr>
        <w:t xml:space="preserve">egocios, </w:t>
      </w:r>
      <w:r w:rsidR="007747B6">
        <w:rPr>
          <w:sz w:val="20"/>
          <w:szCs w:val="20"/>
        </w:rPr>
        <w:t>Analista de Control de G</w:t>
      </w:r>
      <w:r w:rsidR="00FA1D43" w:rsidRPr="00896859">
        <w:rPr>
          <w:sz w:val="20"/>
          <w:szCs w:val="20"/>
        </w:rPr>
        <w:t xml:space="preserve">estión y </w:t>
      </w:r>
      <w:r w:rsidR="007747B6">
        <w:rPr>
          <w:sz w:val="20"/>
          <w:szCs w:val="20"/>
        </w:rPr>
        <w:t>Analista de P</w:t>
      </w:r>
      <w:r w:rsidR="00FA1D43" w:rsidRPr="00896859">
        <w:rPr>
          <w:sz w:val="20"/>
          <w:szCs w:val="20"/>
        </w:rPr>
        <w:t>rocesos en variados rubros. Buen gestionador con orientación al logro, adaptabilidad y  trabajo en equipo altamente desarrolladas</w:t>
      </w:r>
    </w:p>
    <w:p w:rsidR="002513F3" w:rsidRDefault="00F21970" w:rsidP="00896859">
      <w:pPr>
        <w:pStyle w:val="Sinespaciado"/>
        <w:jc w:val="both"/>
        <w:rPr>
          <w:sz w:val="20"/>
          <w:szCs w:val="20"/>
        </w:rPr>
      </w:pPr>
      <w:r w:rsidRPr="00F21970">
        <w:rPr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7.95pt;margin-top:2.8pt;width:498pt;height:.05pt;z-index:251684864" o:connectortype="straight" o:regroupid="3" strokecolor="#d8d8d8 [2732]"/>
        </w:pict>
      </w:r>
    </w:p>
    <w:p w:rsidR="00055164" w:rsidRDefault="00FA1D43" w:rsidP="00896859">
      <w:pPr>
        <w:pStyle w:val="Sinespaciado"/>
        <w:jc w:val="both"/>
        <w:rPr>
          <w:sz w:val="20"/>
          <w:szCs w:val="20"/>
        </w:rPr>
      </w:pPr>
      <w:r w:rsidRPr="00896859">
        <w:rPr>
          <w:sz w:val="20"/>
          <w:szCs w:val="20"/>
        </w:rPr>
        <w:t>.</w:t>
      </w:r>
    </w:p>
    <w:p w:rsidR="00896859" w:rsidRPr="00896859" w:rsidRDefault="00896859" w:rsidP="00896859">
      <w:pPr>
        <w:pStyle w:val="Sinespaciado"/>
        <w:jc w:val="both"/>
        <w:rPr>
          <w:sz w:val="20"/>
          <w:szCs w:val="20"/>
        </w:rPr>
      </w:pPr>
    </w:p>
    <w:p w:rsidR="00896859" w:rsidRDefault="00896859" w:rsidP="00896859">
      <w:pPr>
        <w:pStyle w:val="Sinespaciado"/>
      </w:pPr>
    </w:p>
    <w:p w:rsidR="00055164" w:rsidRPr="00055164" w:rsidRDefault="00055164" w:rsidP="00FA1D43">
      <w:pPr>
        <w:rPr>
          <w:sz w:val="18"/>
          <w:szCs w:val="18"/>
        </w:rPr>
      </w:pPr>
    </w:p>
    <w:p w:rsidR="00E03628" w:rsidRDefault="00E03628"/>
    <w:p w:rsidR="00E03628" w:rsidRDefault="00E03628"/>
    <w:p w:rsidR="00E03628" w:rsidRDefault="00E03628"/>
    <w:p w:rsidR="002513F3" w:rsidRDefault="00F21970" w:rsidP="00363519">
      <w:pPr>
        <w:pStyle w:val="Sinespaciado"/>
      </w:pPr>
      <w:r>
        <w:rPr>
          <w:noProof/>
          <w:lang w:eastAsia="es-CL"/>
        </w:rPr>
        <w:pict>
          <v:shape id="_x0000_s1049" type="#_x0000_t32" style="position:absolute;margin-left:-7.95pt;margin-top:1.8pt;width:498pt;height:.05pt;z-index:251685888" o:connectortype="straight" o:regroupid="3" strokecolor="#d8d8d8 [2732]"/>
        </w:pict>
      </w:r>
    </w:p>
    <w:p w:rsidR="00C83B81" w:rsidRDefault="00C83B81" w:rsidP="00363519">
      <w:pPr>
        <w:pStyle w:val="Sinespaciado"/>
        <w:rPr>
          <w:rFonts w:ascii="Britannic Bold" w:hAnsi="Britannic Bold"/>
          <w:sz w:val="20"/>
          <w:szCs w:val="20"/>
        </w:rPr>
        <w:sectPr w:rsidR="00C83B81" w:rsidSect="00C244DB">
          <w:pgSz w:w="12240" w:h="15840"/>
          <w:pgMar w:top="1135" w:right="1183" w:bottom="851" w:left="1134" w:header="708" w:footer="708" w:gutter="0"/>
          <w:cols w:space="708"/>
          <w:docGrid w:linePitch="360"/>
        </w:sectPr>
      </w:pPr>
    </w:p>
    <w:p w:rsidR="00363519" w:rsidRDefault="000173C5" w:rsidP="00E026AA">
      <w:pPr>
        <w:pStyle w:val="Sinespaciado"/>
        <w:outlineLvl w:val="0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lastRenderedPageBreak/>
        <w:t>VIDA LABORAL</w:t>
      </w:r>
    </w:p>
    <w:p w:rsidR="00410C00" w:rsidRDefault="00410C00" w:rsidP="00E026AA">
      <w:pPr>
        <w:pStyle w:val="Sinespaciado"/>
        <w:outlineLvl w:val="0"/>
        <w:rPr>
          <w:rFonts w:ascii="Britannic Bold" w:hAnsi="Britannic Bold"/>
          <w:sz w:val="20"/>
          <w:szCs w:val="20"/>
        </w:rPr>
      </w:pPr>
    </w:p>
    <w:p w:rsidR="000173C5" w:rsidRPr="00E61716" w:rsidRDefault="000173C5" w:rsidP="00E026AA">
      <w:pPr>
        <w:pStyle w:val="Puesto"/>
        <w:tabs>
          <w:tab w:val="left" w:pos="6521"/>
        </w:tabs>
        <w:spacing w:before="0" w:after="0" w:line="240" w:lineRule="auto"/>
        <w:jc w:val="both"/>
        <w:outlineLvl w:val="0"/>
        <w:rPr>
          <w:rFonts w:asciiTheme="minorHAnsi" w:hAnsiTheme="minorHAnsi" w:cstheme="minorHAnsi"/>
          <w:b/>
          <w:i w:val="0"/>
          <w:sz w:val="20"/>
          <w:lang w:val="es-ES_tradnl"/>
        </w:rPr>
      </w:pPr>
      <w:r w:rsidRPr="00E61716">
        <w:rPr>
          <w:rFonts w:asciiTheme="minorHAnsi" w:hAnsiTheme="minorHAnsi" w:cstheme="minorHAnsi"/>
          <w:b/>
          <w:i w:val="0"/>
          <w:sz w:val="20"/>
          <w:lang w:val="es-ES_tradnl"/>
        </w:rPr>
        <w:t>Pronto Pagos S.A. Santiago</w:t>
      </w:r>
    </w:p>
    <w:p w:rsidR="000173C5" w:rsidRPr="00EC1580" w:rsidRDefault="000173C5" w:rsidP="000173C5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theme="minorHAnsi"/>
          <w:i w:val="0"/>
          <w:sz w:val="20"/>
        </w:rPr>
      </w:pPr>
      <w:proofErr w:type="spellStart"/>
      <w:r w:rsidRPr="00EC1580">
        <w:rPr>
          <w:rFonts w:asciiTheme="minorHAnsi" w:hAnsiTheme="minorHAnsi" w:cstheme="minorHAnsi"/>
          <w:b/>
          <w:i w:val="0"/>
          <w:sz w:val="20"/>
        </w:rPr>
        <w:t>Analista</w:t>
      </w:r>
      <w:proofErr w:type="spellEnd"/>
      <w:r w:rsidRPr="00EC1580">
        <w:rPr>
          <w:rFonts w:asciiTheme="minorHAnsi" w:hAnsiTheme="minorHAnsi" w:cstheme="minorHAnsi"/>
          <w:b/>
          <w:i w:val="0"/>
          <w:sz w:val="20"/>
        </w:rPr>
        <w:t xml:space="preserve"> </w:t>
      </w:r>
      <w:proofErr w:type="spellStart"/>
      <w:r w:rsidRPr="00EC1580">
        <w:rPr>
          <w:rFonts w:asciiTheme="minorHAnsi" w:hAnsiTheme="minorHAnsi" w:cstheme="minorHAnsi"/>
          <w:b/>
          <w:i w:val="0"/>
          <w:sz w:val="20"/>
        </w:rPr>
        <w:t>Comercial</w:t>
      </w:r>
      <w:proofErr w:type="spellEnd"/>
      <w:r w:rsidR="00EC1580" w:rsidRPr="00EC1580">
        <w:rPr>
          <w:rFonts w:asciiTheme="minorHAnsi" w:hAnsiTheme="minorHAnsi" w:cstheme="minorHAnsi"/>
          <w:b/>
          <w:i w:val="0"/>
          <w:sz w:val="20"/>
        </w:rPr>
        <w:t xml:space="preserve"> Oct 201</w:t>
      </w:r>
      <w:r w:rsidR="00EC1580">
        <w:rPr>
          <w:rFonts w:asciiTheme="minorHAnsi" w:hAnsiTheme="minorHAnsi" w:cstheme="minorHAnsi"/>
          <w:b/>
          <w:i w:val="0"/>
          <w:sz w:val="20"/>
        </w:rPr>
        <w:t>2- May 2014</w:t>
      </w:r>
      <w:r w:rsidRPr="00EC1580">
        <w:rPr>
          <w:rFonts w:asciiTheme="minorHAnsi" w:hAnsiTheme="minorHAnsi" w:cstheme="minorHAnsi"/>
          <w:b/>
          <w:i w:val="0"/>
          <w:sz w:val="20"/>
        </w:rPr>
        <w:tab/>
      </w:r>
      <w:r w:rsidR="000F5924" w:rsidRPr="00EC1580">
        <w:rPr>
          <w:rFonts w:asciiTheme="minorHAnsi" w:hAnsiTheme="minorHAnsi" w:cstheme="minorHAnsi"/>
          <w:i w:val="0"/>
          <w:sz w:val="20"/>
        </w:rPr>
        <w:t>Oct.</w:t>
      </w:r>
      <w:r w:rsidRPr="00EC1580">
        <w:rPr>
          <w:rFonts w:asciiTheme="minorHAnsi" w:hAnsiTheme="minorHAnsi" w:cstheme="minorHAnsi"/>
          <w:i w:val="0"/>
          <w:sz w:val="20"/>
        </w:rPr>
        <w:t xml:space="preserve"> 2012 –May-2014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 xml:space="preserve">Control de gestión operacional del </w:t>
      </w:r>
      <w:proofErr w:type="spellStart"/>
      <w:r w:rsidRPr="00E61716">
        <w:rPr>
          <w:rFonts w:asciiTheme="minorHAnsi" w:hAnsiTheme="minorHAnsi" w:cstheme="minorHAnsi"/>
          <w:sz w:val="20"/>
          <w:szCs w:val="20"/>
        </w:rPr>
        <w:t>factoring</w:t>
      </w:r>
      <w:proofErr w:type="spellEnd"/>
      <w:r w:rsidRPr="00E61716">
        <w:rPr>
          <w:rFonts w:asciiTheme="minorHAnsi" w:hAnsiTheme="minorHAnsi" w:cstheme="minorHAnsi"/>
          <w:sz w:val="20"/>
          <w:szCs w:val="20"/>
        </w:rPr>
        <w:t>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Realizar labores de oficial de cumplimiento acordes a la normativa de la compañía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Control de la documentación valorada de la empresa.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Realizar auditorías a las gestiones comerciales y operacionales, apoyar y controlar cumplimientos.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Supervisar y administrar el sitio web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Evaluaciones de riego de clientes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Labores comerciales de otorgamiento de créditos, evaluaciones, gestor de operaciones y administración de la cartera de clientes. Gestión comercial en general.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lastRenderedPageBreak/>
        <w:t>Asistencia a gerencia en proyectos comerciales, estudios e información económica de contexto nacional.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b/>
          <w:sz w:val="20"/>
          <w:szCs w:val="20"/>
        </w:rPr>
      </w:pPr>
      <w:r w:rsidRPr="00E61716">
        <w:rPr>
          <w:rFonts w:asciiTheme="minorHAnsi" w:hAnsiTheme="minorHAnsi" w:cstheme="minorHAnsi"/>
          <w:b/>
          <w:sz w:val="20"/>
          <w:szCs w:val="20"/>
        </w:rPr>
        <w:t>Logros: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Creación de sistema de reportes de control de gestión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Gestión de implementación de sitio web y plan de medios.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Creación de manuales de crédito, seguridad, operacional y comercial.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Elaboración de manuales de procedimientos administrativos junto a diagramas de procesos.</w:t>
      </w:r>
    </w:p>
    <w:p w:rsidR="000173C5" w:rsidRPr="00E61716" w:rsidRDefault="00C3496F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Aumentar la rentabilización de la cartera.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Aumento de la cartera de</w:t>
      </w:r>
      <w:r w:rsidR="00C3496F">
        <w:rPr>
          <w:rFonts w:asciiTheme="minorHAnsi" w:hAnsiTheme="minorHAnsi" w:cstheme="minorHAnsi"/>
          <w:sz w:val="20"/>
          <w:szCs w:val="20"/>
        </w:rPr>
        <w:t xml:space="preserve"> clientes, en número y colocaciones.</w:t>
      </w:r>
    </w:p>
    <w:p w:rsidR="000173C5" w:rsidRPr="00E61716" w:rsidRDefault="000173C5" w:rsidP="00E375C9">
      <w:pPr>
        <w:pStyle w:val="RESPONSABILIDADESENCV"/>
        <w:numPr>
          <w:ilvl w:val="0"/>
          <w:numId w:val="13"/>
        </w:numPr>
        <w:tabs>
          <w:tab w:val="num" w:pos="394"/>
        </w:tabs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Aumento de la fidelización de los clientes.</w:t>
      </w:r>
    </w:p>
    <w:p w:rsidR="00C83B81" w:rsidRDefault="00C83B81" w:rsidP="00713AF1">
      <w:pPr>
        <w:pStyle w:val="RESPONSABILIDADESENCV"/>
        <w:numPr>
          <w:ilvl w:val="0"/>
          <w:numId w:val="0"/>
        </w:numPr>
        <w:tabs>
          <w:tab w:val="num" w:pos="394"/>
        </w:tabs>
        <w:ind w:left="88" w:hanging="88"/>
        <w:rPr>
          <w:rFonts w:asciiTheme="minorHAnsi" w:hAnsiTheme="minorHAnsi" w:cstheme="minorHAnsi"/>
          <w:sz w:val="18"/>
          <w:szCs w:val="18"/>
        </w:rPr>
        <w:sectPr w:rsidR="00C83B81" w:rsidSect="00C83B81">
          <w:type w:val="continuous"/>
          <w:pgSz w:w="12240" w:h="15840"/>
          <w:pgMar w:top="1135" w:right="1183" w:bottom="851" w:left="1134" w:header="708" w:footer="708" w:gutter="0"/>
          <w:cols w:num="2" w:space="708"/>
          <w:docGrid w:linePitch="360"/>
        </w:sectPr>
      </w:pPr>
    </w:p>
    <w:p w:rsidR="000173C5" w:rsidRPr="00E61716" w:rsidRDefault="000173C5" w:rsidP="00713AF1">
      <w:pPr>
        <w:pStyle w:val="RESPONSABILIDADESENCV"/>
        <w:numPr>
          <w:ilvl w:val="0"/>
          <w:numId w:val="0"/>
        </w:numPr>
        <w:tabs>
          <w:tab w:val="num" w:pos="394"/>
        </w:tabs>
        <w:ind w:left="88" w:hanging="88"/>
        <w:rPr>
          <w:rFonts w:asciiTheme="minorHAnsi" w:hAnsiTheme="minorHAnsi" w:cstheme="minorHAnsi"/>
          <w:sz w:val="18"/>
          <w:szCs w:val="18"/>
        </w:rPr>
      </w:pPr>
    </w:p>
    <w:p w:rsidR="00E026AA" w:rsidRDefault="00E026AA" w:rsidP="000173C5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theme="minorHAnsi"/>
          <w:b/>
          <w:i w:val="0"/>
          <w:sz w:val="20"/>
          <w:lang w:val="es-ES_tradnl"/>
        </w:rPr>
        <w:sectPr w:rsidR="00E026AA" w:rsidSect="00C83B81">
          <w:type w:val="continuous"/>
          <w:pgSz w:w="12240" w:h="15840"/>
          <w:pgMar w:top="1135" w:right="1183" w:bottom="851" w:left="1134" w:header="708" w:footer="708" w:gutter="0"/>
          <w:cols w:space="708"/>
          <w:docGrid w:linePitch="360"/>
        </w:sectPr>
      </w:pPr>
    </w:p>
    <w:p w:rsidR="000173C5" w:rsidRPr="00E61716" w:rsidRDefault="000173C5" w:rsidP="00E026AA">
      <w:pPr>
        <w:pStyle w:val="Puesto"/>
        <w:tabs>
          <w:tab w:val="left" w:pos="6521"/>
        </w:tabs>
        <w:spacing w:before="0" w:after="0" w:line="240" w:lineRule="auto"/>
        <w:jc w:val="both"/>
        <w:outlineLvl w:val="0"/>
        <w:rPr>
          <w:rFonts w:asciiTheme="minorHAnsi" w:hAnsiTheme="minorHAnsi" w:cstheme="minorHAnsi"/>
          <w:b/>
          <w:i w:val="0"/>
          <w:sz w:val="20"/>
          <w:lang w:val="es-ES_tradnl"/>
        </w:rPr>
      </w:pPr>
      <w:r w:rsidRPr="00E61716">
        <w:rPr>
          <w:rFonts w:asciiTheme="minorHAnsi" w:hAnsiTheme="minorHAnsi" w:cstheme="minorHAnsi"/>
          <w:b/>
          <w:i w:val="0"/>
          <w:sz w:val="20"/>
          <w:lang w:val="es-ES_tradnl"/>
        </w:rPr>
        <w:lastRenderedPageBreak/>
        <w:t xml:space="preserve">AFP </w:t>
      </w:r>
      <w:proofErr w:type="spellStart"/>
      <w:r w:rsidRPr="00E61716">
        <w:rPr>
          <w:rFonts w:asciiTheme="minorHAnsi" w:hAnsiTheme="minorHAnsi" w:cstheme="minorHAnsi"/>
          <w:b/>
          <w:i w:val="0"/>
          <w:sz w:val="20"/>
          <w:lang w:val="es-ES_tradnl"/>
        </w:rPr>
        <w:t>Habitat</w:t>
      </w:r>
      <w:proofErr w:type="spellEnd"/>
      <w:r w:rsidRPr="00E61716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S.A. Santiago.</w:t>
      </w:r>
      <w:r w:rsidRPr="00E61716">
        <w:rPr>
          <w:rFonts w:asciiTheme="minorHAnsi" w:hAnsiTheme="minorHAnsi" w:cstheme="minorHAnsi"/>
          <w:b/>
          <w:i w:val="0"/>
          <w:sz w:val="20"/>
          <w:lang w:val="es-ES_tradnl"/>
        </w:rPr>
        <w:tab/>
      </w:r>
    </w:p>
    <w:p w:rsidR="000173C5" w:rsidRPr="00E61716" w:rsidRDefault="000173C5" w:rsidP="000173C5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theme="minorHAnsi"/>
          <w:i w:val="0"/>
          <w:sz w:val="18"/>
          <w:szCs w:val="18"/>
          <w:lang w:val="es-ES_tradnl"/>
        </w:rPr>
      </w:pPr>
      <w:r w:rsidRPr="00E61716">
        <w:rPr>
          <w:rFonts w:asciiTheme="minorHAnsi" w:hAnsiTheme="minorHAnsi" w:cstheme="minorHAnsi"/>
          <w:b/>
          <w:i w:val="0"/>
          <w:sz w:val="20"/>
          <w:lang w:val="es-ES_tradnl"/>
        </w:rPr>
        <w:t>Anal</w:t>
      </w:r>
      <w:r w:rsidR="00EC1580">
        <w:rPr>
          <w:rFonts w:asciiTheme="minorHAnsi" w:hAnsiTheme="minorHAnsi" w:cstheme="minorHAnsi"/>
          <w:b/>
          <w:i w:val="0"/>
          <w:sz w:val="20"/>
          <w:lang w:val="es-ES_tradnl"/>
        </w:rPr>
        <w:t>ista</w:t>
      </w:r>
      <w:r w:rsidR="00713AF1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BI </w:t>
      </w:r>
      <w:proofErr w:type="spellStart"/>
      <w:r w:rsidR="00713AF1">
        <w:rPr>
          <w:rFonts w:asciiTheme="minorHAnsi" w:hAnsiTheme="minorHAnsi" w:cstheme="minorHAnsi"/>
          <w:b/>
          <w:i w:val="0"/>
          <w:sz w:val="20"/>
          <w:lang w:val="es-ES_tradnl"/>
        </w:rPr>
        <w:t>Jul</w:t>
      </w:r>
      <w:proofErr w:type="spellEnd"/>
      <w:r w:rsidR="00713AF1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2009</w:t>
      </w:r>
      <w:r w:rsidR="00EC1580">
        <w:rPr>
          <w:rFonts w:asciiTheme="minorHAnsi" w:hAnsiTheme="minorHAnsi" w:cstheme="minorHAnsi"/>
          <w:b/>
          <w:i w:val="0"/>
          <w:sz w:val="20"/>
          <w:lang w:val="es-ES_tradnl"/>
        </w:rPr>
        <w:t>-</w:t>
      </w:r>
      <w:r w:rsidR="00713AF1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</w:t>
      </w:r>
      <w:proofErr w:type="spellStart"/>
      <w:r w:rsidR="00713AF1">
        <w:rPr>
          <w:rFonts w:asciiTheme="minorHAnsi" w:hAnsiTheme="minorHAnsi" w:cstheme="minorHAnsi"/>
          <w:b/>
          <w:i w:val="0"/>
          <w:sz w:val="20"/>
          <w:lang w:val="es-ES_tradnl"/>
        </w:rPr>
        <w:t>Abr</w:t>
      </w:r>
      <w:proofErr w:type="spellEnd"/>
      <w:r w:rsidR="00713AF1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2012 </w:t>
      </w:r>
      <w:r w:rsidRPr="00E61716">
        <w:rPr>
          <w:rFonts w:asciiTheme="minorHAnsi" w:hAnsiTheme="minorHAnsi" w:cstheme="minorHAnsi"/>
          <w:b/>
          <w:i w:val="0"/>
          <w:sz w:val="18"/>
          <w:szCs w:val="18"/>
          <w:lang w:val="es-ES_tradnl"/>
        </w:rPr>
        <w:tab/>
      </w:r>
      <w:r w:rsidRPr="00E61716">
        <w:rPr>
          <w:rFonts w:asciiTheme="minorHAnsi" w:hAnsiTheme="minorHAnsi" w:cstheme="minorHAnsi"/>
          <w:i w:val="0"/>
          <w:sz w:val="20"/>
          <w:lang w:val="es-ES_tradnl"/>
        </w:rPr>
        <w:t>Jul.2009-Abr.2012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Responsable de crear un diccionario de datos para el Datawarehouse de la Cía.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Apoyo en la implementación de la segunda etapa del Datawarehouse.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Definición y seguimiento de KPI área comercial.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 xml:space="preserve">Gestión de necesidades de información para gerencia comercial a través de modelos de extracción de datos ETL y de implementación de un </w:t>
      </w:r>
      <w:proofErr w:type="spellStart"/>
      <w:r w:rsidRPr="00E61716">
        <w:rPr>
          <w:rFonts w:asciiTheme="minorHAnsi" w:hAnsiTheme="minorHAnsi" w:cstheme="minorHAnsi"/>
          <w:sz w:val="20"/>
          <w:szCs w:val="20"/>
        </w:rPr>
        <w:t>Datamart</w:t>
      </w:r>
      <w:proofErr w:type="spellEnd"/>
      <w:r w:rsidRPr="00E61716">
        <w:rPr>
          <w:rFonts w:asciiTheme="minorHAnsi" w:hAnsiTheme="minorHAnsi" w:cstheme="minorHAnsi"/>
          <w:sz w:val="20"/>
          <w:szCs w:val="20"/>
        </w:rPr>
        <w:t xml:space="preserve"> comercial.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Colaboración en sistema de administración de cartera de clientes en base a un modelo de segmentación de clientes.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Elaboración de un modelo de fuga y aplicación de modelo predictivo.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Análisis de la industria, agresividades relativas, estadística y simulación de variables críticas, estudios, reportes y presentaciones.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lastRenderedPageBreak/>
        <w:t>Colaboración en campañas comerciales, e-marketing, notificaciones, redes sociales, cotizaciones, pago de vendedores, presupuesto y fijación de metas.</w:t>
      </w:r>
    </w:p>
    <w:p w:rsidR="000173C5" w:rsidRPr="00E61716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Colaboración en sistema de retención de clientes.</w:t>
      </w:r>
    </w:p>
    <w:p w:rsidR="000173C5" w:rsidRDefault="000173C5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Negociación con clientes internos y externos respecto a necesidades y aplicaciones de gestión de información.</w:t>
      </w:r>
    </w:p>
    <w:p w:rsidR="00E61716" w:rsidRPr="00F04E5E" w:rsidRDefault="00E61716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F04E5E">
        <w:rPr>
          <w:rFonts w:asciiTheme="minorHAnsi" w:hAnsiTheme="minorHAnsi" w:cstheme="minorHAnsi"/>
          <w:b/>
          <w:sz w:val="20"/>
          <w:szCs w:val="20"/>
        </w:rPr>
        <w:t>Logros:</w:t>
      </w:r>
    </w:p>
    <w:p w:rsidR="00F04E5E" w:rsidRPr="00E61716" w:rsidRDefault="00F04E5E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Aumento de traspasos a favor en número de cotizantes, y en saldos de cuenta dos y APV.</w:t>
      </w:r>
    </w:p>
    <w:p w:rsidR="00F04E5E" w:rsidRDefault="00F04E5E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Disminución de traspasos en contra en número de cotizantes, y en saldos de cuenta dos y APV.</w:t>
      </w:r>
    </w:p>
    <w:p w:rsidR="007164CB" w:rsidRDefault="007164CB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Campañas de E-marketing.</w:t>
      </w:r>
    </w:p>
    <w:p w:rsidR="00711D72" w:rsidRDefault="00711D72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Gestión de </w:t>
      </w:r>
      <w:proofErr w:type="spellStart"/>
      <w:r>
        <w:rPr>
          <w:rFonts w:asciiTheme="minorHAnsi" w:hAnsiTheme="minorHAnsi" w:cstheme="minorHAnsi"/>
          <w:sz w:val="20"/>
          <w:szCs w:val="20"/>
        </w:rPr>
        <w:t>dashboards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 distintos usuarios.</w:t>
      </w:r>
    </w:p>
    <w:p w:rsidR="00711D72" w:rsidRPr="00E61716" w:rsidRDefault="00FF7191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711D72">
        <w:rPr>
          <w:rFonts w:asciiTheme="minorHAnsi" w:hAnsiTheme="minorHAnsi" w:cstheme="minorHAnsi"/>
          <w:sz w:val="20"/>
          <w:szCs w:val="20"/>
        </w:rPr>
        <w:t xml:space="preserve">mplementación de </w:t>
      </w:r>
      <w:proofErr w:type="spellStart"/>
      <w:r w:rsidR="00711D72">
        <w:rPr>
          <w:rFonts w:asciiTheme="minorHAnsi" w:hAnsiTheme="minorHAnsi" w:cstheme="minorHAnsi"/>
          <w:sz w:val="20"/>
          <w:szCs w:val="20"/>
        </w:rPr>
        <w:t>Datamart</w:t>
      </w:r>
      <w:proofErr w:type="spellEnd"/>
      <w:r w:rsidR="00711D72">
        <w:rPr>
          <w:rFonts w:asciiTheme="minorHAnsi" w:hAnsiTheme="minorHAnsi" w:cstheme="minorHAnsi"/>
          <w:sz w:val="20"/>
          <w:szCs w:val="20"/>
        </w:rPr>
        <w:t xml:space="preserve"> comercial.</w:t>
      </w:r>
    </w:p>
    <w:p w:rsidR="00F04E5E" w:rsidRPr="00E61716" w:rsidRDefault="00F04E5E" w:rsidP="00E375C9">
      <w:pPr>
        <w:pStyle w:val="RESPONSABILIDADESENCV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E61716">
        <w:rPr>
          <w:rFonts w:asciiTheme="minorHAnsi" w:hAnsiTheme="minorHAnsi" w:cstheme="minorHAnsi"/>
          <w:sz w:val="20"/>
          <w:szCs w:val="20"/>
        </w:rPr>
        <w:t>Nuev</w:t>
      </w:r>
      <w:r w:rsidR="007164CB">
        <w:rPr>
          <w:rFonts w:asciiTheme="minorHAnsi" w:hAnsiTheme="minorHAnsi" w:cstheme="minorHAnsi"/>
          <w:sz w:val="20"/>
          <w:szCs w:val="20"/>
        </w:rPr>
        <w:t>a segmentación de clientes, nuevos reportes</w:t>
      </w:r>
      <w:r w:rsidR="00711D72">
        <w:rPr>
          <w:rFonts w:asciiTheme="minorHAnsi" w:hAnsiTheme="minorHAnsi" w:cstheme="minorHAnsi"/>
          <w:sz w:val="20"/>
          <w:szCs w:val="20"/>
        </w:rPr>
        <w:t>.</w:t>
      </w:r>
    </w:p>
    <w:p w:rsidR="00E026AA" w:rsidRDefault="00E026AA" w:rsidP="000173C5">
      <w:pPr>
        <w:pStyle w:val="Sinespaciado"/>
        <w:rPr>
          <w:rFonts w:cstheme="minorHAnsi"/>
          <w:sz w:val="20"/>
          <w:szCs w:val="20"/>
        </w:rPr>
        <w:sectPr w:rsidR="00E026AA" w:rsidSect="00E026AA">
          <w:type w:val="continuous"/>
          <w:pgSz w:w="12240" w:h="15840"/>
          <w:pgMar w:top="1135" w:right="1183" w:bottom="851" w:left="1134" w:header="708" w:footer="708" w:gutter="0"/>
          <w:cols w:num="2" w:space="708"/>
          <w:docGrid w:linePitch="360"/>
        </w:sectPr>
      </w:pPr>
    </w:p>
    <w:p w:rsidR="000173C5" w:rsidRPr="00F04E5E" w:rsidRDefault="000173C5" w:rsidP="000173C5">
      <w:pPr>
        <w:pStyle w:val="Sinespaciado"/>
        <w:rPr>
          <w:rFonts w:cstheme="minorHAnsi"/>
          <w:sz w:val="20"/>
          <w:szCs w:val="20"/>
        </w:rPr>
      </w:pPr>
    </w:p>
    <w:p w:rsidR="00E026AA" w:rsidRDefault="00E026AA" w:rsidP="00286CB8">
      <w:pPr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  <w:sectPr w:rsidR="00E026AA" w:rsidSect="00C83B81">
          <w:type w:val="continuous"/>
          <w:pgSz w:w="12240" w:h="15840"/>
          <w:pgMar w:top="1135" w:right="1183" w:bottom="851" w:left="1134" w:header="708" w:footer="708" w:gutter="0"/>
          <w:cols w:space="708"/>
          <w:docGrid w:linePitch="360"/>
        </w:sectPr>
      </w:pPr>
    </w:p>
    <w:p w:rsidR="00286CB8" w:rsidRPr="00F04E5E" w:rsidRDefault="00286CB8" w:rsidP="00E026AA">
      <w:pPr>
        <w:spacing w:after="0" w:line="240" w:lineRule="auto"/>
        <w:jc w:val="both"/>
        <w:outlineLvl w:val="0"/>
        <w:rPr>
          <w:rFonts w:cstheme="minorHAnsi"/>
          <w:b/>
          <w:sz w:val="20"/>
          <w:szCs w:val="20"/>
          <w:lang w:val="es-ES_tradnl"/>
        </w:rPr>
      </w:pPr>
      <w:r w:rsidRPr="00F04E5E">
        <w:rPr>
          <w:rFonts w:cstheme="minorHAnsi"/>
          <w:b/>
          <w:sz w:val="20"/>
          <w:szCs w:val="20"/>
          <w:lang w:val="es-ES_tradnl"/>
        </w:rPr>
        <w:lastRenderedPageBreak/>
        <w:t>Ministerio de Planificación. Santiago.</w:t>
      </w:r>
    </w:p>
    <w:p w:rsidR="00286CB8" w:rsidRPr="00713AF1" w:rsidRDefault="00286CB8" w:rsidP="00713AF1">
      <w:pPr>
        <w:spacing w:after="0" w:line="240" w:lineRule="auto"/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</w:pPr>
      <w:r w:rsidRPr="00F04E5E">
        <w:rPr>
          <w:rFonts w:cstheme="minorHAnsi"/>
          <w:b/>
          <w:sz w:val="20"/>
          <w:szCs w:val="20"/>
          <w:lang w:val="es-ES_tradnl"/>
        </w:rPr>
        <w:t xml:space="preserve">Analista de </w:t>
      </w:r>
      <w:r w:rsidRPr="00713AF1">
        <w:rPr>
          <w:rFonts w:cstheme="minorHAnsi"/>
          <w:b/>
          <w:sz w:val="20"/>
          <w:szCs w:val="20"/>
          <w:lang w:val="es-ES_tradnl"/>
        </w:rPr>
        <w:t>Procesos</w:t>
      </w:r>
      <w:r w:rsidR="00713AF1" w:rsidRPr="00713AF1">
        <w:rPr>
          <w:rFonts w:cstheme="minorHAnsi"/>
          <w:b/>
          <w:sz w:val="20"/>
          <w:szCs w:val="20"/>
          <w:lang w:val="es-ES_tradnl"/>
        </w:rPr>
        <w:t xml:space="preserve"> (P</w:t>
      </w:r>
      <w:r w:rsidRPr="00713AF1">
        <w:rPr>
          <w:rFonts w:cstheme="minorHAnsi"/>
          <w:b/>
          <w:sz w:val="20"/>
          <w:szCs w:val="20"/>
          <w:lang w:val="es-ES_tradnl"/>
        </w:rPr>
        <w:t>royecto a honorarios</w:t>
      </w:r>
      <w:r w:rsid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t xml:space="preserve"> </w:t>
      </w:r>
      <w:proofErr w:type="spellStart"/>
      <w:r w:rsid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t>May</w:t>
      </w:r>
      <w:proofErr w:type="spellEnd"/>
      <w:r w:rsid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t xml:space="preserve"> </w:t>
      </w:r>
      <w:r w:rsidR="00713AF1" w:rsidRP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t>2008</w:t>
      </w:r>
      <w:r w:rsidR="00713AF1" w:rsidRP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softHyphen/>
        <w:t xml:space="preserve">-May </w:t>
      </w:r>
      <w:r w:rsidRP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t>2009</w:t>
      </w:r>
      <w:r w:rsidR="00713AF1" w:rsidRPr="00713AF1">
        <w:rPr>
          <w:rFonts w:eastAsia="Times New Roman" w:cstheme="minorHAnsi"/>
          <w:b/>
          <w:spacing w:val="5"/>
          <w:sz w:val="20"/>
          <w:szCs w:val="20"/>
          <w:lang w:val="es-ES_tradnl" w:eastAsia="es-ES"/>
        </w:rPr>
        <w:t>)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Responsable del levantamiento de los procesos administrativos de la División Administrativa del Ministerio.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Responsable de elaborar manuales de procedimientos</w:t>
      </w:r>
      <w:r w:rsidR="006377FD">
        <w:rPr>
          <w:rFonts w:asciiTheme="minorHAnsi" w:hAnsiTheme="minorHAnsi" w:cstheme="minorHAnsi"/>
          <w:sz w:val="20"/>
          <w:szCs w:val="20"/>
        </w:rPr>
        <w:t xml:space="preserve"> vía </w:t>
      </w:r>
      <w:proofErr w:type="spellStart"/>
      <w:r w:rsidR="006377FD">
        <w:rPr>
          <w:rFonts w:asciiTheme="minorHAnsi" w:hAnsiTheme="minorHAnsi" w:cstheme="minorHAnsi"/>
          <w:sz w:val="20"/>
          <w:szCs w:val="20"/>
        </w:rPr>
        <w:t>Bizagi</w:t>
      </w:r>
      <w:proofErr w:type="spellEnd"/>
      <w:r w:rsidR="006377FD">
        <w:rPr>
          <w:rFonts w:asciiTheme="minorHAnsi" w:hAnsiTheme="minorHAnsi" w:cstheme="minorHAnsi"/>
          <w:sz w:val="20"/>
          <w:szCs w:val="20"/>
        </w:rPr>
        <w:t xml:space="preserve">, Visio y diagramas </w:t>
      </w:r>
      <w:proofErr w:type="spellStart"/>
      <w:r w:rsidR="006377FD">
        <w:rPr>
          <w:rFonts w:asciiTheme="minorHAnsi" w:hAnsiTheme="minorHAnsi" w:cstheme="minorHAnsi"/>
          <w:sz w:val="20"/>
          <w:szCs w:val="20"/>
        </w:rPr>
        <w:t>Pert</w:t>
      </w:r>
      <w:proofErr w:type="spellEnd"/>
      <w:r w:rsidR="00410C00">
        <w:rPr>
          <w:rFonts w:asciiTheme="minorHAnsi" w:hAnsiTheme="minorHAnsi" w:cstheme="minorHAnsi"/>
          <w:sz w:val="20"/>
          <w:szCs w:val="20"/>
        </w:rPr>
        <w:t xml:space="preserve"> bajo filosofía BPM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lastRenderedPageBreak/>
        <w:t>Control de gestión de los compromisos de la división en base a los informes de auditorías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Rediseño de p</w:t>
      </w:r>
      <w:r w:rsidR="00711D72">
        <w:rPr>
          <w:rFonts w:asciiTheme="minorHAnsi" w:hAnsiTheme="minorHAnsi" w:cstheme="minorHAnsi"/>
          <w:sz w:val="20"/>
          <w:szCs w:val="20"/>
        </w:rPr>
        <w:t>roceso</w:t>
      </w:r>
      <w:r w:rsidR="00E03021">
        <w:rPr>
          <w:rFonts w:asciiTheme="minorHAnsi" w:hAnsiTheme="minorHAnsi" w:cstheme="minorHAnsi"/>
          <w:sz w:val="20"/>
          <w:szCs w:val="20"/>
        </w:rPr>
        <w:t xml:space="preserve">s en base a </w:t>
      </w:r>
      <w:proofErr w:type="spellStart"/>
      <w:r w:rsidR="00E03021">
        <w:rPr>
          <w:rFonts w:asciiTheme="minorHAnsi" w:hAnsiTheme="minorHAnsi" w:cstheme="minorHAnsi"/>
          <w:sz w:val="20"/>
          <w:szCs w:val="20"/>
        </w:rPr>
        <w:t>flujogramas</w:t>
      </w:r>
      <w:proofErr w:type="spellEnd"/>
      <w:r w:rsidR="00E0302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03021">
        <w:rPr>
          <w:rFonts w:asciiTheme="minorHAnsi" w:hAnsiTheme="minorHAnsi" w:cstheme="minorHAnsi"/>
          <w:sz w:val="20"/>
          <w:szCs w:val="20"/>
        </w:rPr>
        <w:t>timing</w:t>
      </w:r>
      <w:proofErr w:type="spellEnd"/>
      <w:r w:rsidR="00E03021">
        <w:rPr>
          <w:rFonts w:asciiTheme="minorHAnsi" w:hAnsiTheme="minorHAnsi" w:cstheme="minorHAnsi"/>
          <w:sz w:val="20"/>
          <w:szCs w:val="20"/>
        </w:rPr>
        <w:t xml:space="preserve"> y lógica operativa.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Colaboración en la implementación del sistema SAP R3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b/>
          <w:sz w:val="20"/>
          <w:szCs w:val="20"/>
        </w:rPr>
        <w:t>Logros:</w:t>
      </w:r>
    </w:p>
    <w:p w:rsidR="00286CB8" w:rsidRPr="00F04E5E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Disminución de auditorías pendientes</w:t>
      </w:r>
    </w:p>
    <w:p w:rsidR="00E026AA" w:rsidRDefault="00286CB8" w:rsidP="00E375C9">
      <w:pPr>
        <w:pStyle w:val="RESPONSABILIDADESENCV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  <w:sectPr w:rsidR="00E026AA" w:rsidSect="00E026AA">
          <w:type w:val="continuous"/>
          <w:pgSz w:w="12240" w:h="15840"/>
          <w:pgMar w:top="1135" w:right="1183" w:bottom="851" w:left="1134" w:header="708" w:footer="708" w:gutter="0"/>
          <w:cols w:num="2" w:space="708"/>
          <w:docGrid w:linePitch="360"/>
        </w:sectPr>
      </w:pPr>
      <w:r w:rsidRPr="00F04E5E">
        <w:rPr>
          <w:rFonts w:asciiTheme="minorHAnsi" w:hAnsiTheme="minorHAnsi" w:cstheme="minorHAnsi"/>
          <w:sz w:val="20"/>
          <w:szCs w:val="20"/>
        </w:rPr>
        <w:t>Estandarización de procesos y rediseño</w:t>
      </w:r>
      <w:r w:rsidR="00E026AA">
        <w:rPr>
          <w:rFonts w:asciiTheme="minorHAnsi" w:hAnsiTheme="minorHAnsi" w:cstheme="minorHAnsi"/>
          <w:sz w:val="20"/>
          <w:szCs w:val="20"/>
        </w:rPr>
        <w:t xml:space="preserve"> de algunos.</w:t>
      </w:r>
    </w:p>
    <w:p w:rsidR="00711D72" w:rsidRPr="00E03021" w:rsidRDefault="00711D72" w:rsidP="00713AF1">
      <w:pPr>
        <w:pStyle w:val="RESPONSABILIDADESENCV"/>
        <w:numPr>
          <w:ilvl w:val="0"/>
          <w:numId w:val="0"/>
        </w:numPr>
        <w:rPr>
          <w:rFonts w:asciiTheme="minorHAnsi" w:hAnsiTheme="minorHAnsi" w:cstheme="minorHAnsi"/>
          <w:b/>
          <w:i/>
          <w:sz w:val="20"/>
          <w:szCs w:val="20"/>
        </w:rPr>
      </w:pPr>
    </w:p>
    <w:p w:rsidR="00286CB8" w:rsidRPr="00F04E5E" w:rsidRDefault="00286CB8" w:rsidP="00286CB8">
      <w:pPr>
        <w:pStyle w:val="Sinespaciado"/>
        <w:rPr>
          <w:rFonts w:cstheme="minorHAnsi"/>
          <w:sz w:val="20"/>
          <w:szCs w:val="20"/>
        </w:rPr>
      </w:pPr>
    </w:p>
    <w:p w:rsidR="00E026AA" w:rsidRDefault="00E026AA" w:rsidP="00286CB8">
      <w:pPr>
        <w:pStyle w:val="Puesto"/>
        <w:tabs>
          <w:tab w:val="left" w:pos="6521"/>
        </w:tabs>
        <w:spacing w:before="0" w:after="0" w:line="240" w:lineRule="auto"/>
        <w:jc w:val="both"/>
        <w:rPr>
          <w:rFonts w:asciiTheme="minorHAnsi" w:hAnsiTheme="minorHAnsi" w:cstheme="minorHAnsi"/>
          <w:b/>
          <w:i w:val="0"/>
          <w:sz w:val="20"/>
          <w:lang w:val="es-ES_tradnl"/>
        </w:rPr>
        <w:sectPr w:rsidR="00E026AA" w:rsidSect="00C83B81">
          <w:type w:val="continuous"/>
          <w:pgSz w:w="12240" w:h="15840"/>
          <w:pgMar w:top="1135" w:right="1183" w:bottom="851" w:left="1134" w:header="708" w:footer="708" w:gutter="0"/>
          <w:cols w:space="708"/>
          <w:docGrid w:linePitch="360"/>
        </w:sectPr>
      </w:pPr>
    </w:p>
    <w:p w:rsidR="00286CB8" w:rsidRPr="00F04E5E" w:rsidRDefault="00286CB8" w:rsidP="00713AF1">
      <w:pPr>
        <w:pStyle w:val="Puesto"/>
        <w:tabs>
          <w:tab w:val="left" w:pos="6521"/>
        </w:tabs>
        <w:spacing w:before="0" w:after="0" w:line="240" w:lineRule="auto"/>
        <w:outlineLvl w:val="0"/>
        <w:rPr>
          <w:rFonts w:asciiTheme="minorHAnsi" w:hAnsiTheme="minorHAnsi" w:cstheme="minorHAnsi"/>
          <w:i w:val="0"/>
          <w:sz w:val="20"/>
          <w:lang w:val="es-ES_tradnl"/>
        </w:rPr>
      </w:pPr>
      <w:r w:rsidRPr="00F04E5E">
        <w:rPr>
          <w:rFonts w:asciiTheme="minorHAnsi" w:hAnsiTheme="minorHAnsi" w:cstheme="minorHAnsi"/>
          <w:b/>
          <w:i w:val="0"/>
          <w:sz w:val="20"/>
          <w:lang w:val="es-ES_tradnl"/>
        </w:rPr>
        <w:lastRenderedPageBreak/>
        <w:t xml:space="preserve">Corredores de Seguros </w:t>
      </w:r>
      <w:proofErr w:type="spellStart"/>
      <w:r w:rsidRPr="00F04E5E">
        <w:rPr>
          <w:rFonts w:asciiTheme="minorHAnsi" w:hAnsiTheme="minorHAnsi" w:cstheme="minorHAnsi"/>
          <w:b/>
          <w:i w:val="0"/>
          <w:sz w:val="20"/>
          <w:lang w:val="es-ES_tradnl"/>
        </w:rPr>
        <w:t>Cardif</w:t>
      </w:r>
      <w:proofErr w:type="spellEnd"/>
      <w:r w:rsidRPr="00F04E5E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</w:t>
      </w:r>
      <w:proofErr w:type="spellStart"/>
      <w:r w:rsidRPr="00F04E5E">
        <w:rPr>
          <w:rFonts w:asciiTheme="minorHAnsi" w:hAnsiTheme="minorHAnsi" w:cstheme="minorHAnsi"/>
          <w:b/>
          <w:i w:val="0"/>
          <w:sz w:val="20"/>
          <w:lang w:val="es-ES_tradnl"/>
        </w:rPr>
        <w:t>S.A.Santiago</w:t>
      </w:r>
      <w:proofErr w:type="spellEnd"/>
      <w:r w:rsidRPr="00F04E5E">
        <w:rPr>
          <w:rFonts w:asciiTheme="minorHAnsi" w:hAnsiTheme="minorHAnsi" w:cstheme="minorHAnsi"/>
          <w:i w:val="0"/>
          <w:sz w:val="20"/>
          <w:lang w:val="es-ES_tradnl"/>
        </w:rPr>
        <w:t>.</w:t>
      </w:r>
    </w:p>
    <w:p w:rsidR="00286CB8" w:rsidRPr="00F04E5E" w:rsidRDefault="00286CB8" w:rsidP="00713AF1">
      <w:pPr>
        <w:pStyle w:val="Puesto"/>
        <w:tabs>
          <w:tab w:val="left" w:pos="6521"/>
        </w:tabs>
        <w:spacing w:before="0" w:after="0" w:line="240" w:lineRule="auto"/>
        <w:rPr>
          <w:rFonts w:asciiTheme="minorHAnsi" w:hAnsiTheme="minorHAnsi" w:cstheme="minorHAnsi"/>
          <w:b/>
          <w:i w:val="0"/>
          <w:sz w:val="20"/>
          <w:lang w:val="es-ES_tradnl"/>
        </w:rPr>
      </w:pPr>
      <w:r w:rsidRPr="00F04E5E">
        <w:rPr>
          <w:rFonts w:asciiTheme="minorHAnsi" w:hAnsiTheme="minorHAnsi" w:cstheme="minorHAnsi"/>
          <w:b/>
          <w:i w:val="0"/>
          <w:sz w:val="20"/>
          <w:lang w:val="es-ES_tradnl"/>
        </w:rPr>
        <w:t>Analista de Control de Gestión</w:t>
      </w:r>
      <w:r w:rsidR="00E03021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</w:t>
      </w:r>
      <w:proofErr w:type="spellStart"/>
      <w:r w:rsidR="00E375C9">
        <w:rPr>
          <w:rFonts w:asciiTheme="minorHAnsi" w:hAnsiTheme="minorHAnsi" w:cstheme="minorHAnsi"/>
          <w:b/>
          <w:i w:val="0"/>
          <w:sz w:val="20"/>
          <w:lang w:val="es-ES_tradnl"/>
        </w:rPr>
        <w:t>Feb</w:t>
      </w:r>
      <w:proofErr w:type="spellEnd"/>
      <w:r w:rsidR="00E375C9">
        <w:rPr>
          <w:rFonts w:asciiTheme="minorHAnsi" w:hAnsiTheme="minorHAnsi" w:cstheme="minorHAnsi"/>
          <w:b/>
          <w:i w:val="0"/>
          <w:sz w:val="20"/>
          <w:lang w:val="es-ES_tradnl"/>
        </w:rPr>
        <w:t xml:space="preserve"> 2006 – Mar 2008</w:t>
      </w:r>
      <w:r w:rsidRPr="00F04E5E">
        <w:rPr>
          <w:rFonts w:asciiTheme="minorHAnsi" w:hAnsiTheme="minorHAnsi" w:cstheme="minorHAnsi"/>
          <w:i w:val="0"/>
          <w:sz w:val="20"/>
          <w:lang w:val="es-ES_tradnl"/>
        </w:rPr>
        <w:tab/>
        <w:t>Feb.2006-Mar 2008</w:t>
      </w:r>
    </w:p>
    <w:p w:rsidR="00286CB8" w:rsidRPr="00F04E5E" w:rsidRDefault="00286CB8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Resp</w:t>
      </w:r>
      <w:r w:rsidR="00B5250A">
        <w:rPr>
          <w:rFonts w:asciiTheme="minorHAnsi" w:hAnsiTheme="minorHAnsi" w:cstheme="minorHAnsi"/>
          <w:sz w:val="20"/>
          <w:szCs w:val="20"/>
        </w:rPr>
        <w:t>onsable de controlar y reportar</w:t>
      </w:r>
      <w:r w:rsidRPr="00F04E5E">
        <w:rPr>
          <w:rFonts w:asciiTheme="minorHAnsi" w:hAnsiTheme="minorHAnsi" w:cstheme="minorHAnsi"/>
          <w:sz w:val="20"/>
          <w:szCs w:val="20"/>
        </w:rPr>
        <w:t xml:space="preserve"> los indicador</w:t>
      </w:r>
      <w:r w:rsidR="00E03021">
        <w:rPr>
          <w:rFonts w:asciiTheme="minorHAnsi" w:hAnsiTheme="minorHAnsi" w:cstheme="minorHAnsi"/>
          <w:sz w:val="20"/>
          <w:szCs w:val="20"/>
        </w:rPr>
        <w:t>es de gestión de la gerencia comercial.</w:t>
      </w:r>
    </w:p>
    <w:p w:rsidR="00286CB8" w:rsidRDefault="00286CB8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Responsable de elaborar segmentac</w:t>
      </w:r>
      <w:r w:rsidR="00B5250A">
        <w:rPr>
          <w:rFonts w:asciiTheme="minorHAnsi" w:hAnsiTheme="minorHAnsi" w:cstheme="minorHAnsi"/>
          <w:sz w:val="20"/>
          <w:szCs w:val="20"/>
        </w:rPr>
        <w:t xml:space="preserve">iones para campañas comerciales de </w:t>
      </w:r>
      <w:proofErr w:type="spellStart"/>
      <w:r w:rsidR="00B5250A">
        <w:rPr>
          <w:rFonts w:asciiTheme="minorHAnsi" w:hAnsiTheme="minorHAnsi" w:cstheme="minorHAnsi"/>
          <w:sz w:val="20"/>
          <w:szCs w:val="20"/>
        </w:rPr>
        <w:t>Upselling</w:t>
      </w:r>
      <w:proofErr w:type="spellEnd"/>
      <w:r w:rsidR="00B5250A">
        <w:rPr>
          <w:rFonts w:asciiTheme="minorHAnsi" w:hAnsiTheme="minorHAnsi" w:cstheme="minorHAnsi"/>
          <w:sz w:val="20"/>
          <w:szCs w:val="20"/>
        </w:rPr>
        <w:t xml:space="preserve"> y Cross </w:t>
      </w:r>
      <w:proofErr w:type="spellStart"/>
      <w:r w:rsidR="00B5250A">
        <w:rPr>
          <w:rFonts w:asciiTheme="minorHAnsi" w:hAnsiTheme="minorHAnsi" w:cstheme="minorHAnsi"/>
          <w:sz w:val="20"/>
          <w:szCs w:val="20"/>
        </w:rPr>
        <w:t>Selling</w:t>
      </w:r>
      <w:proofErr w:type="spellEnd"/>
      <w:r w:rsidR="00B5250A">
        <w:rPr>
          <w:rFonts w:asciiTheme="minorHAnsi" w:hAnsiTheme="minorHAnsi" w:cstheme="minorHAnsi"/>
          <w:sz w:val="20"/>
          <w:szCs w:val="20"/>
        </w:rPr>
        <w:t>.</w:t>
      </w:r>
    </w:p>
    <w:p w:rsidR="00B5250A" w:rsidRPr="00F04E5E" w:rsidRDefault="00B5250A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Respons</w:t>
      </w:r>
      <w:r w:rsidR="00D57DA7">
        <w:rPr>
          <w:rFonts w:asciiTheme="minorHAnsi" w:hAnsiTheme="minorHAnsi" w:cstheme="minorHAnsi"/>
          <w:sz w:val="20"/>
          <w:szCs w:val="20"/>
        </w:rPr>
        <w:t>able del control</w:t>
      </w:r>
      <w:r w:rsidR="006377FD">
        <w:rPr>
          <w:rFonts w:asciiTheme="minorHAnsi" w:hAnsiTheme="minorHAnsi" w:cstheme="minorHAnsi"/>
          <w:sz w:val="20"/>
          <w:szCs w:val="20"/>
        </w:rPr>
        <w:t xml:space="preserve"> del cuadro de mando de gestión, KPI Ventas y KPI de Acuerdos de Servicios (</w:t>
      </w:r>
      <w:proofErr w:type="spellStart"/>
      <w:r w:rsidR="006377FD">
        <w:rPr>
          <w:rFonts w:asciiTheme="minorHAnsi" w:hAnsiTheme="minorHAnsi" w:cstheme="minorHAnsi"/>
          <w:sz w:val="20"/>
          <w:szCs w:val="20"/>
        </w:rPr>
        <w:t>SLA´s</w:t>
      </w:r>
      <w:proofErr w:type="spellEnd"/>
      <w:r w:rsidR="006377FD">
        <w:rPr>
          <w:rFonts w:asciiTheme="minorHAnsi" w:hAnsiTheme="minorHAnsi" w:cstheme="minorHAnsi"/>
          <w:sz w:val="20"/>
          <w:szCs w:val="20"/>
        </w:rPr>
        <w:t>)</w:t>
      </w:r>
    </w:p>
    <w:p w:rsidR="00286CB8" w:rsidRDefault="00286CB8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Encargado de satisfacer las necesidades co</w:t>
      </w:r>
      <w:r w:rsidR="00B5250A">
        <w:rPr>
          <w:rFonts w:asciiTheme="minorHAnsi" w:hAnsiTheme="minorHAnsi" w:cstheme="minorHAnsi"/>
          <w:sz w:val="20"/>
          <w:szCs w:val="20"/>
        </w:rPr>
        <w:t xml:space="preserve">merciales de clientes internos y </w:t>
      </w:r>
      <w:r w:rsidRPr="00F04E5E">
        <w:rPr>
          <w:rFonts w:asciiTheme="minorHAnsi" w:hAnsiTheme="minorHAnsi" w:cstheme="minorHAnsi"/>
          <w:sz w:val="20"/>
          <w:szCs w:val="20"/>
        </w:rPr>
        <w:t>externos.</w:t>
      </w:r>
    </w:p>
    <w:p w:rsidR="00D57DA7" w:rsidRPr="00F04E5E" w:rsidRDefault="00D57DA7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Encargado de la operatividad de la plataforma de </w:t>
      </w:r>
      <w:proofErr w:type="spellStart"/>
      <w:r>
        <w:rPr>
          <w:rFonts w:asciiTheme="minorHAnsi" w:hAnsiTheme="minorHAnsi" w:cstheme="minorHAnsi"/>
          <w:sz w:val="20"/>
          <w:szCs w:val="20"/>
        </w:rPr>
        <w:t>telemarketing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286CB8" w:rsidRPr="00F04E5E" w:rsidRDefault="00286CB8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 xml:space="preserve">Controlar las campañas de </w:t>
      </w:r>
      <w:proofErr w:type="spellStart"/>
      <w:r w:rsidRPr="00F04E5E">
        <w:rPr>
          <w:rFonts w:asciiTheme="minorHAnsi" w:hAnsiTheme="minorHAnsi" w:cstheme="minorHAnsi"/>
          <w:sz w:val="20"/>
          <w:szCs w:val="20"/>
        </w:rPr>
        <w:t>telemarketing</w:t>
      </w:r>
      <w:proofErr w:type="spellEnd"/>
      <w:r w:rsidRPr="00F04E5E">
        <w:rPr>
          <w:rFonts w:asciiTheme="minorHAnsi" w:hAnsiTheme="minorHAnsi" w:cstheme="minorHAnsi"/>
          <w:sz w:val="20"/>
          <w:szCs w:val="20"/>
        </w:rPr>
        <w:t>, fijar metas</w:t>
      </w:r>
      <w:r w:rsidR="002C165C">
        <w:rPr>
          <w:rFonts w:asciiTheme="minorHAnsi" w:hAnsiTheme="minorHAnsi" w:cstheme="minorHAnsi"/>
          <w:sz w:val="20"/>
          <w:szCs w:val="20"/>
        </w:rPr>
        <w:t xml:space="preserve"> y presupuesto</w:t>
      </w:r>
      <w:r w:rsidRPr="00F04E5E">
        <w:rPr>
          <w:rFonts w:asciiTheme="minorHAnsi" w:hAnsiTheme="minorHAnsi" w:cstheme="minorHAnsi"/>
          <w:sz w:val="20"/>
          <w:szCs w:val="20"/>
        </w:rPr>
        <w:t>, pronóstico de ventas, elaboración de ranking, pagos de campañ</w:t>
      </w:r>
      <w:r w:rsidR="00D57DA7">
        <w:rPr>
          <w:rFonts w:asciiTheme="minorHAnsi" w:hAnsiTheme="minorHAnsi" w:cstheme="minorHAnsi"/>
          <w:sz w:val="20"/>
          <w:szCs w:val="20"/>
        </w:rPr>
        <w:t>as</w:t>
      </w:r>
      <w:r w:rsidR="002C165C">
        <w:rPr>
          <w:rFonts w:asciiTheme="minorHAnsi" w:hAnsiTheme="minorHAnsi" w:cstheme="minorHAnsi"/>
          <w:sz w:val="20"/>
          <w:szCs w:val="20"/>
        </w:rPr>
        <w:t>, estudios y análisis de BB.DD y actualización de datos.</w:t>
      </w:r>
    </w:p>
    <w:p w:rsidR="00286CB8" w:rsidRPr="00F04E5E" w:rsidRDefault="00286CB8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F04E5E">
        <w:rPr>
          <w:rFonts w:asciiTheme="minorHAnsi" w:hAnsiTheme="minorHAnsi" w:cstheme="minorHAnsi"/>
          <w:b/>
          <w:sz w:val="20"/>
          <w:szCs w:val="20"/>
        </w:rPr>
        <w:t>Logros:</w:t>
      </w:r>
    </w:p>
    <w:p w:rsidR="00286CB8" w:rsidRPr="00F04E5E" w:rsidRDefault="00286CB8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F04E5E">
        <w:rPr>
          <w:rFonts w:asciiTheme="minorHAnsi" w:hAnsiTheme="minorHAnsi" w:cstheme="minorHAnsi"/>
          <w:sz w:val="20"/>
          <w:szCs w:val="20"/>
        </w:rPr>
        <w:t>Nuevos reportes comerciales</w:t>
      </w:r>
    </w:p>
    <w:p w:rsidR="00286CB8" w:rsidRPr="00F04E5E" w:rsidRDefault="002C165C" w:rsidP="00713AF1">
      <w:pPr>
        <w:pStyle w:val="RESPONSABILIDADESENCV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Nuevos KPI y mejora al cuadro de mando de gestión.</w:t>
      </w:r>
    </w:p>
    <w:p w:rsidR="00E026AA" w:rsidRDefault="00E026AA" w:rsidP="00E61716">
      <w:pPr>
        <w:pStyle w:val="RESPONSABILIDADESENCV"/>
        <w:numPr>
          <w:ilvl w:val="0"/>
          <w:numId w:val="0"/>
        </w:numPr>
        <w:ind w:left="88" w:hanging="88"/>
        <w:rPr>
          <w:rFonts w:ascii="Britannic Bold" w:hAnsi="Britannic Bold"/>
          <w:sz w:val="20"/>
          <w:szCs w:val="20"/>
        </w:rPr>
        <w:sectPr w:rsidR="00E026AA" w:rsidSect="00E026AA">
          <w:type w:val="continuous"/>
          <w:pgSz w:w="12240" w:h="15840"/>
          <w:pgMar w:top="1135" w:right="1183" w:bottom="851" w:left="1134" w:header="708" w:footer="708" w:gutter="0"/>
          <w:cols w:num="2" w:space="708"/>
          <w:docGrid w:linePitch="360"/>
        </w:sectPr>
      </w:pPr>
    </w:p>
    <w:p w:rsidR="00E61716" w:rsidRDefault="00E61716" w:rsidP="00E61716">
      <w:pPr>
        <w:pStyle w:val="RESPONSABILIDADESENCV"/>
        <w:numPr>
          <w:ilvl w:val="0"/>
          <w:numId w:val="0"/>
        </w:numPr>
        <w:ind w:left="88" w:hanging="88"/>
        <w:rPr>
          <w:rFonts w:ascii="Britannic Bold" w:hAnsi="Britannic Bold"/>
          <w:sz w:val="20"/>
          <w:szCs w:val="20"/>
        </w:rPr>
      </w:pPr>
    </w:p>
    <w:p w:rsidR="00713AF1" w:rsidRDefault="00713AF1" w:rsidP="00E026AA">
      <w:pPr>
        <w:pStyle w:val="RESPONSABILIDADESENCV"/>
        <w:numPr>
          <w:ilvl w:val="0"/>
          <w:numId w:val="0"/>
        </w:numPr>
        <w:ind w:left="88" w:hanging="88"/>
        <w:outlineLvl w:val="0"/>
        <w:rPr>
          <w:rFonts w:ascii="Britannic Bold" w:hAnsi="Britannic Bold"/>
          <w:sz w:val="20"/>
          <w:szCs w:val="20"/>
        </w:rPr>
        <w:sectPr w:rsidR="00713AF1" w:rsidSect="00C83B81">
          <w:type w:val="continuous"/>
          <w:pgSz w:w="12240" w:h="15840"/>
          <w:pgMar w:top="1135" w:right="1183" w:bottom="851" w:left="1134" w:header="708" w:footer="708" w:gutter="0"/>
          <w:cols w:space="708"/>
          <w:docGrid w:linePitch="360"/>
        </w:sectPr>
      </w:pPr>
    </w:p>
    <w:p w:rsidR="00E61716" w:rsidRDefault="00E61716" w:rsidP="00E026AA">
      <w:pPr>
        <w:pStyle w:val="RESPONSABILIDADESENCV"/>
        <w:numPr>
          <w:ilvl w:val="0"/>
          <w:numId w:val="0"/>
        </w:numPr>
        <w:ind w:left="88" w:hanging="88"/>
        <w:outlineLvl w:val="0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lastRenderedPageBreak/>
        <w:t>ANTECEDENTES ACADÉMICOS</w:t>
      </w:r>
    </w:p>
    <w:p w:rsidR="00F04E5E" w:rsidRDefault="00F04E5E" w:rsidP="00713AF1">
      <w:pPr>
        <w:pStyle w:val="RESPONSABILIDADESENCV"/>
        <w:numPr>
          <w:ilvl w:val="0"/>
          <w:numId w:val="11"/>
        </w:num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Ingeniero Civil Industrial, Universidad de Santiago de Chile.2005.</w:t>
      </w:r>
    </w:p>
    <w:p w:rsidR="00F04E5E" w:rsidRDefault="00F04E5E" w:rsidP="00713AF1">
      <w:pPr>
        <w:pStyle w:val="RESPONSABILIDADESENCV"/>
        <w:numPr>
          <w:ilvl w:val="0"/>
          <w:numId w:val="11"/>
        </w:num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Ingeniero Ejecución Industrial, Universidad de Santiago de Chile.2002.</w:t>
      </w:r>
    </w:p>
    <w:p w:rsidR="00F04E5E" w:rsidRDefault="00F04E5E" w:rsidP="00713AF1">
      <w:pPr>
        <w:pStyle w:val="RESPONSABILIDADESENCV"/>
        <w:numPr>
          <w:ilvl w:val="0"/>
          <w:numId w:val="11"/>
        </w:num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Enseñanza Media, Liceo Católico Atacama.1994.</w:t>
      </w:r>
    </w:p>
    <w:p w:rsidR="00F04E5E" w:rsidRDefault="00F04E5E" w:rsidP="00F04E5E">
      <w:pPr>
        <w:pStyle w:val="RESPONSABILIDADESENCV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</w:rPr>
      </w:pPr>
    </w:p>
    <w:p w:rsidR="00F04E5E" w:rsidRDefault="00F04E5E" w:rsidP="00E026AA">
      <w:pPr>
        <w:pStyle w:val="RESPONSABILIDADESENCV"/>
        <w:numPr>
          <w:ilvl w:val="0"/>
          <w:numId w:val="0"/>
        </w:numPr>
        <w:ind w:left="88" w:hanging="88"/>
        <w:outlineLvl w:val="0"/>
        <w:rPr>
          <w:rFonts w:ascii="Britannic Bold" w:hAnsi="Britannic Bold"/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lastRenderedPageBreak/>
        <w:t>CONOCIMIENTOS TÉCNICOS</w:t>
      </w:r>
    </w:p>
    <w:p w:rsidR="00F04E5E" w:rsidRDefault="00F04E5E" w:rsidP="00713AF1">
      <w:pPr>
        <w:pStyle w:val="RESPONSABILIDADESENCV"/>
        <w:numPr>
          <w:ilvl w:val="0"/>
          <w:numId w:val="12"/>
        </w:num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Idioma Inglés, nivel medio oral y escrito.</w:t>
      </w:r>
    </w:p>
    <w:p w:rsidR="00F04E5E" w:rsidRDefault="00F04E5E" w:rsidP="00713AF1">
      <w:pPr>
        <w:pStyle w:val="RESPONSABILIDADESENCV"/>
        <w:numPr>
          <w:ilvl w:val="0"/>
          <w:numId w:val="12"/>
        </w:num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 Office nivel avanzado.</w:t>
      </w:r>
    </w:p>
    <w:p w:rsidR="00F04E5E" w:rsidRDefault="00C244DB" w:rsidP="00713AF1">
      <w:pPr>
        <w:pStyle w:val="RESPONSABILIDADESENCV"/>
        <w:numPr>
          <w:ilvl w:val="0"/>
          <w:numId w:val="12"/>
        </w:numPr>
        <w:jc w:val="left"/>
        <w:rPr>
          <w:rFonts w:asciiTheme="minorHAnsi" w:hAnsiTheme="minorHAnsi" w:cstheme="minorHAnsi"/>
          <w:sz w:val="20"/>
          <w:szCs w:val="20"/>
          <w:lang w:val="en-US"/>
        </w:rPr>
      </w:pPr>
      <w:r w:rsidRPr="00C244DB">
        <w:rPr>
          <w:rFonts w:asciiTheme="minorHAnsi" w:hAnsiTheme="minorHAnsi" w:cstheme="minorHAnsi"/>
          <w:sz w:val="20"/>
          <w:szCs w:val="20"/>
          <w:lang w:val="en-US"/>
        </w:rPr>
        <w:t>Softwares nivel medio: SQL, SPSS,</w:t>
      </w:r>
      <w:r w:rsidR="000F592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244DB">
        <w:rPr>
          <w:rFonts w:asciiTheme="minorHAnsi" w:hAnsiTheme="minorHAnsi" w:cstheme="minorHAnsi"/>
          <w:sz w:val="20"/>
          <w:szCs w:val="20"/>
          <w:lang w:val="en-US"/>
        </w:rPr>
        <w:t>Visio,</w:t>
      </w:r>
      <w:r w:rsidR="000F592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7164CB">
        <w:rPr>
          <w:rFonts w:asciiTheme="minorHAnsi" w:hAnsiTheme="minorHAnsi" w:cstheme="minorHAnsi"/>
          <w:sz w:val="20"/>
          <w:szCs w:val="20"/>
          <w:lang w:val="en-US"/>
        </w:rPr>
        <w:t xml:space="preserve">Bizagi, </w:t>
      </w:r>
      <w:r w:rsidRPr="00C244DB">
        <w:rPr>
          <w:rFonts w:asciiTheme="minorHAnsi" w:hAnsiTheme="minorHAnsi" w:cstheme="minorHAnsi"/>
          <w:sz w:val="20"/>
          <w:szCs w:val="20"/>
          <w:lang w:val="en-US"/>
        </w:rPr>
        <w:t>Hyperión,</w:t>
      </w:r>
      <w:r w:rsidR="000F592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C244DB">
        <w:rPr>
          <w:rFonts w:asciiTheme="minorHAnsi" w:hAnsiTheme="minorHAnsi" w:cstheme="minorHAnsi"/>
          <w:sz w:val="20"/>
          <w:szCs w:val="20"/>
          <w:lang w:val="en-US"/>
        </w:rPr>
        <w:t xml:space="preserve">Data Architect, Project, </w:t>
      </w:r>
    </w:p>
    <w:p w:rsidR="00C244DB" w:rsidRPr="000F5924" w:rsidRDefault="00C244DB" w:rsidP="00C244DB">
      <w:pPr>
        <w:pStyle w:val="RESPONSABILIDADESENCV"/>
        <w:numPr>
          <w:ilvl w:val="0"/>
          <w:numId w:val="0"/>
        </w:numPr>
        <w:ind w:left="88" w:hanging="88"/>
        <w:rPr>
          <w:rFonts w:ascii="Britannic Bold" w:hAnsi="Britannic Bold"/>
          <w:sz w:val="20"/>
          <w:szCs w:val="20"/>
          <w:lang w:val="en-US"/>
        </w:rPr>
      </w:pPr>
    </w:p>
    <w:p w:rsidR="00713AF1" w:rsidRPr="00E375C9" w:rsidRDefault="00713AF1" w:rsidP="00E026AA">
      <w:pPr>
        <w:pStyle w:val="RESPONSABILIDADESENCV"/>
        <w:numPr>
          <w:ilvl w:val="0"/>
          <w:numId w:val="0"/>
        </w:numPr>
        <w:ind w:left="88" w:hanging="88"/>
        <w:outlineLvl w:val="0"/>
        <w:rPr>
          <w:rFonts w:ascii="Britannic Bold" w:hAnsi="Britannic Bold"/>
          <w:sz w:val="20"/>
          <w:szCs w:val="20"/>
          <w:lang w:val="en-US"/>
        </w:rPr>
        <w:sectPr w:rsidR="00713AF1" w:rsidRPr="00E375C9" w:rsidSect="00713AF1">
          <w:type w:val="continuous"/>
          <w:pgSz w:w="12240" w:h="15840"/>
          <w:pgMar w:top="1135" w:right="1183" w:bottom="851" w:left="1134" w:header="708" w:footer="708" w:gutter="0"/>
          <w:cols w:num="2" w:space="708"/>
          <w:docGrid w:linePitch="360"/>
        </w:sectPr>
      </w:pPr>
    </w:p>
    <w:p w:rsidR="00C244DB" w:rsidRDefault="00C244DB" w:rsidP="00E026AA">
      <w:pPr>
        <w:pStyle w:val="RESPONSABILIDADESENCV"/>
        <w:numPr>
          <w:ilvl w:val="0"/>
          <w:numId w:val="0"/>
        </w:numPr>
        <w:ind w:left="88" w:hanging="88"/>
        <w:outlineLvl w:val="0"/>
        <w:rPr>
          <w:rFonts w:ascii="Britannic Bold" w:hAnsi="Britannic Bold"/>
          <w:sz w:val="20"/>
          <w:szCs w:val="20"/>
        </w:rPr>
      </w:pPr>
      <w:r w:rsidRPr="00C244DB">
        <w:rPr>
          <w:rFonts w:ascii="Britannic Bold" w:hAnsi="Britannic Bold"/>
          <w:sz w:val="20"/>
          <w:szCs w:val="20"/>
        </w:rPr>
        <w:lastRenderedPageBreak/>
        <w:t>SEMINARIO Y CURSOS</w:t>
      </w:r>
    </w:p>
    <w:p w:rsidR="00C244DB" w:rsidRPr="00C244DB" w:rsidRDefault="00C244DB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>2013 Curso de administración de sitio web y uso</w:t>
      </w:r>
      <w:r w:rsidR="000F5924" w:rsidRPr="000F5924">
        <w:rPr>
          <w:rFonts w:asciiTheme="minorHAnsi" w:hAnsiTheme="minorHAnsi" w:cstheme="minorHAnsi"/>
          <w:sz w:val="20"/>
          <w:szCs w:val="20"/>
        </w:rPr>
        <w:t xml:space="preserve"> </w:t>
      </w:r>
      <w:r w:rsidRPr="000F5924">
        <w:rPr>
          <w:rFonts w:asciiTheme="minorHAnsi" w:hAnsiTheme="minorHAnsi" w:cstheme="minorHAnsi"/>
          <w:sz w:val="20"/>
          <w:szCs w:val="20"/>
        </w:rPr>
        <w:t xml:space="preserve">herramienta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Equifax</w:t>
      </w:r>
      <w:proofErr w:type="spellEnd"/>
      <w:r w:rsidR="000F5924" w:rsidRPr="000F5924">
        <w:rPr>
          <w:rFonts w:asciiTheme="minorHAnsi" w:hAnsiTheme="minorHAnsi" w:cstheme="minorHAnsi"/>
          <w:sz w:val="20"/>
          <w:szCs w:val="20"/>
        </w:rPr>
        <w:t>.</w:t>
      </w:r>
    </w:p>
    <w:p w:rsidR="00C244DB" w:rsidRPr="00C244DB" w:rsidRDefault="00C244DB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 xml:space="preserve">2012 Primer Congreso de Investigación de Mercado y Opinión. AIM. Hotel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Sheraton</w:t>
      </w:r>
      <w:proofErr w:type="spellEnd"/>
      <w:r w:rsidR="000F5924" w:rsidRPr="000F5924">
        <w:rPr>
          <w:rFonts w:asciiTheme="minorHAnsi" w:hAnsiTheme="minorHAnsi" w:cstheme="minorHAnsi"/>
          <w:sz w:val="20"/>
          <w:szCs w:val="20"/>
        </w:rPr>
        <w:t>.</w:t>
      </w:r>
    </w:p>
    <w:p w:rsidR="00C244DB" w:rsidRPr="00C244DB" w:rsidRDefault="00C244DB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 xml:space="preserve">2010-2011 Seminarios de Marketing y Finanzas.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Icare</w:t>
      </w:r>
      <w:proofErr w:type="spellEnd"/>
      <w:r w:rsidR="000F5924" w:rsidRPr="000F5924">
        <w:rPr>
          <w:rFonts w:asciiTheme="minorHAnsi" w:hAnsiTheme="minorHAnsi" w:cstheme="minorHAnsi"/>
          <w:sz w:val="20"/>
          <w:szCs w:val="20"/>
        </w:rPr>
        <w:t>.</w:t>
      </w:r>
    </w:p>
    <w:p w:rsidR="00C244DB" w:rsidRPr="00C244DB" w:rsidRDefault="00C244DB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>2010 Seminarios de Marketing y redes</w:t>
      </w:r>
      <w:r w:rsidR="000F5924" w:rsidRPr="000F5924">
        <w:rPr>
          <w:rFonts w:asciiTheme="minorHAnsi" w:hAnsiTheme="minorHAnsi" w:cstheme="minorHAnsi"/>
          <w:sz w:val="20"/>
          <w:szCs w:val="20"/>
        </w:rPr>
        <w:t xml:space="preserve"> </w:t>
      </w:r>
      <w:r w:rsidRPr="000F5924">
        <w:rPr>
          <w:rFonts w:asciiTheme="minorHAnsi" w:hAnsiTheme="minorHAnsi" w:cstheme="minorHAnsi"/>
          <w:sz w:val="20"/>
          <w:szCs w:val="20"/>
        </w:rPr>
        <w:t xml:space="preserve">sociales. Casa Piedra.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Seminarium</w:t>
      </w:r>
      <w:proofErr w:type="spellEnd"/>
      <w:r w:rsidR="000F5924" w:rsidRPr="000F5924">
        <w:rPr>
          <w:rFonts w:asciiTheme="minorHAnsi" w:hAnsiTheme="minorHAnsi" w:cstheme="minorHAnsi"/>
          <w:sz w:val="20"/>
          <w:szCs w:val="20"/>
        </w:rPr>
        <w:t>.</w:t>
      </w:r>
    </w:p>
    <w:p w:rsidR="00C244DB" w:rsidRPr="00C244DB" w:rsidRDefault="00C244DB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>2009 Curso de inglés</w:t>
      </w:r>
      <w:r w:rsidR="000F5924" w:rsidRPr="000F5924">
        <w:rPr>
          <w:rFonts w:asciiTheme="minorHAnsi" w:hAnsiTheme="minorHAnsi" w:cstheme="minorHAnsi"/>
          <w:sz w:val="20"/>
          <w:szCs w:val="20"/>
        </w:rPr>
        <w:t xml:space="preserve"> </w:t>
      </w:r>
      <w:r w:rsidRPr="000F5924">
        <w:rPr>
          <w:rFonts w:asciiTheme="minorHAnsi" w:hAnsiTheme="minorHAnsi" w:cstheme="minorHAnsi"/>
          <w:sz w:val="20"/>
          <w:szCs w:val="20"/>
        </w:rPr>
        <w:t>nivel</w:t>
      </w:r>
      <w:r w:rsidR="000F5924" w:rsidRPr="000F5924">
        <w:rPr>
          <w:rFonts w:asciiTheme="minorHAnsi" w:hAnsiTheme="minorHAnsi" w:cstheme="minorHAnsi"/>
          <w:sz w:val="20"/>
          <w:szCs w:val="20"/>
        </w:rPr>
        <w:t xml:space="preserve"> medio</w:t>
      </w:r>
      <w:r w:rsidRPr="000F5924">
        <w:rPr>
          <w:rFonts w:asciiTheme="minorHAnsi" w:hAnsiTheme="minorHAnsi" w:cstheme="minorHAnsi"/>
          <w:sz w:val="20"/>
          <w:szCs w:val="20"/>
        </w:rPr>
        <w:t xml:space="preserve">. Instituto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Easy</w:t>
      </w:r>
      <w:proofErr w:type="spellEnd"/>
      <w:r w:rsidRPr="000F592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Tal</w:t>
      </w:r>
      <w:r w:rsidR="000F5924" w:rsidRPr="000F5924">
        <w:rPr>
          <w:rFonts w:asciiTheme="minorHAnsi" w:hAnsiTheme="minorHAnsi" w:cstheme="minorHAnsi"/>
          <w:sz w:val="20"/>
          <w:szCs w:val="20"/>
        </w:rPr>
        <w:t>k</w:t>
      </w:r>
      <w:proofErr w:type="spellEnd"/>
      <w:r w:rsidR="000F5924" w:rsidRPr="000F5924">
        <w:rPr>
          <w:rFonts w:asciiTheme="minorHAnsi" w:hAnsiTheme="minorHAnsi" w:cstheme="minorHAnsi"/>
          <w:sz w:val="20"/>
          <w:szCs w:val="20"/>
        </w:rPr>
        <w:t>.</w:t>
      </w:r>
    </w:p>
    <w:p w:rsidR="00C244DB" w:rsidRPr="00C244DB" w:rsidRDefault="00C244DB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>2008 Gestión de Proyectos Tecnológicos. Pontificia Universidad Católica de Chile.</w:t>
      </w:r>
    </w:p>
    <w:p w:rsidR="00C244DB" w:rsidRPr="00C244DB" w:rsidRDefault="000F5924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 xml:space="preserve">2007 Excel </w:t>
      </w:r>
      <w:r w:rsidR="00C244DB" w:rsidRPr="000F5924">
        <w:rPr>
          <w:rFonts w:asciiTheme="minorHAnsi" w:hAnsiTheme="minorHAnsi" w:cstheme="minorHAnsi"/>
          <w:sz w:val="20"/>
          <w:szCs w:val="20"/>
        </w:rPr>
        <w:t xml:space="preserve">y Access Avanzado. </w:t>
      </w:r>
      <w:proofErr w:type="spellStart"/>
      <w:r w:rsidR="00C244DB" w:rsidRPr="000F5924">
        <w:rPr>
          <w:rFonts w:asciiTheme="minorHAnsi" w:hAnsiTheme="minorHAnsi" w:cstheme="minorHAnsi"/>
          <w:sz w:val="20"/>
          <w:szCs w:val="20"/>
        </w:rPr>
        <w:t>Ciisa</w:t>
      </w:r>
      <w:proofErr w:type="spellEnd"/>
      <w:r w:rsidR="00C244DB" w:rsidRPr="000F592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C244DB" w:rsidRPr="000F5924">
        <w:rPr>
          <w:rFonts w:asciiTheme="minorHAnsi" w:hAnsiTheme="minorHAnsi" w:cstheme="minorHAnsi"/>
          <w:sz w:val="20"/>
          <w:szCs w:val="20"/>
        </w:rPr>
        <w:t>Golden</w:t>
      </w:r>
      <w:proofErr w:type="spellEnd"/>
      <w:r w:rsidR="00C244DB" w:rsidRPr="000F5924">
        <w:rPr>
          <w:rFonts w:asciiTheme="minorHAnsi" w:hAnsiTheme="minorHAnsi" w:cstheme="minorHAnsi"/>
          <w:sz w:val="20"/>
          <w:szCs w:val="20"/>
        </w:rPr>
        <w:t xml:space="preserve"> Training</w:t>
      </w:r>
      <w:r w:rsidRPr="000F5924">
        <w:rPr>
          <w:rFonts w:asciiTheme="minorHAnsi" w:hAnsiTheme="minorHAnsi" w:cstheme="minorHAnsi"/>
          <w:sz w:val="20"/>
          <w:szCs w:val="20"/>
        </w:rPr>
        <w:t>.</w:t>
      </w:r>
    </w:p>
    <w:p w:rsidR="00C244DB" w:rsidRPr="000F5924" w:rsidRDefault="000F5924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 xml:space="preserve">2004 Curso Auto </w:t>
      </w:r>
      <w:proofErr w:type="spellStart"/>
      <w:r w:rsidRPr="000F5924">
        <w:rPr>
          <w:rFonts w:asciiTheme="minorHAnsi" w:hAnsiTheme="minorHAnsi" w:cstheme="minorHAnsi"/>
          <w:sz w:val="20"/>
          <w:szCs w:val="20"/>
        </w:rPr>
        <w:t>Cad</w:t>
      </w:r>
      <w:proofErr w:type="spellEnd"/>
      <w:r w:rsidRPr="000F5924">
        <w:rPr>
          <w:rFonts w:asciiTheme="minorHAnsi" w:hAnsiTheme="minorHAnsi" w:cstheme="minorHAnsi"/>
          <w:sz w:val="20"/>
          <w:szCs w:val="20"/>
        </w:rPr>
        <w:t xml:space="preserve"> R14 3D Avanzado, Universidad de Santiago de Chile.</w:t>
      </w:r>
    </w:p>
    <w:p w:rsidR="000F5924" w:rsidRDefault="000F5924" w:rsidP="003430A7">
      <w:pPr>
        <w:pStyle w:val="RESPONSABILIDADESENCV"/>
        <w:numPr>
          <w:ilvl w:val="0"/>
          <w:numId w:val="16"/>
        </w:numPr>
        <w:jc w:val="left"/>
        <w:rPr>
          <w:rFonts w:asciiTheme="minorHAnsi" w:hAnsiTheme="minorHAnsi" w:cstheme="minorHAnsi"/>
          <w:sz w:val="20"/>
          <w:szCs w:val="20"/>
        </w:rPr>
      </w:pPr>
      <w:r w:rsidRPr="000F5924">
        <w:rPr>
          <w:rFonts w:asciiTheme="minorHAnsi" w:hAnsiTheme="minorHAnsi" w:cstheme="minorHAnsi"/>
          <w:sz w:val="20"/>
          <w:szCs w:val="20"/>
        </w:rPr>
        <w:t>2004 Curso de inglés nivel medio, Universidad de Santiago de Chile.</w:t>
      </w:r>
    </w:p>
    <w:p w:rsidR="00C12F4C" w:rsidRDefault="00C12F4C" w:rsidP="00C12F4C">
      <w:pPr>
        <w:pStyle w:val="RESPONSABILIDADESENCV"/>
        <w:numPr>
          <w:ilvl w:val="0"/>
          <w:numId w:val="0"/>
        </w:numPr>
        <w:ind w:left="88" w:hanging="88"/>
        <w:rPr>
          <w:rFonts w:ascii="Britannic Bold" w:hAnsi="Britannic Bold"/>
          <w:sz w:val="20"/>
          <w:szCs w:val="20"/>
        </w:rPr>
      </w:pPr>
    </w:p>
    <w:p w:rsidR="00C12F4C" w:rsidRDefault="00C12F4C" w:rsidP="00E026AA">
      <w:pPr>
        <w:pStyle w:val="RESPONSABILIDADESENCV"/>
        <w:numPr>
          <w:ilvl w:val="0"/>
          <w:numId w:val="0"/>
        </w:numPr>
        <w:ind w:left="88" w:hanging="88"/>
        <w:outlineLvl w:val="0"/>
        <w:rPr>
          <w:rFonts w:asciiTheme="minorHAnsi" w:hAnsiTheme="minorHAnsi" w:cstheme="minorHAnsi"/>
          <w:sz w:val="20"/>
          <w:szCs w:val="20"/>
        </w:rPr>
      </w:pPr>
      <w:r w:rsidRPr="00C12F4C">
        <w:rPr>
          <w:rFonts w:ascii="Britannic Bold" w:hAnsi="Britannic Bold"/>
          <w:sz w:val="20"/>
          <w:szCs w:val="20"/>
        </w:rPr>
        <w:t xml:space="preserve">PRETENSIÓN DE RENTA: </w:t>
      </w:r>
      <w:r w:rsidR="00410C00">
        <w:rPr>
          <w:rFonts w:ascii="Britannic Bold" w:hAnsi="Britannic Bold"/>
          <w:sz w:val="20"/>
          <w:szCs w:val="20"/>
        </w:rPr>
        <w:t>A Convenir</w:t>
      </w:r>
    </w:p>
    <w:p w:rsidR="00C244DB" w:rsidRPr="00C244DB" w:rsidRDefault="00C244DB" w:rsidP="00C244DB">
      <w:pPr>
        <w:pStyle w:val="RESPONSABILIDADESENCV"/>
        <w:numPr>
          <w:ilvl w:val="0"/>
          <w:numId w:val="0"/>
        </w:numPr>
        <w:ind w:left="88" w:hanging="88"/>
        <w:rPr>
          <w:rFonts w:ascii="Britannic Bold" w:hAnsi="Britannic Bold"/>
          <w:sz w:val="20"/>
          <w:szCs w:val="20"/>
        </w:rPr>
      </w:pPr>
    </w:p>
    <w:p w:rsidR="00A611FA" w:rsidRPr="00C244DB" w:rsidRDefault="00A611FA" w:rsidP="00286CB8">
      <w:pPr>
        <w:pStyle w:val="Sinespaciado"/>
      </w:pPr>
    </w:p>
    <w:p w:rsidR="000173C5" w:rsidRPr="00C244DB" w:rsidRDefault="000173C5" w:rsidP="00363519">
      <w:pPr>
        <w:pStyle w:val="Sinespaciado"/>
        <w:rPr>
          <w:rFonts w:ascii="Britannic Bold" w:hAnsi="Britannic Bold"/>
          <w:sz w:val="20"/>
          <w:szCs w:val="20"/>
        </w:rPr>
      </w:pPr>
    </w:p>
    <w:sectPr w:rsidR="000173C5" w:rsidRPr="00C244DB" w:rsidSect="00C83B81">
      <w:type w:val="continuous"/>
      <w:pgSz w:w="12240" w:h="15840"/>
      <w:pgMar w:top="1135" w:right="118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ABA3"/>
      </v:shape>
    </w:pict>
  </w:numPicBullet>
  <w:abstractNum w:abstractNumId="0">
    <w:nsid w:val="07394E84"/>
    <w:multiLevelType w:val="hybridMultilevel"/>
    <w:tmpl w:val="A4A0FB36"/>
    <w:lvl w:ilvl="0" w:tplc="340A0001">
      <w:start w:val="1"/>
      <w:numFmt w:val="bullet"/>
      <w:lvlText w:val=""/>
      <w:lvlJc w:val="left"/>
      <w:pPr>
        <w:tabs>
          <w:tab w:val="num" w:pos="88"/>
        </w:tabs>
        <w:ind w:left="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1">
    <w:nsid w:val="0D5066AC"/>
    <w:multiLevelType w:val="hybridMultilevel"/>
    <w:tmpl w:val="64160450"/>
    <w:lvl w:ilvl="0" w:tplc="340A000D">
      <w:start w:val="1"/>
      <w:numFmt w:val="bullet"/>
      <w:lvlText w:val=""/>
      <w:lvlJc w:val="left"/>
      <w:pPr>
        <w:tabs>
          <w:tab w:val="num" w:pos="88"/>
        </w:tabs>
        <w:ind w:left="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2">
    <w:nsid w:val="16DE669C"/>
    <w:multiLevelType w:val="hybridMultilevel"/>
    <w:tmpl w:val="93B871AE"/>
    <w:lvl w:ilvl="0" w:tplc="340A0009">
      <w:start w:val="1"/>
      <w:numFmt w:val="bullet"/>
      <w:lvlText w:val=""/>
      <w:lvlJc w:val="left"/>
      <w:pPr>
        <w:tabs>
          <w:tab w:val="num" w:pos="88"/>
        </w:tabs>
        <w:ind w:left="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3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88"/>
        </w:tabs>
        <w:ind w:left="8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4">
    <w:nsid w:val="434F7F9E"/>
    <w:multiLevelType w:val="hybridMultilevel"/>
    <w:tmpl w:val="62B090EC"/>
    <w:lvl w:ilvl="0" w:tplc="340A0001">
      <w:start w:val="1"/>
      <w:numFmt w:val="bullet"/>
      <w:lvlText w:val=""/>
      <w:lvlJc w:val="left"/>
      <w:pPr>
        <w:tabs>
          <w:tab w:val="num" w:pos="88"/>
        </w:tabs>
        <w:ind w:left="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5">
    <w:nsid w:val="5008769A"/>
    <w:multiLevelType w:val="hybridMultilevel"/>
    <w:tmpl w:val="9AEE4828"/>
    <w:lvl w:ilvl="0" w:tplc="340A0001">
      <w:start w:val="1"/>
      <w:numFmt w:val="bullet"/>
      <w:lvlText w:val=""/>
      <w:lvlJc w:val="left"/>
      <w:pPr>
        <w:tabs>
          <w:tab w:val="num" w:pos="88"/>
        </w:tabs>
        <w:ind w:left="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6">
    <w:nsid w:val="52FD0970"/>
    <w:multiLevelType w:val="hybridMultilevel"/>
    <w:tmpl w:val="63C87664"/>
    <w:lvl w:ilvl="0" w:tplc="340A0003">
      <w:start w:val="1"/>
      <w:numFmt w:val="bullet"/>
      <w:lvlText w:val="o"/>
      <w:lvlJc w:val="left"/>
      <w:pPr>
        <w:tabs>
          <w:tab w:val="num" w:pos="88"/>
        </w:tabs>
        <w:ind w:left="8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7">
    <w:nsid w:val="77747C4A"/>
    <w:multiLevelType w:val="hybridMultilevel"/>
    <w:tmpl w:val="DE2007C0"/>
    <w:lvl w:ilvl="0" w:tplc="340A0009">
      <w:start w:val="1"/>
      <w:numFmt w:val="bullet"/>
      <w:lvlText w:val=""/>
      <w:lvlJc w:val="left"/>
      <w:pPr>
        <w:tabs>
          <w:tab w:val="num" w:pos="88"/>
        </w:tabs>
        <w:ind w:left="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8">
    <w:nsid w:val="7B21065B"/>
    <w:multiLevelType w:val="hybridMultilevel"/>
    <w:tmpl w:val="E0A23254"/>
    <w:lvl w:ilvl="0" w:tplc="340A0009">
      <w:start w:val="1"/>
      <w:numFmt w:val="bullet"/>
      <w:lvlText w:val=""/>
      <w:lvlJc w:val="left"/>
      <w:pPr>
        <w:tabs>
          <w:tab w:val="num" w:pos="88"/>
        </w:tabs>
        <w:ind w:left="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9">
    <w:nsid w:val="7CE52A62"/>
    <w:multiLevelType w:val="hybridMultilevel"/>
    <w:tmpl w:val="7124EC30"/>
    <w:lvl w:ilvl="0" w:tplc="340A0007">
      <w:start w:val="1"/>
      <w:numFmt w:val="bullet"/>
      <w:lvlText w:val=""/>
      <w:lvlPicBulletId w:val="0"/>
      <w:lvlJc w:val="left"/>
      <w:pPr>
        <w:tabs>
          <w:tab w:val="num" w:pos="88"/>
        </w:tabs>
        <w:ind w:left="8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abstractNum w:abstractNumId="10">
    <w:nsid w:val="7D1723DE"/>
    <w:multiLevelType w:val="hybridMultilevel"/>
    <w:tmpl w:val="59CEC858"/>
    <w:lvl w:ilvl="0" w:tplc="340A000B">
      <w:start w:val="1"/>
      <w:numFmt w:val="bullet"/>
      <w:lvlText w:val=""/>
      <w:lvlJc w:val="left"/>
      <w:pPr>
        <w:tabs>
          <w:tab w:val="num" w:pos="88"/>
        </w:tabs>
        <w:ind w:left="8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842"/>
        </w:tabs>
        <w:ind w:left="84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6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628"/>
    <w:rsid w:val="000173C5"/>
    <w:rsid w:val="00055164"/>
    <w:rsid w:val="000D3022"/>
    <w:rsid w:val="000E349B"/>
    <w:rsid w:val="000F5924"/>
    <w:rsid w:val="00126A26"/>
    <w:rsid w:val="00156B05"/>
    <w:rsid w:val="002513F3"/>
    <w:rsid w:val="002805D9"/>
    <w:rsid w:val="00286CB8"/>
    <w:rsid w:val="002C165C"/>
    <w:rsid w:val="003430A7"/>
    <w:rsid w:val="00363519"/>
    <w:rsid w:val="003B293D"/>
    <w:rsid w:val="00410C00"/>
    <w:rsid w:val="00453B0C"/>
    <w:rsid w:val="004A1E36"/>
    <w:rsid w:val="004A4C52"/>
    <w:rsid w:val="004C37EE"/>
    <w:rsid w:val="00510E15"/>
    <w:rsid w:val="006377FD"/>
    <w:rsid w:val="007073C3"/>
    <w:rsid w:val="00711D72"/>
    <w:rsid w:val="00713AF1"/>
    <w:rsid w:val="007164CB"/>
    <w:rsid w:val="007442AA"/>
    <w:rsid w:val="00767F6E"/>
    <w:rsid w:val="007747B6"/>
    <w:rsid w:val="00824427"/>
    <w:rsid w:val="00896859"/>
    <w:rsid w:val="0089745A"/>
    <w:rsid w:val="00900F7F"/>
    <w:rsid w:val="009058A6"/>
    <w:rsid w:val="009F2724"/>
    <w:rsid w:val="00A611FA"/>
    <w:rsid w:val="00AC18A7"/>
    <w:rsid w:val="00B30AB5"/>
    <w:rsid w:val="00B3758E"/>
    <w:rsid w:val="00B5250A"/>
    <w:rsid w:val="00B548B2"/>
    <w:rsid w:val="00BC572A"/>
    <w:rsid w:val="00C04606"/>
    <w:rsid w:val="00C12F4C"/>
    <w:rsid w:val="00C133F5"/>
    <w:rsid w:val="00C244DB"/>
    <w:rsid w:val="00C3496F"/>
    <w:rsid w:val="00C83B81"/>
    <w:rsid w:val="00CC547C"/>
    <w:rsid w:val="00D57DA7"/>
    <w:rsid w:val="00D87441"/>
    <w:rsid w:val="00DA77E8"/>
    <w:rsid w:val="00DC32A0"/>
    <w:rsid w:val="00DD3EBE"/>
    <w:rsid w:val="00E026AA"/>
    <w:rsid w:val="00E03021"/>
    <w:rsid w:val="00E03628"/>
    <w:rsid w:val="00E25D73"/>
    <w:rsid w:val="00E375C9"/>
    <w:rsid w:val="00E61716"/>
    <w:rsid w:val="00EC119F"/>
    <w:rsid w:val="00EC1580"/>
    <w:rsid w:val="00EE7DA8"/>
    <w:rsid w:val="00F04E5E"/>
    <w:rsid w:val="00F21970"/>
    <w:rsid w:val="00F6338C"/>
    <w:rsid w:val="00FA1D43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6"/>
        <o:r id="V:Rule4" type="connector" idref="#_x0000_s1049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62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03628"/>
    <w:rPr>
      <w:color w:val="0000FF" w:themeColor="hyperlink"/>
      <w:u w:val="single"/>
    </w:rPr>
  </w:style>
  <w:style w:type="paragraph" w:customStyle="1" w:styleId="Puesto">
    <w:name w:val="Puesto"/>
    <w:next w:val="Normal"/>
    <w:rsid w:val="000173C5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0173C5"/>
    <w:pPr>
      <w:numPr>
        <w:numId w:val="1"/>
      </w:numPr>
      <w:spacing w:after="0" w:line="240" w:lineRule="auto"/>
      <w:jc w:val="both"/>
    </w:pPr>
    <w:rPr>
      <w:rFonts w:ascii="Arial" w:eastAsiaTheme="minorEastAsia" w:hAnsi="Arial" w:cs="Arial"/>
      <w:lang w:val="es-ES_tradnl" w:eastAsia="es-CL"/>
    </w:rPr>
  </w:style>
  <w:style w:type="paragraph" w:customStyle="1" w:styleId="PARRAFOENCV">
    <w:name w:val="PARRAFO EN CV"/>
    <w:basedOn w:val="Normal"/>
    <w:qFormat/>
    <w:rsid w:val="000173C5"/>
    <w:pPr>
      <w:spacing w:line="240" w:lineRule="auto"/>
      <w:jc w:val="both"/>
    </w:pPr>
    <w:rPr>
      <w:rFonts w:ascii="Arial" w:eastAsiaTheme="minorEastAsia" w:hAnsi="Arial" w:cs="Arial"/>
      <w:lang w:val="es-ES_tradn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0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02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b/rodrigo-d%C3%ADaz-b/18/513/b96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hyperlink" Target="mailto:rodrigo.diazba@gmail.com" TargetMode="External"/><Relationship Id="rId12" Type="http://schemas.openxmlformats.org/officeDocument/2006/relationships/package" Target="embeddings/Hoja_de_c_lculo_de_Microsoft_Office_Excel2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Hoja_de_c_lculo_de_Microsoft_Office_Excel1.xlsx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package" Target="embeddings/Hoja_de_c_lculo_de_Microsoft_Office_Excel3.xls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B977-709D-4C99-8521-B0CB3CDD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RodrigoDiazB</dc:creator>
  <cp:lastModifiedBy>RodrigoDiazB</cp:lastModifiedBy>
  <cp:revision>3</cp:revision>
  <dcterms:created xsi:type="dcterms:W3CDTF">2014-10-08T19:28:00Z</dcterms:created>
  <dcterms:modified xsi:type="dcterms:W3CDTF">2014-10-08T19:31:00Z</dcterms:modified>
</cp:coreProperties>
</file>